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标准封面"/>
    <w:bookmarkEnd w:id="0"/>
    <w:p w14:paraId="5D39B059" w14:textId="77777777" w:rsidR="00AE5216" w:rsidRDefault="005E4BBF">
      <w:pPr>
        <w:pStyle w:val="afffffffff0"/>
      </w:pPr>
      <w:r>
        <w:rPr>
          <w:noProof/>
        </w:rPr>
        <mc:AlternateContent>
          <mc:Choice Requires="wps">
            <w:drawing>
              <wp:anchor distT="0" distB="0" distL="114300" distR="114300" simplePos="0" relativeHeight="251669504" behindDoc="0" locked="0" layoutInCell="1" allowOverlap="1" wp14:anchorId="10E809A4" wp14:editId="30C68F34">
                <wp:simplePos x="0" y="0"/>
                <wp:positionH relativeFrom="page">
                  <wp:posOffset>5130800</wp:posOffset>
                </wp:positionH>
                <wp:positionV relativeFrom="page">
                  <wp:posOffset>9729470</wp:posOffset>
                </wp:positionV>
                <wp:extent cx="811530" cy="177800"/>
                <wp:effectExtent l="0" t="0" r="7620" b="12700"/>
                <wp:wrapNone/>
                <wp:docPr id="11" name="首页自画框图8"/>
                <wp:cNvGraphicFramePr/>
                <a:graphic xmlns:a="http://schemas.openxmlformats.org/drawingml/2006/main">
                  <a:graphicData uri="http://schemas.microsoft.com/office/word/2010/wordprocessingShape">
                    <wps:wsp>
                      <wps:cNvSpPr txBox="1"/>
                      <wps:spPr>
                        <a:xfrm>
                          <a:off x="0" y="0"/>
                          <a:ext cx="811530" cy="177800"/>
                        </a:xfrm>
                        <a:prstGeom prst="rect">
                          <a:avLst/>
                        </a:prstGeom>
                        <a:noFill/>
                        <a:ln w="6350">
                          <a:noFill/>
                        </a:ln>
                      </wps:spPr>
                      <wps:txbx>
                        <w:txbxContent>
                          <w:p w14:paraId="7AEFADBD" w14:textId="77777777" w:rsidR="00AE5216" w:rsidRDefault="005E4BBF">
                            <w:pPr>
                              <w:pStyle w:val="TB1"/>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0E809A4" id="_x0000_t202" coordsize="21600,21600" o:spt="202" path="m,l,21600r21600,l21600,xe">
                <v:stroke joinstyle="miter"/>
                <v:path gradientshapeok="t" o:connecttype="rect"/>
              </v:shapetype>
              <v:shape id="首页自画框图8" o:spid="_x0000_s1026" type="#_x0000_t202" style="position:absolute;left:0;text-align:left;margin-left:404pt;margin-top:766.1pt;width:63.9pt;height:14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" filled="f" stroked="f" strokeweight=".5pt">
                <v:textbox inset="0,0,0,0">
                  <w:txbxContent>
                    <w:p w14:paraId="7AEFADBD" w14:textId="77777777" w:rsidR="00AE5216" w:rsidRDefault="005E4BBF">
                      <w:pPr>
                        <w:pStyle w:val="TB1"/>
                      </w:pPr>
                      <w:r>
                        <w:rPr>
                          <w:rFonts w:hint="eastAsia"/>
                        </w:rPr>
                        <w:t>发 布</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4C708153" wp14:editId="131E3947">
                <wp:simplePos x="0" y="0"/>
                <wp:positionH relativeFrom="column">
                  <wp:posOffset>0</wp:posOffset>
                </wp:positionH>
                <wp:positionV relativeFrom="paragraph">
                  <wp:posOffset>2291080</wp:posOffset>
                </wp:positionV>
                <wp:extent cx="6120765" cy="0"/>
                <wp:effectExtent l="0" t="0" r="0" b="0"/>
                <wp:wrapNone/>
                <wp:docPr id="5" name="首页自画框图4"/>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首页自画框图4" o:spid="_x0000_s1026" o:spt="20" style="position:absolute;left:0pt;margin-left:0pt;margin-top:180.4pt;height:0pt;width:481.95pt;z-index:251663360;mso-width-relative:page;mso-height-relative:page;" filled="f" stroked="t" coordsize="21600,21600" o:gfxdata="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Aldx&#10;1QAAAAgBAAAPAAAAAAAAAAEAIAAAACIAAABkcnMvZG93bnJldi54bWxQSwECFAAUAAAACACHTuJA&#10;1ALM8+sBAACzAwAADgAAAAAAAAABACAAAAAkAQAAZHJzL2Uyb0RvYy54bWxQSwUGAAAAAAYABgBZ&#10;AQAAgQUAAAAA&#10;">
                <v:fill on="f" focussize="0,0"/>
                <v:stroke weight="0.5pt" color="#000000 [3204]" miterlimit="8" joinstyle="miter"/>
                <v:imagedata o:title=""/>
                <o:lock v:ext="edit" aspectratio="f"/>
              </v:line>
            </w:pict>
          </mc:Fallback>
        </mc:AlternateContent>
      </w:r>
      <w:r>
        <w:rPr>
          <w:noProof/>
        </w:rPr>
        <mc:AlternateContent>
          <mc:Choice Requires="wps">
            <w:drawing>
              <wp:anchor distT="0" distB="0" distL="114300" distR="114300" simplePos="0" relativeHeight="251667456" behindDoc="0" locked="0" layoutInCell="1" allowOverlap="1" wp14:anchorId="09881065" wp14:editId="43E99DA0">
                <wp:simplePos x="0" y="0"/>
                <wp:positionH relativeFrom="column">
                  <wp:posOffset>0</wp:posOffset>
                </wp:positionH>
                <wp:positionV relativeFrom="paragraph">
                  <wp:posOffset>8843645</wp:posOffset>
                </wp:positionV>
                <wp:extent cx="6120765" cy="0"/>
                <wp:effectExtent l="0" t="0" r="0" b="0"/>
                <wp:wrapNone/>
                <wp:docPr id="9"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首页自画框图6" o:spid="_x0000_s1026" o:spt="20" style="position:absolute;left:0pt;margin-left:0pt;margin-top:696.35pt;height:0pt;width:481.95pt;z-index:251667456;mso-width-relative:page;mso-height-relative:page;" filled="f" stroked="t" coordsize="21600,21600" o:gfxdata="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ZN&#10;X6HWAAAACgEAAA8AAAAAAAAAAQAgAAAAIgAAAGRycy9kb3ducmV2LnhtbFBLAQIUABQAAAAIAIdO&#10;4kBxRJWT7AEAALMDAAAOAAAAAAAAAAEAIAAAACUBAABkcnMvZTJvRG9jLnhtbFBLBQYAAAAABgAG&#10;AFkBAACDBQAAAAA=&#10;">
                <v:fill on="f" focussize="0,0"/>
                <v:stroke weight="0.5pt" color="#000000 [3204]" miterlimit="8" joinstyle="miter"/>
                <v:imagedata o:title=""/>
                <o:lock v:ext="edit" aspectratio="f"/>
              </v:line>
            </w:pict>
          </mc:Fallback>
        </mc:AlternateContent>
      </w:r>
      <w:r>
        <w:rPr>
          <w:noProof/>
        </w:rPr>
        <mc:AlternateContent>
          <mc:Choice Requires="wps">
            <w:drawing>
              <wp:anchor distT="0" distB="0" distL="114300" distR="114300" simplePos="0" relativeHeight="251668480" behindDoc="0" locked="0" layoutInCell="1" allowOverlap="1" wp14:anchorId="7450E009" wp14:editId="5DAF9C19">
                <wp:simplePos x="0" y="0"/>
                <wp:positionH relativeFrom="page">
                  <wp:posOffset>1798320</wp:posOffset>
                </wp:positionH>
                <wp:positionV relativeFrom="page">
                  <wp:posOffset>9664065</wp:posOffset>
                </wp:positionV>
                <wp:extent cx="3332480" cy="308610"/>
                <wp:effectExtent l="0" t="0" r="1270" b="15240"/>
                <wp:wrapNone/>
                <wp:docPr id="10" name="首页自画框图7"/>
                <wp:cNvGraphicFramePr/>
                <a:graphic xmlns:a="http://schemas.openxmlformats.org/drawingml/2006/main">
                  <a:graphicData uri="http://schemas.microsoft.com/office/word/2010/wordprocessingShape">
                    <wps:wsp>
                      <wps:cNvSpPr txBox="1"/>
                      <wps:spPr>
                        <a:xfrm>
                          <a:off x="0" y="0"/>
                          <a:ext cx="3332480" cy="308610"/>
                        </a:xfrm>
                        <a:prstGeom prst="rect">
                          <a:avLst/>
                        </a:prstGeom>
                        <a:noFill/>
                        <a:ln w="6350">
                          <a:noFill/>
                        </a:ln>
                      </wps:spPr>
                      <wps:txbx>
                        <w:txbxContent>
                          <w:p w14:paraId="287DE0DD" w14:textId="77777777" w:rsidR="00AE5216" w:rsidRDefault="005E4BBF">
                            <w:pPr>
                              <w:pStyle w:val="TB2"/>
                              <w:jc w:val="distribute"/>
                              <w:rPr>
                                <w:sz w:val="32"/>
                                <w:szCs w:val="32"/>
                              </w:rPr>
                            </w:pPr>
                            <w:r>
                              <w:rPr>
                                <w:rFonts w:hint="eastAsia"/>
                                <w:sz w:val="32"/>
                                <w:szCs w:val="32"/>
                              </w:rPr>
                              <w:t>浙江省物联网产业协会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450E009" id="首页自画框图7" o:spid="_x0000_s1027" type="#_x0000_t202" style="position:absolute;left:0;text-align:left;margin-left:141.6pt;margin-top:760.95pt;width:262.4pt;height:24.3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" filled="f" stroked="f" strokeweight=".5pt">
                <v:textbox inset="0,0,0,0">
                  <w:txbxContent>
                    <w:p w14:paraId="287DE0DD" w14:textId="77777777" w:rsidR="00AE5216" w:rsidRDefault="005E4BBF">
                      <w:pPr>
                        <w:pStyle w:val="TB2"/>
                        <w:jc w:val="distribute"/>
                        <w:rPr>
                          <w:sz w:val="32"/>
                          <w:szCs w:val="32"/>
                        </w:rPr>
                      </w:pPr>
                      <w:r>
                        <w:rPr>
                          <w:rFonts w:hint="eastAsia"/>
                          <w:sz w:val="32"/>
                          <w:szCs w:val="32"/>
                        </w:rPr>
                        <w:t>浙江省物联网产业协会</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35045B67" wp14:editId="03333C9D">
                <wp:simplePos x="0" y="0"/>
                <wp:positionH relativeFrom="column">
                  <wp:posOffset>3240405</wp:posOffset>
                </wp:positionH>
                <wp:positionV relativeFrom="paragraph">
                  <wp:posOffset>8483600</wp:posOffset>
                </wp:positionV>
                <wp:extent cx="2880360" cy="360045"/>
                <wp:effectExtent l="0" t="0" r="0" b="1905"/>
                <wp:wrapNone/>
                <wp:docPr id="8" name="首页自画框图5"/>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22A4E505" w14:textId="77777777" w:rsidR="00AE5216" w:rsidRDefault="005E4BBF">
                            <w:pPr>
                              <w:pStyle w:val="afffffffff4"/>
                            </w:pPr>
                            <w:r>
                              <w:t>2026-XX-XX实施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35045B67" id="首页自画框图5" o:spid="_x0000_s1028" type="#_x0000_t202" style="position:absolute;left:0;text-align:left;margin-left:255.15pt;margin-top:668pt;width:226.8pt;height:28.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" filled="f" stroked="f" strokeweight=".5pt">
                <v:textbox inset="0,0,,0">
                  <w:txbxContent>
                    <w:p w14:paraId="22A4E505" w14:textId="77777777" w:rsidR="00AE5216" w:rsidRDefault="005E4BBF">
                      <w:pPr>
                        <w:pStyle w:val="afffffffff4"/>
                      </w:pPr>
                      <w:r>
                        <w:t>2026-XX-XX实施</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FA8FD5E" wp14:editId="710CF10A">
                <wp:simplePos x="0" y="0"/>
                <wp:positionH relativeFrom="column">
                  <wp:posOffset>0</wp:posOffset>
                </wp:positionH>
                <wp:positionV relativeFrom="paragraph">
                  <wp:posOffset>8483600</wp:posOffset>
                </wp:positionV>
                <wp:extent cx="2880360" cy="360045"/>
                <wp:effectExtent l="0" t="0" r="0" b="1905"/>
                <wp:wrapNone/>
                <wp:docPr id="7" name="首页自画框图5"/>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3D3067CB" w14:textId="77777777" w:rsidR="00AE5216" w:rsidRDefault="005E4BBF">
                            <w:pPr>
                              <w:pStyle w:val="affffffff6"/>
                            </w:pPr>
                            <w:r>
                              <w:t>2026-XX-XX发布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5FA8FD5E" id="_x0000_s1029" type="#_x0000_t202" style="position:absolute;left:0;text-align:left;margin-left:0;margin-top:668pt;width:226.8pt;height:28.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" filled="f" stroked="f" strokeweight=".5pt">
                <v:textbox inset="0,0,,0">
                  <w:txbxContent>
                    <w:p w14:paraId="3D3067CB" w14:textId="77777777" w:rsidR="00AE5216" w:rsidRDefault="005E4BBF">
                      <w:pPr>
                        <w:pStyle w:val="affffffff6"/>
                      </w:pPr>
                      <w:r>
                        <w:t>2026-XX-XX发布</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8880113" wp14:editId="349DF3DE">
                <wp:simplePos x="0" y="0"/>
                <wp:positionH relativeFrom="column">
                  <wp:posOffset>0</wp:posOffset>
                </wp:positionH>
                <wp:positionV relativeFrom="paragraph">
                  <wp:posOffset>3731260</wp:posOffset>
                </wp:positionV>
                <wp:extent cx="6120765" cy="4320540"/>
                <wp:effectExtent l="0" t="0" r="0" b="3810"/>
                <wp:wrapNone/>
                <wp:docPr id="6" name="首页自画框图4"/>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0296052A" w14:textId="77777777" w:rsidR="00AE5216" w:rsidRDefault="005E4BBF">
                            <w:pPr>
                              <w:pStyle w:val="affffffff8"/>
                            </w:pPr>
                            <w:r>
                              <w:rPr>
                                <w:rFonts w:hAnsi="黑体" w:cs="宋体" w:hint="eastAsia"/>
                                <w:szCs w:val="22"/>
                              </w:rPr>
                              <w:t>减速电机智能监测系统技术要求</w:t>
                            </w:r>
                          </w:p>
                          <w:p w14:paraId="5050D14E" w14:textId="77777777" w:rsidR="00AE5216" w:rsidRDefault="005E4BBF">
                            <w:pPr>
                              <w:pStyle w:val="affffffffb"/>
                            </w:pPr>
                            <w:r>
                              <w:rPr>
                                <w:rFonts w:ascii="Times New Roman"/>
                                <w:b/>
                                <w:bCs/>
                              </w:rPr>
                              <w:t>Requirement for</w:t>
                            </w:r>
                            <w:r>
                              <w:rPr>
                                <w:rFonts w:ascii="Times New Roman" w:hint="eastAsia"/>
                                <w:b/>
                                <w:bCs/>
                              </w:rPr>
                              <w:t xml:space="preserve"> </w:t>
                            </w:r>
                            <w:r>
                              <w:rPr>
                                <w:rFonts w:ascii="Times New Roman"/>
                                <w:b/>
                                <w:bCs/>
                              </w:rPr>
                              <w:t>i</w:t>
                            </w:r>
                            <w:r>
                              <w:rPr>
                                <w:rFonts w:ascii="Times New Roman" w:hint="eastAsia"/>
                                <w:b/>
                                <w:bCs/>
                              </w:rPr>
                              <w:t xml:space="preserve">ntelligent </w:t>
                            </w:r>
                            <w:r>
                              <w:rPr>
                                <w:rFonts w:ascii="Times New Roman"/>
                                <w:b/>
                                <w:bCs/>
                              </w:rPr>
                              <w:t>m</w:t>
                            </w:r>
                            <w:r>
                              <w:rPr>
                                <w:rFonts w:ascii="Times New Roman" w:hint="eastAsia"/>
                                <w:b/>
                                <w:bCs/>
                              </w:rPr>
                              <w:t xml:space="preserve">onitoring system of </w:t>
                            </w:r>
                            <w:r>
                              <w:rPr>
                                <w:rFonts w:ascii="Times New Roman"/>
                                <w:b/>
                                <w:bCs/>
                              </w:rPr>
                              <w:t>g</w:t>
                            </w:r>
                            <w:r>
                              <w:rPr>
                                <w:rFonts w:ascii="Times New Roman" w:hint="eastAsia"/>
                                <w:b/>
                                <w:bCs/>
                              </w:rPr>
                              <w:t xml:space="preserve">ear </w:t>
                            </w:r>
                            <w:r>
                              <w:rPr>
                                <w:rFonts w:ascii="Times New Roman"/>
                                <w:b/>
                                <w:bCs/>
                              </w:rPr>
                              <w:t>m</w:t>
                            </w:r>
                            <w:r>
                              <w:rPr>
                                <w:rFonts w:ascii="Times New Roman" w:hint="eastAsia"/>
                                <w:b/>
                                <w:bCs/>
                              </w:rPr>
                              <w:t>otors</w:t>
                            </w:r>
                          </w:p>
                          <w:p w14:paraId="477A8E41" w14:textId="77777777" w:rsidR="00AE5216" w:rsidRDefault="00AE5216">
                            <w:pPr>
                              <w:pStyle w:val="affffffffc"/>
                            </w:pPr>
                          </w:p>
                          <w:p w14:paraId="43B03A31" w14:textId="728C0064" w:rsidR="00AE5216" w:rsidRDefault="005E4BBF">
                            <w:pPr>
                              <w:pStyle w:val="affffffffc"/>
                            </w:pPr>
                            <w:r>
                              <w:t>（</w:t>
                            </w:r>
                            <w:r w:rsidR="007C4E5B">
                              <w:rPr>
                                <w:rFonts w:hint="eastAsia"/>
                              </w:rPr>
                              <w:t>征求意见</w:t>
                            </w:r>
                            <w:r>
                              <w:t>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18880113" id="首页自画框图4" o:spid="_x0000_s1030" type="#_x0000_t202" style="position:absolute;left:0;text-align:left;margin-left:0;margin-top:293.8pt;width:481.95pt;height:340.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" filled="f" stroked="f" strokeweight=".5pt">
                <v:textbox inset="0,0,,0">
                  <w:txbxContent>
                    <w:p w14:paraId="0296052A" w14:textId="77777777" w:rsidR="00AE5216" w:rsidRDefault="005E4BBF">
                      <w:pPr>
                        <w:pStyle w:val="affffffff8"/>
                      </w:pPr>
                      <w:r>
                        <w:rPr>
                          <w:rFonts w:hAnsi="黑体" w:cs="宋体" w:hint="eastAsia"/>
                          <w:szCs w:val="22"/>
                        </w:rPr>
                        <w:t>减速电机智能监测系统技术要求</w:t>
                      </w:r>
                    </w:p>
                    <w:p w14:paraId="5050D14E" w14:textId="77777777" w:rsidR="00AE5216" w:rsidRDefault="005E4BBF">
                      <w:pPr>
                        <w:pStyle w:val="affffffffb"/>
                      </w:pPr>
                      <w:r>
                        <w:rPr>
                          <w:rFonts w:ascii="Times New Roman"/>
                          <w:b/>
                          <w:bCs/>
                        </w:rPr>
                        <w:t>Requirement for</w:t>
                      </w:r>
                      <w:r>
                        <w:rPr>
                          <w:rFonts w:ascii="Times New Roman" w:hint="eastAsia"/>
                          <w:b/>
                          <w:bCs/>
                        </w:rPr>
                        <w:t xml:space="preserve"> </w:t>
                      </w:r>
                      <w:r>
                        <w:rPr>
                          <w:rFonts w:ascii="Times New Roman"/>
                          <w:b/>
                          <w:bCs/>
                        </w:rPr>
                        <w:t>i</w:t>
                      </w:r>
                      <w:r>
                        <w:rPr>
                          <w:rFonts w:ascii="Times New Roman" w:hint="eastAsia"/>
                          <w:b/>
                          <w:bCs/>
                        </w:rPr>
                        <w:t xml:space="preserve">ntelligent </w:t>
                      </w:r>
                      <w:r>
                        <w:rPr>
                          <w:rFonts w:ascii="Times New Roman"/>
                          <w:b/>
                          <w:bCs/>
                        </w:rPr>
                        <w:t>m</w:t>
                      </w:r>
                      <w:r>
                        <w:rPr>
                          <w:rFonts w:ascii="Times New Roman" w:hint="eastAsia"/>
                          <w:b/>
                          <w:bCs/>
                        </w:rPr>
                        <w:t xml:space="preserve">onitoring system of </w:t>
                      </w:r>
                      <w:r>
                        <w:rPr>
                          <w:rFonts w:ascii="Times New Roman"/>
                          <w:b/>
                          <w:bCs/>
                        </w:rPr>
                        <w:t>g</w:t>
                      </w:r>
                      <w:r>
                        <w:rPr>
                          <w:rFonts w:ascii="Times New Roman" w:hint="eastAsia"/>
                          <w:b/>
                          <w:bCs/>
                        </w:rPr>
                        <w:t xml:space="preserve">ear </w:t>
                      </w:r>
                      <w:r>
                        <w:rPr>
                          <w:rFonts w:ascii="Times New Roman"/>
                          <w:b/>
                          <w:bCs/>
                        </w:rPr>
                        <w:t>m</w:t>
                      </w:r>
                      <w:r>
                        <w:rPr>
                          <w:rFonts w:ascii="Times New Roman" w:hint="eastAsia"/>
                          <w:b/>
                          <w:bCs/>
                        </w:rPr>
                        <w:t>otors</w:t>
                      </w:r>
                    </w:p>
                    <w:p w14:paraId="477A8E41" w14:textId="77777777" w:rsidR="00AE5216" w:rsidRDefault="00AE5216">
                      <w:pPr>
                        <w:pStyle w:val="affffffffc"/>
                      </w:pPr>
                    </w:p>
                    <w:p w14:paraId="43B03A31" w14:textId="728C0064" w:rsidR="00AE5216" w:rsidRDefault="005E4BBF">
                      <w:pPr>
                        <w:pStyle w:val="affffffffc"/>
                      </w:pPr>
                      <w:r>
                        <w:t>（</w:t>
                      </w:r>
                      <w:r w:rsidR="007C4E5B">
                        <w:rPr>
                          <w:rFonts w:hint="eastAsia"/>
                        </w:rPr>
                        <w:t>征求意见</w:t>
                      </w:r>
                      <w:r>
                        <w:t>稿）</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AA16DCE" wp14:editId="0DFE4FBB">
                <wp:simplePos x="0" y="0"/>
                <wp:positionH relativeFrom="column">
                  <wp:posOffset>1620520</wp:posOffset>
                </wp:positionH>
                <wp:positionV relativeFrom="paragraph">
                  <wp:posOffset>1715135</wp:posOffset>
                </wp:positionV>
                <wp:extent cx="4320540" cy="720090"/>
                <wp:effectExtent l="0" t="0" r="0" b="3810"/>
                <wp:wrapNone/>
                <wp:docPr id="4" name="首页自画框图3"/>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7505325D" w14:textId="77777777" w:rsidR="00AE5216" w:rsidRDefault="005E4BBF">
                            <w:pPr>
                              <w:pStyle w:val="1e"/>
                            </w:pPr>
                            <w:r>
                              <w:t>T/ZAII XXX</w:t>
                            </w:r>
                            <w:r>
                              <w:t>—</w:t>
                            </w:r>
                            <w:r>
                              <w:t>2026</w:t>
                            </w:r>
                          </w:p>
                          <w:p w14:paraId="636A0156" w14:textId="77777777" w:rsidR="00AE5216" w:rsidRDefault="00AE5216">
                            <w:pPr>
                              <w:pStyle w:val="affffffff7"/>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2AA16DCE" id="首页自画框图3" o:spid="_x0000_s1031" type="#_x0000_t202" style="position:absolute;left:0;text-align:left;margin-left:127.6pt;margin-top:135.05pt;width:340.2pt;height:56.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" filled="f" stroked="f" strokeweight=".5pt">
                <v:textbox inset="0,0,,0">
                  <w:txbxContent>
                    <w:p w14:paraId="7505325D" w14:textId="77777777" w:rsidR="00AE5216" w:rsidRDefault="005E4BBF">
                      <w:pPr>
                        <w:pStyle w:val="1e"/>
                      </w:pPr>
                      <w:r>
                        <w:t>T/ZAII XXX</w:t>
                      </w:r>
                      <w:r>
                        <w:t>—</w:t>
                      </w:r>
                      <w:r>
                        <w:t>2026</w:t>
                      </w:r>
                    </w:p>
                    <w:p w14:paraId="636A0156" w14:textId="77777777" w:rsidR="00AE5216" w:rsidRDefault="00AE5216">
                      <w:pPr>
                        <w:pStyle w:val="affffffff7"/>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0456EE1" wp14:editId="32BBA58D">
                <wp:simplePos x="0" y="0"/>
                <wp:positionH relativeFrom="column">
                  <wp:posOffset>0</wp:posOffset>
                </wp:positionH>
                <wp:positionV relativeFrom="paragraph">
                  <wp:posOffset>1102995</wp:posOffset>
                </wp:positionV>
                <wp:extent cx="6120765" cy="648335"/>
                <wp:effectExtent l="0" t="0" r="0" b="0"/>
                <wp:wrapNone/>
                <wp:docPr id="3" name="首页自画框图3"/>
                <wp:cNvGraphicFramePr/>
                <a:graphic xmlns:a="http://schemas.openxmlformats.org/drawingml/2006/main">
                  <a:graphicData uri="http://schemas.microsoft.com/office/word/2010/wordprocessingShape">
                    <wps:wsp>
                      <wps:cNvSpPr txBox="1"/>
                      <wps:spPr>
                        <a:xfrm>
                          <a:off x="0" y="0"/>
                          <a:ext cx="6120765" cy="648081"/>
                        </a:xfrm>
                        <a:prstGeom prst="rect">
                          <a:avLst/>
                        </a:prstGeom>
                        <a:noFill/>
                        <a:ln w="6350">
                          <a:noFill/>
                        </a:ln>
                      </wps:spPr>
                      <wps:txbx>
                        <w:txbxContent>
                          <w:p w14:paraId="559D673B" w14:textId="77777777" w:rsidR="00AE5216" w:rsidRDefault="005E4BBF">
                            <w:pPr>
                              <w:pStyle w:val="TB0"/>
                            </w:pPr>
                            <w:r>
                              <w:rPr>
                                <w:rFonts w:hint="eastAsia"/>
                              </w:rPr>
                              <w:t>团</w:t>
                            </w:r>
                            <w:r>
                              <w:t xml:space="preserve">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70456EE1" id="_x0000_s1032" type="#_x0000_t202" style="position:absolute;left:0;text-align:left;margin-left:0;margin-top:86.85pt;width:481.95pt;height:5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" filled="f" stroked="f" strokeweight=".5pt">
                <v:textbox inset="0,0,,0">
                  <w:txbxContent>
                    <w:p w14:paraId="559D673B" w14:textId="77777777" w:rsidR="00AE5216" w:rsidRDefault="005E4BBF">
                      <w:pPr>
                        <w:pStyle w:val="TB0"/>
                      </w:pPr>
                      <w:r>
                        <w:rPr>
                          <w:rFonts w:hint="eastAsia"/>
                        </w:rPr>
                        <w:t>团</w:t>
                      </w:r>
                      <w:r>
                        <w:t xml:space="preserve">    体    标    准</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3CAD6C8" wp14:editId="779E9836">
                <wp:simplePos x="0" y="0"/>
                <wp:positionH relativeFrom="column">
                  <wp:posOffset>2124075</wp:posOffset>
                </wp:positionH>
                <wp:positionV relativeFrom="paragraph">
                  <wp:posOffset>59055</wp:posOffset>
                </wp:positionV>
                <wp:extent cx="3960495" cy="914400"/>
                <wp:effectExtent l="0" t="0" r="0" b="0"/>
                <wp:wrapNone/>
                <wp:docPr id="2" name="首页自画框图2"/>
                <wp:cNvGraphicFramePr/>
                <a:graphic xmlns:a="http://schemas.openxmlformats.org/drawingml/2006/main">
                  <a:graphicData uri="http://schemas.microsoft.com/office/word/2010/wordprocessingShape">
                    <wps:wsp>
                      <wps:cNvSpPr txBox="1"/>
                      <wps:spPr>
                        <a:xfrm>
                          <a:off x="0" y="0"/>
                          <a:ext cx="3960495" cy="914400"/>
                        </a:xfrm>
                        <a:prstGeom prst="rect">
                          <a:avLst/>
                        </a:prstGeom>
                        <a:noFill/>
                        <a:ln w="6350">
                          <a:noFill/>
                        </a:ln>
                      </wps:spPr>
                      <wps:txbx>
                        <w:txbxContent>
                          <w:p w14:paraId="7271E8FE" w14:textId="77777777" w:rsidR="00AE5216" w:rsidRDefault="00AE5216">
                            <w:pPr>
                              <w:jc w:val="right"/>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63CAD6C8" id="首页自画框图2" o:spid="_x0000_s1033" type="#_x0000_t202" style="position:absolute;left:0;text-align:left;margin-left:167.25pt;margin-top:4.65pt;width:311.85pt;height:1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" filled="f" stroked="f" strokeweight=".5pt">
                <v:textbox inset="0,0,,0">
                  <w:txbxContent>
                    <w:p w14:paraId="7271E8FE" w14:textId="77777777" w:rsidR="00AE5216" w:rsidRDefault="00AE5216">
                      <w:pPr>
                        <w:jc w:val="right"/>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A423C7E" wp14:editId="7A175E66">
                <wp:simplePos x="0" y="0"/>
                <wp:positionH relativeFrom="column">
                  <wp:posOffset>0</wp:posOffset>
                </wp:positionH>
                <wp:positionV relativeFrom="paragraph">
                  <wp:posOffset>-48895</wp:posOffset>
                </wp:positionV>
                <wp:extent cx="1800225" cy="720090"/>
                <wp:effectExtent l="0" t="0" r="0" b="381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1C78556F" w14:textId="77777777" w:rsidR="00AE5216" w:rsidRDefault="005E4BBF">
                            <w:pPr>
                              <w:pStyle w:val="ICS"/>
                            </w:pPr>
                            <w:r>
                              <w:t>ICS XXX.XXX</w:t>
                            </w:r>
                          </w:p>
                          <w:p w14:paraId="4F723560" w14:textId="77777777" w:rsidR="00AE5216" w:rsidRDefault="005E4BBF">
                            <w:pPr>
                              <w:pStyle w:val="ICS"/>
                            </w:pPr>
                            <w:r>
                              <w:t>CCS XXX</w:t>
                            </w:r>
                          </w:p>
                          <w:p w14:paraId="6B768A99" w14:textId="77777777" w:rsidR="00AE5216" w:rsidRDefault="00AE5216">
                            <w:pPr>
                              <w:pStyle w:val="ICS"/>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1A423C7E" id="_x0000_s1034" type="#_x0000_t202" style="position:absolute;left:0;text-align:left;margin-left:0;margin-top:-3.85pt;width:141.75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" filled="f" stroked="f" strokeweight=".5pt">
                <v:textbox inset="0,0,,0">
                  <w:txbxContent>
                    <w:p w14:paraId="1C78556F" w14:textId="77777777" w:rsidR="00AE5216" w:rsidRDefault="005E4BBF">
                      <w:pPr>
                        <w:pStyle w:val="ICS"/>
                      </w:pPr>
                      <w:r>
                        <w:t>ICS XXX.XXX</w:t>
                      </w:r>
                    </w:p>
                    <w:p w14:paraId="4F723560" w14:textId="77777777" w:rsidR="00AE5216" w:rsidRDefault="005E4BBF">
                      <w:pPr>
                        <w:pStyle w:val="ICS"/>
                      </w:pPr>
                      <w:r>
                        <w:t>CCS XXX</w:t>
                      </w:r>
                    </w:p>
                    <w:p w14:paraId="6B768A99" w14:textId="77777777" w:rsidR="00AE5216" w:rsidRDefault="00AE5216">
                      <w:pPr>
                        <w:pStyle w:val="ICS"/>
                      </w:pPr>
                    </w:p>
                  </w:txbxContent>
                </v:textbox>
              </v:shape>
            </w:pict>
          </mc:Fallback>
        </mc:AlternateContent>
      </w:r>
    </w:p>
    <w:p w14:paraId="092F2AD1" w14:textId="77777777" w:rsidR="00AE5216" w:rsidRDefault="00AE5216">
      <w:pPr>
        <w:pStyle w:val="affffffff5"/>
        <w:ind w:firstLine="420"/>
      </w:pPr>
    </w:p>
    <w:p w14:paraId="718A374A" w14:textId="77777777" w:rsidR="00AE5216" w:rsidRDefault="00AE5216">
      <w:pPr>
        <w:pStyle w:val="affffffff5"/>
        <w:ind w:firstLine="420"/>
      </w:pPr>
    </w:p>
    <w:p w14:paraId="5E7807E5" w14:textId="77777777" w:rsidR="00AE5216" w:rsidRDefault="00AE5216">
      <w:pPr>
        <w:pStyle w:val="affffffff5"/>
        <w:ind w:firstLine="420"/>
        <w:sectPr w:rsidR="00AE5216">
          <w:headerReference w:type="even" r:id="rId9"/>
          <w:headerReference w:type="default" r:id="rId10"/>
          <w:footerReference w:type="even" r:id="rId11"/>
          <w:footerReference w:type="default" r:id="rId12"/>
          <w:headerReference w:type="first" r:id="rId13"/>
          <w:footerReference w:type="first" r:id="rId14"/>
          <w:pgSz w:w="11907" w:h="16839"/>
          <w:pgMar w:top="283" w:right="1134" w:bottom="1134" w:left="1417" w:header="283" w:footer="1134" w:gutter="0"/>
          <w:pgNumType w:fmt="upperRoman" w:start="1"/>
          <w:cols w:space="425"/>
          <w:titlePg/>
          <w:docGrid w:type="lines" w:linePitch="312"/>
        </w:sectPr>
      </w:pPr>
    </w:p>
    <w:p w14:paraId="3DD3B954" w14:textId="77777777" w:rsidR="00AE5216" w:rsidRDefault="005E4BBF">
      <w:pPr>
        <w:pStyle w:val="afffffffff0"/>
      </w:pPr>
      <w:bookmarkStart w:id="2" w:name="标准目次"/>
      <w:bookmarkEnd w:id="2"/>
      <w:r>
        <w:rPr>
          <w:rFonts w:hint="eastAsia"/>
        </w:rPr>
        <w:lastRenderedPageBreak/>
        <w:t>目    次</w:t>
      </w:r>
    </w:p>
    <w:p w14:paraId="7E799CE2" w14:textId="77777777" w:rsidR="00AE5216" w:rsidRDefault="005E4BBF">
      <w:pPr>
        <w:pStyle w:val="TOC1"/>
        <w:tabs>
          <w:tab w:val="right" w:leader="dot" w:pos="9356"/>
        </w:tabs>
        <w:spacing w:before="78" w:after="78"/>
      </w:pPr>
      <w:r>
        <w:rPr>
          <w:rFonts w:hAnsi="宋体"/>
        </w:rPr>
        <w:fldChar w:fldCharType="begin"/>
      </w:r>
      <w:r>
        <w:rPr>
          <w:rFonts w:hAnsi="宋体"/>
        </w:rPr>
        <w:instrText xml:space="preserve"> TOC \o "1-2" \h \z \u </w:instrText>
      </w:r>
      <w:r>
        <w:rPr>
          <w:rFonts w:hAnsi="宋体"/>
        </w:rPr>
        <w:fldChar w:fldCharType="separate"/>
      </w:r>
      <w:hyperlink w:anchor="_Toc26978" w:history="1">
        <w:r>
          <w:rPr>
            <w:rFonts w:hint="eastAsia"/>
          </w:rPr>
          <w:t>前    言</w:t>
        </w:r>
        <w:r>
          <w:tab/>
        </w:r>
        <w:r>
          <w:fldChar w:fldCharType="begin"/>
        </w:r>
        <w:r>
          <w:instrText xml:space="preserve"> PAGEREF _Toc26978 \h </w:instrText>
        </w:r>
        <w:r>
          <w:fldChar w:fldCharType="separate"/>
        </w:r>
        <w:r>
          <w:t>II</w:t>
        </w:r>
        <w:r>
          <w:fldChar w:fldCharType="end"/>
        </w:r>
      </w:hyperlink>
    </w:p>
    <w:p w14:paraId="1A849459" w14:textId="77777777" w:rsidR="00AE5216" w:rsidRDefault="00E05F3D">
      <w:pPr>
        <w:pStyle w:val="TOC2"/>
        <w:tabs>
          <w:tab w:val="right" w:leader="dot" w:pos="9356"/>
        </w:tabs>
        <w:spacing w:before="78" w:after="78"/>
      </w:pPr>
      <w:hyperlink w:anchor="_Toc18670" w:history="1">
        <w:r w:rsidR="005E4BBF">
          <w:rPr>
            <w:rFonts w:ascii="黑体" w:eastAsia="黑体" w:hint="eastAsia"/>
            <w:szCs w:val="21"/>
          </w:rPr>
          <w:t xml:space="preserve">1 </w:t>
        </w:r>
        <w:r w:rsidR="005E4BBF">
          <w:rPr>
            <w:rFonts w:hint="eastAsia"/>
          </w:rPr>
          <w:t>范围</w:t>
        </w:r>
        <w:r w:rsidR="005E4BBF">
          <w:tab/>
        </w:r>
        <w:r w:rsidR="005E4BBF">
          <w:fldChar w:fldCharType="begin"/>
        </w:r>
        <w:r w:rsidR="005E4BBF">
          <w:instrText xml:space="preserve"> PAGEREF _Toc18670 \h </w:instrText>
        </w:r>
        <w:r w:rsidR="005E4BBF">
          <w:fldChar w:fldCharType="separate"/>
        </w:r>
        <w:r w:rsidR="005E4BBF">
          <w:t>1</w:t>
        </w:r>
        <w:r w:rsidR="005E4BBF">
          <w:fldChar w:fldCharType="end"/>
        </w:r>
      </w:hyperlink>
    </w:p>
    <w:p w14:paraId="6B3BD2C0" w14:textId="77777777" w:rsidR="00AE5216" w:rsidRDefault="00E05F3D">
      <w:pPr>
        <w:pStyle w:val="TOC2"/>
        <w:tabs>
          <w:tab w:val="right" w:leader="dot" w:pos="9356"/>
        </w:tabs>
        <w:spacing w:before="78" w:after="78"/>
      </w:pPr>
      <w:hyperlink w:anchor="_Toc5187" w:history="1">
        <w:r w:rsidR="005E4BBF">
          <w:rPr>
            <w:rFonts w:ascii="黑体" w:eastAsia="黑体" w:hint="eastAsia"/>
            <w:szCs w:val="21"/>
          </w:rPr>
          <w:t xml:space="preserve">2 </w:t>
        </w:r>
        <w:r w:rsidR="005E4BBF">
          <w:rPr>
            <w:rFonts w:hint="eastAsia"/>
          </w:rPr>
          <w:t>规范性引用文件</w:t>
        </w:r>
        <w:r w:rsidR="005E4BBF">
          <w:tab/>
        </w:r>
        <w:r w:rsidR="005E4BBF">
          <w:fldChar w:fldCharType="begin"/>
        </w:r>
        <w:r w:rsidR="005E4BBF">
          <w:instrText xml:space="preserve"> PAGEREF _Toc5187 \h </w:instrText>
        </w:r>
        <w:r w:rsidR="005E4BBF">
          <w:fldChar w:fldCharType="separate"/>
        </w:r>
        <w:r w:rsidR="005E4BBF">
          <w:t>1</w:t>
        </w:r>
        <w:r w:rsidR="005E4BBF">
          <w:fldChar w:fldCharType="end"/>
        </w:r>
      </w:hyperlink>
    </w:p>
    <w:p w14:paraId="71110755" w14:textId="77777777" w:rsidR="00AE5216" w:rsidRDefault="00E05F3D">
      <w:pPr>
        <w:pStyle w:val="TOC2"/>
        <w:tabs>
          <w:tab w:val="right" w:leader="dot" w:pos="9356"/>
        </w:tabs>
        <w:spacing w:before="78" w:after="78"/>
      </w:pPr>
      <w:hyperlink w:anchor="_Toc24968" w:history="1">
        <w:r w:rsidR="005E4BBF">
          <w:rPr>
            <w:rFonts w:ascii="黑体" w:eastAsia="黑体" w:hint="eastAsia"/>
            <w:szCs w:val="21"/>
          </w:rPr>
          <w:t xml:space="preserve">3 </w:t>
        </w:r>
        <w:r w:rsidR="005E4BBF">
          <w:rPr>
            <w:rFonts w:hint="eastAsia"/>
          </w:rPr>
          <w:t>术语</w:t>
        </w:r>
        <w:r w:rsidR="005E4BBF">
          <w:t>和定义</w:t>
        </w:r>
        <w:r w:rsidR="005E4BBF">
          <w:tab/>
        </w:r>
        <w:r w:rsidR="005E4BBF">
          <w:fldChar w:fldCharType="begin"/>
        </w:r>
        <w:r w:rsidR="005E4BBF">
          <w:instrText xml:space="preserve"> PAGEREF _Toc24968 \h </w:instrText>
        </w:r>
        <w:r w:rsidR="005E4BBF">
          <w:fldChar w:fldCharType="separate"/>
        </w:r>
        <w:r w:rsidR="005E4BBF">
          <w:t>1</w:t>
        </w:r>
        <w:r w:rsidR="005E4BBF">
          <w:fldChar w:fldCharType="end"/>
        </w:r>
      </w:hyperlink>
    </w:p>
    <w:p w14:paraId="35534430" w14:textId="77777777" w:rsidR="00AE5216" w:rsidRDefault="00E05F3D">
      <w:pPr>
        <w:pStyle w:val="TOC2"/>
        <w:tabs>
          <w:tab w:val="right" w:leader="dot" w:pos="9356"/>
        </w:tabs>
        <w:spacing w:before="78" w:after="78"/>
      </w:pPr>
      <w:hyperlink w:anchor="_Toc25695" w:history="1">
        <w:r w:rsidR="005E4BBF">
          <w:rPr>
            <w:rFonts w:ascii="黑体" w:eastAsia="黑体" w:hint="eastAsia"/>
            <w:szCs w:val="21"/>
          </w:rPr>
          <w:t xml:space="preserve">4 </w:t>
        </w:r>
        <w:r w:rsidR="005E4BBF">
          <w:rPr>
            <w:rFonts w:hint="eastAsia"/>
          </w:rPr>
          <w:t>系统组成</w:t>
        </w:r>
        <w:r w:rsidR="005E4BBF">
          <w:tab/>
        </w:r>
        <w:r w:rsidR="005E4BBF">
          <w:fldChar w:fldCharType="begin"/>
        </w:r>
        <w:r w:rsidR="005E4BBF">
          <w:instrText xml:space="preserve"> PAGEREF _Toc25695 \h </w:instrText>
        </w:r>
        <w:r w:rsidR="005E4BBF">
          <w:fldChar w:fldCharType="separate"/>
        </w:r>
        <w:r w:rsidR="005E4BBF">
          <w:t>2</w:t>
        </w:r>
        <w:r w:rsidR="005E4BBF">
          <w:fldChar w:fldCharType="end"/>
        </w:r>
      </w:hyperlink>
    </w:p>
    <w:p w14:paraId="566BA619" w14:textId="77777777" w:rsidR="00AE5216" w:rsidRDefault="00E05F3D">
      <w:pPr>
        <w:pStyle w:val="TOC2"/>
        <w:tabs>
          <w:tab w:val="right" w:leader="dot" w:pos="9356"/>
        </w:tabs>
        <w:spacing w:before="78" w:after="78"/>
      </w:pPr>
      <w:hyperlink w:anchor="_Toc29334" w:history="1">
        <w:r w:rsidR="005E4BBF">
          <w:rPr>
            <w:rFonts w:ascii="黑体" w:eastAsia="黑体" w:hint="eastAsia"/>
            <w:szCs w:val="21"/>
          </w:rPr>
          <w:t xml:space="preserve">5 </w:t>
        </w:r>
        <w:r w:rsidR="005E4BBF">
          <w:rPr>
            <w:rFonts w:hint="eastAsia"/>
          </w:rPr>
          <w:t>智能监测硬件系统功能要求</w:t>
        </w:r>
        <w:r w:rsidR="005E4BBF">
          <w:tab/>
        </w:r>
        <w:r w:rsidR="005E4BBF">
          <w:fldChar w:fldCharType="begin"/>
        </w:r>
        <w:r w:rsidR="005E4BBF">
          <w:instrText xml:space="preserve"> PAGEREF _Toc29334 \h </w:instrText>
        </w:r>
        <w:r w:rsidR="005E4BBF">
          <w:fldChar w:fldCharType="separate"/>
        </w:r>
        <w:r w:rsidR="005E4BBF">
          <w:t>5</w:t>
        </w:r>
        <w:r w:rsidR="005E4BBF">
          <w:fldChar w:fldCharType="end"/>
        </w:r>
      </w:hyperlink>
    </w:p>
    <w:p w14:paraId="7AD003EA" w14:textId="77777777" w:rsidR="00AE5216" w:rsidRDefault="00E05F3D">
      <w:pPr>
        <w:pStyle w:val="TOC2"/>
        <w:tabs>
          <w:tab w:val="right" w:leader="dot" w:pos="9356"/>
        </w:tabs>
        <w:spacing w:before="78" w:after="78"/>
      </w:pPr>
      <w:hyperlink w:anchor="_Toc16295" w:history="1">
        <w:r w:rsidR="005E4BBF">
          <w:rPr>
            <w:rFonts w:ascii="黑体" w:eastAsia="黑体" w:hint="eastAsia"/>
            <w:szCs w:val="21"/>
          </w:rPr>
          <w:t xml:space="preserve">6 </w:t>
        </w:r>
        <w:r w:rsidR="005E4BBF">
          <w:rPr>
            <w:rFonts w:hint="eastAsia"/>
          </w:rPr>
          <w:t>健康管理云平台功能要求</w:t>
        </w:r>
        <w:r w:rsidR="005E4BBF">
          <w:tab/>
        </w:r>
        <w:r w:rsidR="005E4BBF">
          <w:fldChar w:fldCharType="begin"/>
        </w:r>
        <w:r w:rsidR="005E4BBF">
          <w:instrText xml:space="preserve"> PAGEREF _Toc16295 \h </w:instrText>
        </w:r>
        <w:r w:rsidR="005E4BBF">
          <w:fldChar w:fldCharType="separate"/>
        </w:r>
        <w:r w:rsidR="005E4BBF">
          <w:t>5</w:t>
        </w:r>
        <w:r w:rsidR="005E4BBF">
          <w:fldChar w:fldCharType="end"/>
        </w:r>
      </w:hyperlink>
    </w:p>
    <w:p w14:paraId="19332B5C" w14:textId="77777777" w:rsidR="00AE5216" w:rsidRDefault="00E05F3D">
      <w:pPr>
        <w:pStyle w:val="TOC2"/>
        <w:tabs>
          <w:tab w:val="right" w:leader="dot" w:pos="9356"/>
        </w:tabs>
        <w:spacing w:before="78" w:after="78"/>
      </w:pPr>
      <w:hyperlink w:anchor="_Toc32134" w:history="1">
        <w:r w:rsidR="005E4BBF">
          <w:rPr>
            <w:rFonts w:ascii="黑体" w:eastAsia="黑体" w:hint="eastAsia"/>
            <w:szCs w:val="21"/>
          </w:rPr>
          <w:t xml:space="preserve">7 </w:t>
        </w:r>
        <w:r w:rsidR="005E4BBF">
          <w:rPr>
            <w:rFonts w:hint="eastAsia"/>
          </w:rPr>
          <w:t>试验方法</w:t>
        </w:r>
        <w:r w:rsidR="005E4BBF">
          <w:tab/>
        </w:r>
        <w:r w:rsidR="005E4BBF">
          <w:fldChar w:fldCharType="begin"/>
        </w:r>
        <w:r w:rsidR="005E4BBF">
          <w:instrText xml:space="preserve"> PAGEREF _Toc32134 \h </w:instrText>
        </w:r>
        <w:r w:rsidR="005E4BBF">
          <w:fldChar w:fldCharType="separate"/>
        </w:r>
        <w:r w:rsidR="005E4BBF">
          <w:t>6</w:t>
        </w:r>
        <w:r w:rsidR="005E4BBF">
          <w:fldChar w:fldCharType="end"/>
        </w:r>
      </w:hyperlink>
    </w:p>
    <w:p w14:paraId="5B132BEE" w14:textId="77777777" w:rsidR="00AE5216" w:rsidRDefault="00E05F3D">
      <w:pPr>
        <w:pStyle w:val="TOC2"/>
        <w:tabs>
          <w:tab w:val="right" w:leader="dot" w:pos="9356"/>
        </w:tabs>
        <w:spacing w:before="78" w:after="78"/>
      </w:pPr>
      <w:hyperlink w:anchor="_Toc28713" w:history="1">
        <w:r w:rsidR="005E4BBF">
          <w:rPr>
            <w:rFonts w:ascii="黑体" w:eastAsia="黑体" w:hint="eastAsia"/>
            <w:szCs w:val="21"/>
          </w:rPr>
          <w:t xml:space="preserve">8 </w:t>
        </w:r>
        <w:r w:rsidR="005E4BBF">
          <w:rPr>
            <w:rFonts w:hint="eastAsia"/>
          </w:rPr>
          <w:t>检验规则</w:t>
        </w:r>
        <w:r w:rsidR="005E4BBF">
          <w:tab/>
        </w:r>
        <w:r w:rsidR="005E4BBF">
          <w:fldChar w:fldCharType="begin"/>
        </w:r>
        <w:r w:rsidR="005E4BBF">
          <w:instrText xml:space="preserve"> PAGEREF _Toc28713 \h </w:instrText>
        </w:r>
        <w:r w:rsidR="005E4BBF">
          <w:fldChar w:fldCharType="separate"/>
        </w:r>
        <w:r w:rsidR="005E4BBF">
          <w:t>7</w:t>
        </w:r>
        <w:r w:rsidR="005E4BBF">
          <w:fldChar w:fldCharType="end"/>
        </w:r>
      </w:hyperlink>
    </w:p>
    <w:p w14:paraId="09893C8E" w14:textId="77777777" w:rsidR="00AE5216" w:rsidRDefault="00E05F3D">
      <w:pPr>
        <w:pStyle w:val="TOC2"/>
        <w:tabs>
          <w:tab w:val="right" w:leader="dot" w:pos="9356"/>
        </w:tabs>
        <w:spacing w:before="78" w:after="78"/>
      </w:pPr>
      <w:hyperlink w:anchor="_Toc304" w:history="1">
        <w:r w:rsidR="005E4BBF">
          <w:rPr>
            <w:rFonts w:ascii="黑体" w:eastAsia="黑体" w:hint="eastAsia"/>
            <w:szCs w:val="21"/>
          </w:rPr>
          <w:t xml:space="preserve">9 </w:t>
        </w:r>
        <w:r w:rsidR="005E4BBF">
          <w:rPr>
            <w:rFonts w:hint="eastAsia"/>
          </w:rPr>
          <w:t>标志、包装和运输</w:t>
        </w:r>
        <w:r w:rsidR="005E4BBF">
          <w:tab/>
        </w:r>
        <w:r w:rsidR="005E4BBF">
          <w:fldChar w:fldCharType="begin"/>
        </w:r>
        <w:r w:rsidR="005E4BBF">
          <w:instrText xml:space="preserve"> PAGEREF _Toc304 \h </w:instrText>
        </w:r>
        <w:r w:rsidR="005E4BBF">
          <w:fldChar w:fldCharType="separate"/>
        </w:r>
        <w:r w:rsidR="005E4BBF">
          <w:t>7</w:t>
        </w:r>
        <w:r w:rsidR="005E4BBF">
          <w:fldChar w:fldCharType="end"/>
        </w:r>
      </w:hyperlink>
    </w:p>
    <w:p w14:paraId="70E4C70F" w14:textId="77777777" w:rsidR="00AE5216" w:rsidRDefault="005E4BBF">
      <w:pPr>
        <w:pStyle w:val="affffffff5"/>
        <w:ind w:firstLine="420"/>
        <w:rPr>
          <w:rFonts w:hAnsi="宋体"/>
        </w:rPr>
      </w:pPr>
      <w:r>
        <w:rPr>
          <w:rFonts w:hAnsi="宋体"/>
        </w:rPr>
        <w:fldChar w:fldCharType="end"/>
      </w:r>
    </w:p>
    <w:p w14:paraId="13B5827D" w14:textId="77777777" w:rsidR="00AE5216" w:rsidRDefault="00AE5216">
      <w:pPr>
        <w:pStyle w:val="affffffff5"/>
        <w:ind w:firstLine="420"/>
      </w:pPr>
    </w:p>
    <w:p w14:paraId="355BA896" w14:textId="77777777" w:rsidR="00AE5216" w:rsidRDefault="00AE5216">
      <w:pPr>
        <w:pStyle w:val="affffffff5"/>
        <w:ind w:firstLine="420"/>
      </w:pPr>
    </w:p>
    <w:p w14:paraId="185F5EA8" w14:textId="77777777" w:rsidR="00AE5216" w:rsidRDefault="00AE5216">
      <w:pPr>
        <w:pStyle w:val="affffffff5"/>
        <w:ind w:firstLine="420"/>
      </w:pPr>
    </w:p>
    <w:p w14:paraId="1DBF168B" w14:textId="77777777" w:rsidR="00AE5216" w:rsidRDefault="00AE5216">
      <w:pPr>
        <w:pStyle w:val="affffffff5"/>
        <w:ind w:firstLine="40"/>
        <w:rPr>
          <w:sz w:val="2"/>
        </w:rPr>
        <w:sectPr w:rsidR="00AE5216">
          <w:headerReference w:type="default" r:id="rId15"/>
          <w:footerReference w:type="default" r:id="rId16"/>
          <w:pgSz w:w="11907" w:h="16839"/>
          <w:pgMar w:top="1417" w:right="1134" w:bottom="1134" w:left="1417" w:header="1417" w:footer="1134" w:gutter="0"/>
          <w:pgNumType w:fmt="upperRoman" w:start="1"/>
          <w:cols w:space="425"/>
          <w:docGrid w:type="lines" w:linePitch="312"/>
        </w:sectPr>
      </w:pPr>
    </w:p>
    <w:p w14:paraId="46D09F39" w14:textId="77777777" w:rsidR="00AE5216" w:rsidRDefault="005E4BBF">
      <w:pPr>
        <w:pStyle w:val="affffffff3"/>
      </w:pPr>
      <w:bookmarkStart w:id="3" w:name="标准前言"/>
      <w:bookmarkStart w:id="4" w:name="_Toc26978"/>
      <w:bookmarkEnd w:id="3"/>
      <w:r>
        <w:rPr>
          <w:rFonts w:hint="eastAsia"/>
        </w:rPr>
        <w:lastRenderedPageBreak/>
        <w:t>前    言</w:t>
      </w:r>
      <w:bookmarkEnd w:id="4"/>
    </w:p>
    <w:p w14:paraId="4C79278C" w14:textId="77777777" w:rsidR="00AE5216" w:rsidRDefault="00AE5216">
      <w:pPr>
        <w:pStyle w:val="affffffff5"/>
        <w:ind w:firstLine="420"/>
      </w:pPr>
    </w:p>
    <w:p w14:paraId="5EEEF788" w14:textId="77777777" w:rsidR="00AE5216" w:rsidRDefault="005E4BBF">
      <w:pPr>
        <w:ind w:firstLine="420"/>
        <w:rPr>
          <w:rFonts w:ascii="宋体" w:hAnsi="宋体" w:cs="宋体"/>
        </w:rPr>
      </w:pPr>
      <w:r>
        <w:rPr>
          <w:rFonts w:ascii="宋体" w:hAnsi="宋体" w:cs="宋体" w:hint="eastAsia"/>
        </w:rPr>
        <w:t>本文件按照GB/T 1.1</w:t>
      </w:r>
      <w:r>
        <w:rPr>
          <w:rFonts w:ascii="宋体" w:hAnsi="宋体"/>
        </w:rPr>
        <w:t>—</w:t>
      </w:r>
      <w:r>
        <w:rPr>
          <w:rFonts w:ascii="宋体" w:hAnsi="宋体" w:cs="宋体" w:hint="eastAsia"/>
        </w:rPr>
        <w:t>2020《</w:t>
      </w:r>
      <w:r>
        <w:rPr>
          <w:rFonts w:ascii="宋体" w:hAnsi="宋体" w:cs="宋体"/>
        </w:rPr>
        <w:t>标准化工作导则 第1部分：标准化文件的结构和起草规则</w:t>
      </w:r>
      <w:r>
        <w:rPr>
          <w:rFonts w:ascii="宋体" w:hAnsi="宋体" w:cs="宋体" w:hint="eastAsia"/>
        </w:rPr>
        <w:t>》的规定起草。</w:t>
      </w:r>
    </w:p>
    <w:p w14:paraId="109AF5CD" w14:textId="77777777" w:rsidR="00AE5216" w:rsidRDefault="005E4BBF">
      <w:pPr>
        <w:ind w:firstLine="420"/>
        <w:rPr>
          <w:rFonts w:ascii="宋体" w:hAnsi="宋体" w:cs="宋体"/>
        </w:rPr>
      </w:pPr>
      <w:r>
        <w:rPr>
          <w:rFonts w:hint="eastAsia"/>
        </w:rPr>
        <w:t>请注意本文件的某些内容可能涉及专利。本文件的发布机构不承担识别专利的责任。</w:t>
      </w:r>
    </w:p>
    <w:p w14:paraId="23D46156" w14:textId="1D2F47CF" w:rsidR="00AE5216" w:rsidRDefault="005E4BBF">
      <w:pPr>
        <w:ind w:firstLine="420"/>
        <w:rPr>
          <w:rFonts w:ascii="宋体" w:hAnsi="宋体" w:cs="宋体"/>
        </w:rPr>
      </w:pPr>
      <w:bookmarkStart w:id="5" w:name="_Hlk196296068"/>
      <w:r>
        <w:rPr>
          <w:rFonts w:ascii="宋体" w:hAnsi="宋体" w:cs="宋体" w:hint="eastAsia"/>
        </w:rPr>
        <w:t>本文件由</w:t>
      </w:r>
      <w:r w:rsidR="000E1CB3">
        <w:rPr>
          <w:rFonts w:ascii="宋体" w:hAnsi="宋体" w:cs="宋体" w:hint="eastAsia"/>
        </w:rPr>
        <w:t>浙江省物联网产业协会</w:t>
      </w:r>
      <w:bookmarkStart w:id="6" w:name="_GoBack"/>
      <w:bookmarkEnd w:id="6"/>
      <w:r>
        <w:rPr>
          <w:rFonts w:ascii="宋体" w:hAnsi="宋体" w:cs="宋体" w:hint="eastAsia"/>
        </w:rPr>
        <w:t>归口。</w:t>
      </w:r>
    </w:p>
    <w:p w14:paraId="25A6EBFF" w14:textId="77777777" w:rsidR="00AE5216" w:rsidRDefault="005E4BBF">
      <w:pPr>
        <w:ind w:firstLine="420"/>
        <w:rPr>
          <w:rFonts w:ascii="宋体" w:hAnsi="宋体" w:cs="宋体"/>
        </w:rPr>
      </w:pPr>
      <w:r>
        <w:rPr>
          <w:rFonts w:ascii="宋体" w:hAnsi="宋体" w:cs="宋体" w:hint="eastAsia"/>
        </w:rPr>
        <w:t>本文件起草单位：杭州杰牌传动科技有限公司</w:t>
      </w:r>
    </w:p>
    <w:p w14:paraId="0FB8619E" w14:textId="77777777" w:rsidR="00AE5216" w:rsidRDefault="005E4BBF">
      <w:pPr>
        <w:ind w:firstLine="420"/>
      </w:pPr>
      <w:r>
        <w:rPr>
          <w:rFonts w:ascii="宋体" w:hAnsi="宋体" w:cs="宋体" w:hint="eastAsia"/>
        </w:rPr>
        <w:t>本文件主要起草人：</w:t>
      </w:r>
    </w:p>
    <w:bookmarkEnd w:id="5"/>
    <w:p w14:paraId="2F85A4EB" w14:textId="77777777" w:rsidR="00AE5216" w:rsidRDefault="00AE5216">
      <w:pPr>
        <w:pStyle w:val="affffffff5"/>
        <w:ind w:firstLine="420"/>
        <w:sectPr w:rsidR="00AE5216">
          <w:pgSz w:w="11907" w:h="16839"/>
          <w:pgMar w:top="1417" w:right="1134" w:bottom="1134" w:left="1417" w:header="1417" w:footer="1134" w:gutter="0"/>
          <w:pgNumType w:fmt="upperRoman"/>
          <w:cols w:space="425"/>
          <w:docGrid w:type="lines" w:linePitch="312"/>
        </w:sectPr>
      </w:pPr>
    </w:p>
    <w:p w14:paraId="35149FE4" w14:textId="77777777" w:rsidR="00AE5216" w:rsidRDefault="005E4BBF">
      <w:pPr>
        <w:pStyle w:val="afffffffff9"/>
      </w:pPr>
      <w:bookmarkStart w:id="7" w:name="标准内容"/>
      <w:bookmarkEnd w:id="7"/>
      <w:r>
        <w:rPr>
          <w:rFonts w:hint="eastAsia"/>
        </w:rPr>
        <w:lastRenderedPageBreak/>
        <w:t>减速电机智能监测系统技术条件</w:t>
      </w:r>
    </w:p>
    <w:p w14:paraId="7346C378" w14:textId="77777777" w:rsidR="00AE5216" w:rsidRDefault="005E4BBF">
      <w:pPr>
        <w:pStyle w:val="a7"/>
      </w:pPr>
      <w:bookmarkStart w:id="8" w:name="_Toc18670"/>
      <w:r>
        <w:rPr>
          <w:rFonts w:hint="eastAsia"/>
        </w:rPr>
        <w:t>范围</w:t>
      </w:r>
      <w:bookmarkEnd w:id="8"/>
    </w:p>
    <w:p w14:paraId="7CC5C408" w14:textId="77777777" w:rsidR="00AE5216" w:rsidRDefault="005E4BBF">
      <w:pPr>
        <w:pStyle w:val="affffffff5"/>
        <w:ind w:firstLine="420"/>
      </w:pPr>
      <w:r>
        <w:rPr>
          <w:rFonts w:hint="eastAsia"/>
        </w:rPr>
        <w:t>本文件规定了减速电机智能监测系统（以下简称智能监测系统）的系统组成、智能监测硬件系统功能要求、健康管理云平台功能要求、试验方法、检验规则、标志、包装和运输。</w:t>
      </w:r>
    </w:p>
    <w:p w14:paraId="49FE6768" w14:textId="77777777" w:rsidR="00AE5216" w:rsidRDefault="005E4BBF">
      <w:pPr>
        <w:pStyle w:val="affffffff5"/>
        <w:ind w:firstLine="420"/>
      </w:pPr>
      <w:r>
        <w:rPr>
          <w:rFonts w:hint="eastAsia"/>
        </w:rPr>
        <w:t>本文件适用于智能监测系统的应用。</w:t>
      </w:r>
    </w:p>
    <w:p w14:paraId="3FD1EE67" w14:textId="77777777" w:rsidR="00AE5216" w:rsidRDefault="005E4BBF">
      <w:pPr>
        <w:pStyle w:val="a7"/>
      </w:pPr>
      <w:bookmarkStart w:id="9" w:name="_Toc5187"/>
      <w:r>
        <w:rPr>
          <w:rFonts w:hint="eastAsia"/>
        </w:rPr>
        <w:t>规范性引用文件</w:t>
      </w:r>
      <w:bookmarkEnd w:id="9"/>
    </w:p>
    <w:p w14:paraId="73B3B54A" w14:textId="77777777" w:rsidR="00AE5216" w:rsidRDefault="005E4BBF">
      <w:pPr>
        <w:pStyle w:val="affffffff5"/>
        <w:ind w:firstLine="420"/>
      </w:pPr>
      <w:r>
        <w:rPr>
          <w:rFonts w:hint="eastAsia"/>
        </w:rPr>
        <w:t>下列文件中的</w:t>
      </w:r>
      <w:r>
        <w:t>内容通过文中</w:t>
      </w:r>
      <w:r>
        <w:rPr>
          <w:rFonts w:hint="eastAsia"/>
        </w:rPr>
        <w:t>的</w:t>
      </w:r>
      <w:r>
        <w:t>规范性引用而构成本文件必不可少的条款。其中</w:t>
      </w:r>
      <w:r>
        <w:rPr>
          <w:rFonts w:hint="eastAsia"/>
        </w:rPr>
        <w:t>，</w:t>
      </w:r>
      <w:r>
        <w:t>注日期的引用文件，</w:t>
      </w:r>
      <w:r>
        <w:rPr>
          <w:rFonts w:hint="eastAsia"/>
        </w:rPr>
        <w:t>仅</w:t>
      </w:r>
      <w:r>
        <w:t>该日期对应的版本</w:t>
      </w:r>
      <w:r>
        <w:rPr>
          <w:rFonts w:hint="eastAsia"/>
        </w:rPr>
        <w:t>适用</w:t>
      </w:r>
      <w:r>
        <w:t>于本文件；不注日期的引用文件，其最新版本（</w:t>
      </w:r>
      <w:r>
        <w:rPr>
          <w:rFonts w:hint="eastAsia"/>
        </w:rPr>
        <w:t>包括</w:t>
      </w:r>
      <w:r>
        <w:t>所有的修改单）</w:t>
      </w:r>
      <w:r>
        <w:rPr>
          <w:rFonts w:hint="eastAsia"/>
        </w:rPr>
        <w:t>适用</w:t>
      </w:r>
      <w:r>
        <w:t>于本文件</w:t>
      </w:r>
      <w:r>
        <w:rPr>
          <w:rFonts w:hint="eastAsia"/>
        </w:rPr>
        <w:t>。</w:t>
      </w:r>
    </w:p>
    <w:p w14:paraId="503EC9D9" w14:textId="77777777" w:rsidR="00AE5216" w:rsidRDefault="005E4BBF">
      <w:pPr>
        <w:pStyle w:val="affffffff5"/>
        <w:ind w:firstLine="420"/>
      </w:pPr>
      <w:r>
        <w:rPr>
          <w:rFonts w:hint="eastAsia"/>
        </w:rPr>
        <w:t>GB/T 2423.1  电工电子产品环境试验 第2部分</w:t>
      </w:r>
      <w:r>
        <w:t xml:space="preserve"> </w:t>
      </w:r>
      <w:r>
        <w:rPr>
          <w:rFonts w:hint="eastAsia"/>
        </w:rPr>
        <w:t>试验方法 试验A</w:t>
      </w:r>
      <w:r>
        <w:t xml:space="preserve"> </w:t>
      </w:r>
      <w:r>
        <w:rPr>
          <w:rFonts w:hint="eastAsia"/>
        </w:rPr>
        <w:t xml:space="preserve">低温 </w:t>
      </w:r>
    </w:p>
    <w:p w14:paraId="13D26E50" w14:textId="77777777" w:rsidR="00AE5216" w:rsidRDefault="005E4BBF">
      <w:pPr>
        <w:pStyle w:val="affffffff5"/>
        <w:ind w:firstLine="420"/>
      </w:pPr>
      <w:r>
        <w:rPr>
          <w:rFonts w:hint="eastAsia"/>
        </w:rPr>
        <w:t>GB/T 2423.2 电工电子产品环境试验 第2部分</w:t>
      </w:r>
      <w:r>
        <w:t xml:space="preserve"> </w:t>
      </w:r>
      <w:r>
        <w:rPr>
          <w:rFonts w:hint="eastAsia"/>
        </w:rPr>
        <w:t xml:space="preserve">试验方法 试验B 高温 </w:t>
      </w:r>
    </w:p>
    <w:p w14:paraId="0ADEBCCC" w14:textId="77777777" w:rsidR="00AE5216" w:rsidRDefault="005E4BBF">
      <w:pPr>
        <w:pStyle w:val="affffffff5"/>
        <w:ind w:firstLine="420"/>
      </w:pPr>
      <w:r>
        <w:rPr>
          <w:rFonts w:hint="eastAsia"/>
        </w:rPr>
        <w:t>GB</w:t>
      </w:r>
      <w:r>
        <w:t>/T</w:t>
      </w:r>
      <w:r>
        <w:rPr>
          <w:rFonts w:hint="eastAsia"/>
        </w:rPr>
        <w:t xml:space="preserve"> 4208  外壳防护等级(</w:t>
      </w:r>
      <w:r>
        <w:t>IP</w:t>
      </w:r>
      <w:r>
        <w:rPr>
          <w:rFonts w:hint="eastAsia"/>
        </w:rPr>
        <w:t>代码</w:t>
      </w:r>
      <w:r>
        <w:t>)</w:t>
      </w:r>
    </w:p>
    <w:p w14:paraId="1DFD8766" w14:textId="77777777" w:rsidR="00AE5216" w:rsidRDefault="005E4BBF">
      <w:pPr>
        <w:pStyle w:val="affffffff5"/>
        <w:ind w:firstLine="420"/>
      </w:pPr>
      <w:r>
        <w:rPr>
          <w:rFonts w:hint="eastAsia"/>
        </w:rPr>
        <w:t>GB 4943.1  音视频、信息技术和通信技术设备 第1部分：安全要求</w:t>
      </w:r>
    </w:p>
    <w:p w14:paraId="22400AC1" w14:textId="77777777" w:rsidR="00AE5216" w:rsidRDefault="005E4BBF">
      <w:pPr>
        <w:pStyle w:val="affffffff5"/>
        <w:ind w:firstLine="420"/>
      </w:pPr>
      <w:r>
        <w:rPr>
          <w:rFonts w:hint="eastAsia"/>
        </w:rPr>
        <w:t>G</w:t>
      </w:r>
      <w:r>
        <w:t xml:space="preserve">B/T 13823.20  </w:t>
      </w:r>
      <w:r>
        <w:rPr>
          <w:rFonts w:hint="eastAsia"/>
        </w:rPr>
        <w:t>振动与冲击传感器校准方法 加速度计谐振测试 通用方法</w:t>
      </w:r>
    </w:p>
    <w:p w14:paraId="0DE95885" w14:textId="77777777" w:rsidR="00AE5216" w:rsidRDefault="005E4BBF">
      <w:pPr>
        <w:pStyle w:val="affffffff5"/>
        <w:ind w:firstLine="420"/>
      </w:pPr>
      <w:r>
        <w:rPr>
          <w:rFonts w:hint="eastAsia"/>
        </w:rPr>
        <w:t>GB/T 19873.3  机器状态监测与诊断</w:t>
      </w:r>
      <w:r>
        <w:t xml:space="preserve"> </w:t>
      </w:r>
      <w:r>
        <w:rPr>
          <w:rFonts w:hint="eastAsia"/>
        </w:rPr>
        <w:t>振动状态监测  第3部分：振动诊断指南</w:t>
      </w:r>
    </w:p>
    <w:p w14:paraId="2A3919FA" w14:textId="0CC3631A" w:rsidR="00AE5216" w:rsidRDefault="005E4BBF">
      <w:pPr>
        <w:pStyle w:val="affffffff5"/>
        <w:ind w:firstLine="420"/>
      </w:pPr>
      <w:r>
        <w:rPr>
          <w:rFonts w:hint="eastAsia"/>
        </w:rPr>
        <w:t>GB/T 28473.1 工业过程测量和控制系统用温度变送器 第1部分：通用技术条件</w:t>
      </w:r>
    </w:p>
    <w:p w14:paraId="6BA65998" w14:textId="77777777" w:rsidR="00AE5216" w:rsidRDefault="005E4BBF">
      <w:pPr>
        <w:pStyle w:val="affffffff5"/>
        <w:ind w:firstLine="420"/>
      </w:pPr>
      <w:r>
        <w:rPr>
          <w:rFonts w:hint="eastAsia"/>
        </w:rPr>
        <w:t>GB/T 30121</w:t>
      </w:r>
      <w:r>
        <w:rPr>
          <w:rFonts w:hAnsi="宋体"/>
        </w:rPr>
        <w:t>—</w:t>
      </w:r>
      <w:r>
        <w:rPr>
          <w:rFonts w:hint="eastAsia"/>
        </w:rPr>
        <w:t>201</w:t>
      </w:r>
      <w:r>
        <w:t>3</w:t>
      </w:r>
      <w:r>
        <w:rPr>
          <w:rFonts w:hint="eastAsia"/>
        </w:rPr>
        <w:t xml:space="preserve"> 工业铂热电阻及铂感温元件</w:t>
      </w:r>
    </w:p>
    <w:p w14:paraId="67C80AE3" w14:textId="775367A7" w:rsidR="00AE5216" w:rsidRDefault="005E4BBF">
      <w:pPr>
        <w:pStyle w:val="affffffff5"/>
        <w:ind w:firstLine="420"/>
      </w:pPr>
      <w:bookmarkStart w:id="10" w:name="OLE_LINK1"/>
      <w:r>
        <w:rPr>
          <w:rFonts w:hint="eastAsia"/>
        </w:rPr>
        <w:t>GB/T 32420</w:t>
      </w:r>
      <w:bookmarkEnd w:id="10"/>
      <w:r>
        <w:rPr>
          <w:rFonts w:hint="eastAsia"/>
        </w:rPr>
        <w:t xml:space="preserve"> 无线局域网测试规范</w:t>
      </w:r>
    </w:p>
    <w:p w14:paraId="00568B3F" w14:textId="77777777" w:rsidR="00AE5216" w:rsidRDefault="005E4BBF">
      <w:pPr>
        <w:pStyle w:val="affffffff5"/>
        <w:ind w:firstLine="420"/>
      </w:pPr>
      <w:r>
        <w:rPr>
          <w:rFonts w:hint="eastAsia"/>
        </w:rPr>
        <w:t>GB/T 39788</w:t>
      </w:r>
      <w:r>
        <w:rPr>
          <w:rFonts w:hAnsi="宋体"/>
        </w:rPr>
        <w:t>—</w:t>
      </w:r>
      <w:r>
        <w:rPr>
          <w:rFonts w:hint="eastAsia"/>
        </w:rPr>
        <w:t>2021 系统与软件工程 性能测试方法</w:t>
      </w:r>
    </w:p>
    <w:p w14:paraId="1328AF21" w14:textId="77777777" w:rsidR="00AE5216" w:rsidRDefault="005E4BBF">
      <w:pPr>
        <w:pStyle w:val="affffffff5"/>
        <w:ind w:firstLine="420"/>
      </w:pPr>
      <w:r>
        <w:rPr>
          <w:rFonts w:hint="eastAsia"/>
        </w:rPr>
        <w:t>ISO 20816-9 Mechanical vibration-measurement and evaluation of machine vibration-Part 9: Gear units</w:t>
      </w:r>
    </w:p>
    <w:p w14:paraId="1AD34428" w14:textId="77777777" w:rsidR="00AE5216" w:rsidRDefault="005E4BBF">
      <w:pPr>
        <w:pStyle w:val="affffffff5"/>
        <w:ind w:firstLine="420"/>
      </w:pPr>
      <w:r>
        <w:rPr>
          <w:rFonts w:hint="eastAsia"/>
        </w:rPr>
        <w:t>IEC 60751:2022 Industrial platinum resistance thermometers and platinum temperature sensors</w:t>
      </w:r>
    </w:p>
    <w:p w14:paraId="35EA7919" w14:textId="77777777" w:rsidR="00AE5216" w:rsidRDefault="005E4BBF">
      <w:pPr>
        <w:pStyle w:val="a7"/>
      </w:pPr>
      <w:bookmarkStart w:id="11" w:name="_Toc24968"/>
      <w:r>
        <w:rPr>
          <w:rFonts w:hint="eastAsia"/>
        </w:rPr>
        <w:t>术语</w:t>
      </w:r>
      <w:r>
        <w:t>和定义</w:t>
      </w:r>
      <w:bookmarkEnd w:id="11"/>
    </w:p>
    <w:p w14:paraId="7F347378" w14:textId="77777777" w:rsidR="00AE5216" w:rsidRDefault="005E4BBF">
      <w:pPr>
        <w:pStyle w:val="affffffff5"/>
        <w:ind w:firstLine="420"/>
      </w:pPr>
      <w:r>
        <w:rPr>
          <w:rFonts w:hint="eastAsia"/>
        </w:rPr>
        <w:t>下列术语和定义适用于本文件。本文件其他有关机器状态监测与诊断的术语可参照GB/T 20921进行定义。</w:t>
      </w:r>
    </w:p>
    <w:p w14:paraId="1A3EB610" w14:textId="77777777" w:rsidR="00AE5216" w:rsidRDefault="005E4BBF">
      <w:pPr>
        <w:pStyle w:val="affffffffff"/>
      </w:pPr>
      <w:r>
        <w:br/>
        <w:t xml:space="preserve">    </w:t>
      </w:r>
      <w:r>
        <w:rPr>
          <w:rFonts w:hint="eastAsia"/>
        </w:rPr>
        <w:t xml:space="preserve">智能监测系统 </w:t>
      </w:r>
      <w:r>
        <w:rPr>
          <w:rFonts w:ascii="Times New Roman"/>
          <w:b/>
          <w:bCs/>
        </w:rPr>
        <w:t>i</w:t>
      </w:r>
      <w:r>
        <w:rPr>
          <w:rFonts w:ascii="Times New Roman" w:hint="eastAsia"/>
          <w:b/>
          <w:bCs/>
        </w:rPr>
        <w:t xml:space="preserve">ntelligent monitoring system </w:t>
      </w:r>
    </w:p>
    <w:p w14:paraId="72DB33D7" w14:textId="77777777" w:rsidR="00AE5216" w:rsidRDefault="005E4BBF">
      <w:pPr>
        <w:pStyle w:val="affffffff5"/>
        <w:ind w:firstLine="420"/>
      </w:pPr>
      <w:r>
        <w:rPr>
          <w:rFonts w:hint="eastAsia"/>
        </w:rPr>
        <w:t>针对减速电机的振动、温度、环境、载荷（电流）、转速等信号进行远程监测和智能诊断系统，包括智能监测硬件系统和健康管理云平台。</w:t>
      </w:r>
    </w:p>
    <w:p w14:paraId="5E60A981" w14:textId="77777777" w:rsidR="00AE5216" w:rsidRDefault="005E4BBF">
      <w:pPr>
        <w:pStyle w:val="affffffffff"/>
      </w:pPr>
      <w:r>
        <w:br/>
        <w:t xml:space="preserve">    </w:t>
      </w:r>
      <w:r>
        <w:rPr>
          <w:rFonts w:hint="eastAsia"/>
        </w:rPr>
        <w:t xml:space="preserve">智能网关 </w:t>
      </w:r>
      <w:r>
        <w:rPr>
          <w:rFonts w:ascii="Times New Roman"/>
          <w:b/>
          <w:bCs/>
        </w:rPr>
        <w:t>i</w:t>
      </w:r>
      <w:r>
        <w:rPr>
          <w:rFonts w:ascii="Times New Roman" w:hint="eastAsia"/>
          <w:b/>
          <w:bCs/>
        </w:rPr>
        <w:t xml:space="preserve">ntelligent </w:t>
      </w:r>
      <w:r>
        <w:rPr>
          <w:rFonts w:ascii="Times New Roman"/>
          <w:b/>
          <w:bCs/>
        </w:rPr>
        <w:t>g</w:t>
      </w:r>
      <w:r>
        <w:rPr>
          <w:rFonts w:ascii="Times New Roman" w:hint="eastAsia"/>
          <w:b/>
          <w:bCs/>
        </w:rPr>
        <w:t xml:space="preserve">ateway </w:t>
      </w:r>
    </w:p>
    <w:p w14:paraId="3D539101" w14:textId="77777777" w:rsidR="00AE5216" w:rsidRDefault="005E4BBF">
      <w:pPr>
        <w:pStyle w:val="affffffff5"/>
        <w:ind w:firstLine="420"/>
      </w:pPr>
      <w:r>
        <w:rPr>
          <w:rFonts w:hint="eastAsia"/>
        </w:rPr>
        <w:t>具有数据采集、边缘计算、数据通讯、自适应报警等功能的物联网网关。</w:t>
      </w:r>
    </w:p>
    <w:p w14:paraId="49EEB6B8" w14:textId="77777777" w:rsidR="00AE5216" w:rsidRDefault="005E4BBF">
      <w:pPr>
        <w:pStyle w:val="affffffffff"/>
      </w:pPr>
      <w:r>
        <w:lastRenderedPageBreak/>
        <w:br/>
        <w:t xml:space="preserve">    </w:t>
      </w:r>
      <w:r>
        <w:rPr>
          <w:rFonts w:hint="eastAsia"/>
        </w:rPr>
        <w:t xml:space="preserve">振温一体传感器 </w:t>
      </w:r>
      <w:r>
        <w:rPr>
          <w:rFonts w:ascii="Times New Roman"/>
          <w:b/>
          <w:bCs/>
        </w:rPr>
        <w:t>v</w:t>
      </w:r>
      <w:r>
        <w:rPr>
          <w:rFonts w:ascii="Times New Roman" w:hint="eastAsia"/>
          <w:b/>
          <w:bCs/>
        </w:rPr>
        <w:t xml:space="preserve">ibration sensor </w:t>
      </w:r>
    </w:p>
    <w:p w14:paraId="65E48523" w14:textId="77777777" w:rsidR="00AE5216" w:rsidRDefault="005E4BBF">
      <w:pPr>
        <w:pStyle w:val="affffffff5"/>
        <w:ind w:firstLine="420"/>
      </w:pPr>
      <w:r>
        <w:rPr>
          <w:rFonts w:hint="eastAsia"/>
        </w:rPr>
        <w:t>一种具有振动和温度信号感知和采集的数字式的传感器。</w:t>
      </w:r>
    </w:p>
    <w:p w14:paraId="0AD476D2" w14:textId="77777777" w:rsidR="00AE5216" w:rsidRDefault="005E4BBF">
      <w:pPr>
        <w:pStyle w:val="affffffffff"/>
      </w:pPr>
      <w:r>
        <w:br/>
        <w:t xml:space="preserve">    </w:t>
      </w:r>
      <w:r>
        <w:rPr>
          <w:rFonts w:hint="eastAsia"/>
        </w:rPr>
        <w:t xml:space="preserve">健康管理云平台 </w:t>
      </w:r>
      <w:r>
        <w:rPr>
          <w:rFonts w:ascii="Times New Roman" w:hint="eastAsia"/>
          <w:b/>
          <w:bCs/>
        </w:rPr>
        <w:t xml:space="preserve">PHM cloud </w:t>
      </w:r>
      <w:r>
        <w:rPr>
          <w:rFonts w:ascii="Times New Roman"/>
          <w:b/>
          <w:bCs/>
        </w:rPr>
        <w:t>p</w:t>
      </w:r>
      <w:r>
        <w:rPr>
          <w:rFonts w:ascii="Times New Roman" w:hint="eastAsia"/>
          <w:b/>
          <w:bCs/>
        </w:rPr>
        <w:t xml:space="preserve">latform </w:t>
      </w:r>
    </w:p>
    <w:p w14:paraId="13DF075F" w14:textId="77777777" w:rsidR="00AE5216" w:rsidRDefault="005E4BBF">
      <w:pPr>
        <w:pStyle w:val="affffffff5"/>
        <w:ind w:firstLine="420"/>
      </w:pPr>
      <w:r>
        <w:rPr>
          <w:rFonts w:hint="eastAsia"/>
        </w:rPr>
        <w:t>具有展示监测数据、故障诊断、设备管理、角色管理等功能的SaaS应用平台。</w:t>
      </w:r>
    </w:p>
    <w:p w14:paraId="6E2A7A03" w14:textId="77777777" w:rsidR="00AE5216" w:rsidRDefault="005E4BBF">
      <w:pPr>
        <w:pStyle w:val="a7"/>
      </w:pPr>
      <w:bookmarkStart w:id="12" w:name="_Toc25695"/>
      <w:r>
        <w:rPr>
          <w:rFonts w:hint="eastAsia"/>
        </w:rPr>
        <w:t>系统组成</w:t>
      </w:r>
      <w:bookmarkEnd w:id="12"/>
    </w:p>
    <w:p w14:paraId="6E97AF43" w14:textId="77777777" w:rsidR="00AE5216" w:rsidRDefault="005E4BBF">
      <w:pPr>
        <w:pStyle w:val="a8"/>
      </w:pPr>
      <w:r>
        <w:rPr>
          <w:rFonts w:hint="eastAsia"/>
        </w:rPr>
        <w:t>系统组成</w:t>
      </w:r>
    </w:p>
    <w:p w14:paraId="4C2B8604" w14:textId="77777777" w:rsidR="00AE5216" w:rsidRDefault="005E4BBF">
      <w:pPr>
        <w:pStyle w:val="affffffff5"/>
        <w:ind w:firstLine="420"/>
      </w:pPr>
      <w:r>
        <w:rPr>
          <w:rFonts w:hint="eastAsia"/>
        </w:rPr>
        <w:t>智能监测系统包括智能监测硬件系统和健康管理云平台。</w:t>
      </w:r>
    </w:p>
    <w:p w14:paraId="3CC117DA" w14:textId="77777777" w:rsidR="00AE5216" w:rsidRDefault="005E4BBF">
      <w:pPr>
        <w:pStyle w:val="affffffff5"/>
        <w:ind w:firstLine="420"/>
      </w:pPr>
      <w:r>
        <w:rPr>
          <w:rFonts w:hint="eastAsia"/>
        </w:rPr>
        <w:t>智能监测硬件系统包括智能网关、振温一体传感器、内置式温度传感器等部件组成。</w:t>
      </w:r>
    </w:p>
    <w:p w14:paraId="56BCDC36" w14:textId="77777777" w:rsidR="00AE5216" w:rsidRDefault="005E4BBF">
      <w:pPr>
        <w:pStyle w:val="a8"/>
      </w:pPr>
      <w:r>
        <w:rPr>
          <w:rFonts w:hint="eastAsia"/>
        </w:rPr>
        <w:t>智能网关</w:t>
      </w:r>
    </w:p>
    <w:p w14:paraId="2658F18A" w14:textId="77777777" w:rsidR="00AE5216" w:rsidRDefault="005E4BBF">
      <w:pPr>
        <w:pStyle w:val="a9"/>
        <w:spacing w:before="156" w:after="156"/>
      </w:pPr>
      <w:r>
        <w:rPr>
          <w:rFonts w:hint="eastAsia"/>
        </w:rPr>
        <w:t>型号</w:t>
      </w:r>
    </w:p>
    <w:p w14:paraId="3D370084" w14:textId="77777777" w:rsidR="00AE5216" w:rsidRDefault="005E4BBF">
      <w:pPr>
        <w:pStyle w:val="affffffff5"/>
        <w:ind w:firstLine="420"/>
      </w:pPr>
      <w:r>
        <w:rPr>
          <w:rFonts w:hint="eastAsia"/>
        </w:rPr>
        <w:t>智能网关型号规格如图1所示。</w:t>
      </w:r>
    </w:p>
    <w:p w14:paraId="021BA970" w14:textId="77777777" w:rsidR="00AE5216" w:rsidRDefault="005E4BBF">
      <w:pPr>
        <w:pStyle w:val="affffffff5"/>
        <w:ind w:firstLine="420"/>
        <w:jc w:val="center"/>
      </w:pPr>
      <w:r>
        <w:rPr>
          <w:rFonts w:hint="eastAsia"/>
        </w:rPr>
        <w:object w:dxaOrig="7140" w:dyaOrig="4020" w14:anchorId="6D8D6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201pt" o:ole="">
            <v:imagedata r:id="rId17" o:title=""/>
            <o:lock v:ext="edit" aspectratio="f"/>
          </v:shape>
          <o:OLEObject Type="Embed" ProgID="Visio.Drawing.15" ShapeID="_x0000_i1025" DrawAspect="Content" ObjectID="_1838794685" r:id="rId18"/>
        </w:object>
      </w:r>
    </w:p>
    <w:p w14:paraId="7A3FED39" w14:textId="77777777" w:rsidR="00AE5216" w:rsidRDefault="005E4BBF">
      <w:pPr>
        <w:pStyle w:val="afffd"/>
        <w:keepNext/>
        <w:spacing w:beforeLines="50" w:before="156" w:afterLines="50" w:after="156"/>
        <w:jc w:val="center"/>
        <w:rPr>
          <w:rFonts w:ascii="黑体" w:eastAsia="黑体" w:hAnsi="黑体" w:cs="黑体"/>
        </w:rPr>
      </w:pPr>
      <w:r>
        <w:rPr>
          <w:rFonts w:ascii="黑体" w:eastAsia="黑体" w:hAnsi="黑体" w:cs="黑体" w:hint="eastAsia"/>
        </w:rPr>
        <w:t>图 1  智能网关型号规格</w:t>
      </w:r>
    </w:p>
    <w:p w14:paraId="017CA51D" w14:textId="77777777" w:rsidR="00AE5216" w:rsidRDefault="005E4BBF">
      <w:pPr>
        <w:pStyle w:val="a9"/>
        <w:numPr>
          <w:ilvl w:val="2"/>
          <w:numId w:val="0"/>
        </w:numPr>
        <w:spacing w:beforeLines="0" w:before="0" w:afterLines="0" w:after="0"/>
        <w:ind w:leftChars="200" w:left="420"/>
        <w:outlineLvl w:val="9"/>
        <w:rPr>
          <w:rFonts w:hAnsi="黑体" w:cs="黑体"/>
          <w:sz w:val="18"/>
          <w:szCs w:val="18"/>
        </w:rPr>
      </w:pPr>
      <w:r>
        <w:rPr>
          <w:rFonts w:hAnsi="黑体" w:cs="黑体" w:hint="eastAsia"/>
          <w:sz w:val="18"/>
          <w:szCs w:val="18"/>
        </w:rPr>
        <w:t>示例：</w:t>
      </w:r>
    </w:p>
    <w:p w14:paraId="25D70841" w14:textId="77777777" w:rsidR="00AE5216" w:rsidRDefault="005E4BBF">
      <w:pPr>
        <w:pStyle w:val="affffffff5"/>
        <w:tabs>
          <w:tab w:val="center" w:pos="4201"/>
          <w:tab w:val="right" w:leader="dot" w:pos="9298"/>
        </w:tabs>
        <w:ind w:firstLine="360"/>
        <w:rPr>
          <w:rFonts w:ascii="Times New Roman"/>
          <w:sz w:val="18"/>
          <w:szCs w:val="18"/>
        </w:rPr>
      </w:pPr>
      <w:r>
        <w:rPr>
          <w:rFonts w:ascii="Times New Roman"/>
          <w:sz w:val="18"/>
          <w:szCs w:val="18"/>
        </w:rPr>
        <w:t>JC</w:t>
      </w:r>
      <w:r>
        <w:rPr>
          <w:rFonts w:ascii="Times New Roman" w:hint="eastAsia"/>
          <w:sz w:val="18"/>
          <w:szCs w:val="18"/>
        </w:rPr>
        <w:t>IG2240F</w:t>
      </w:r>
      <w:r>
        <w:rPr>
          <w:rFonts w:ascii="Times New Roman"/>
          <w:sz w:val="18"/>
          <w:szCs w:val="18"/>
        </w:rPr>
        <w:t xml:space="preserve"> </w:t>
      </w:r>
      <w:r>
        <w:rPr>
          <w:rFonts w:ascii="Times New Roman"/>
          <w:sz w:val="18"/>
          <w:szCs w:val="18"/>
        </w:rPr>
        <w:t>表示：</w:t>
      </w:r>
      <w:r>
        <w:rPr>
          <w:rFonts w:ascii="Times New Roman" w:hint="eastAsia"/>
          <w:sz w:val="18"/>
          <w:szCs w:val="18"/>
        </w:rPr>
        <w:t>生产商</w:t>
      </w:r>
      <w:r>
        <w:rPr>
          <w:rFonts w:ascii="Times New Roman"/>
          <w:sz w:val="18"/>
          <w:szCs w:val="18"/>
        </w:rPr>
        <w:t>代码：</w:t>
      </w:r>
      <w:r>
        <w:rPr>
          <w:rFonts w:ascii="Times New Roman"/>
          <w:sz w:val="18"/>
          <w:szCs w:val="18"/>
        </w:rPr>
        <w:t>J</w:t>
      </w:r>
      <w:r>
        <w:rPr>
          <w:rFonts w:ascii="Times New Roman" w:hint="eastAsia"/>
          <w:sz w:val="18"/>
          <w:szCs w:val="18"/>
        </w:rPr>
        <w:t>C</w:t>
      </w:r>
      <w:r>
        <w:rPr>
          <w:rFonts w:ascii="Times New Roman"/>
          <w:sz w:val="18"/>
          <w:szCs w:val="18"/>
        </w:rPr>
        <w:t>；产品代号：</w:t>
      </w:r>
      <w:r>
        <w:rPr>
          <w:rFonts w:ascii="Times New Roman" w:hint="eastAsia"/>
          <w:sz w:val="18"/>
          <w:szCs w:val="18"/>
        </w:rPr>
        <w:t>G</w:t>
      </w:r>
      <w:r>
        <w:rPr>
          <w:rFonts w:ascii="Times New Roman"/>
          <w:sz w:val="18"/>
          <w:szCs w:val="18"/>
        </w:rPr>
        <w:t>，</w:t>
      </w:r>
      <w:r>
        <w:rPr>
          <w:rFonts w:ascii="Times New Roman" w:hint="eastAsia"/>
          <w:sz w:val="18"/>
          <w:szCs w:val="18"/>
        </w:rPr>
        <w:t>智能网关</w:t>
      </w:r>
      <w:r>
        <w:rPr>
          <w:rFonts w:ascii="Times New Roman"/>
          <w:sz w:val="18"/>
          <w:szCs w:val="18"/>
        </w:rPr>
        <w:t>；</w:t>
      </w:r>
      <w:r>
        <w:rPr>
          <w:rFonts w:ascii="Times New Roman" w:hint="eastAsia"/>
          <w:sz w:val="18"/>
          <w:szCs w:val="18"/>
        </w:rPr>
        <w:t>精密型</w:t>
      </w:r>
      <w:r>
        <w:rPr>
          <w:rFonts w:ascii="Times New Roman" w:hint="eastAsia"/>
          <w:sz w:val="18"/>
          <w:szCs w:val="18"/>
        </w:rPr>
        <w:t>/</w:t>
      </w:r>
      <w:r>
        <w:rPr>
          <w:rFonts w:ascii="Times New Roman" w:hint="eastAsia"/>
          <w:sz w:val="18"/>
          <w:szCs w:val="18"/>
        </w:rPr>
        <w:t>标准型</w:t>
      </w:r>
      <w:r>
        <w:rPr>
          <w:rFonts w:ascii="Times New Roman"/>
          <w:sz w:val="18"/>
          <w:szCs w:val="18"/>
        </w:rPr>
        <w:t>：</w:t>
      </w:r>
      <w:r>
        <w:rPr>
          <w:rFonts w:ascii="Times New Roman" w:hint="eastAsia"/>
          <w:sz w:val="18"/>
          <w:szCs w:val="18"/>
        </w:rPr>
        <w:t>2</w:t>
      </w:r>
      <w:r>
        <w:rPr>
          <w:rFonts w:ascii="Times New Roman"/>
          <w:sz w:val="18"/>
          <w:szCs w:val="18"/>
        </w:rPr>
        <w:t>，</w:t>
      </w:r>
      <w:r>
        <w:rPr>
          <w:rFonts w:ascii="Times New Roman" w:hint="eastAsia"/>
          <w:sz w:val="18"/>
          <w:szCs w:val="18"/>
        </w:rPr>
        <w:t>精密型</w:t>
      </w:r>
      <w:r>
        <w:rPr>
          <w:rFonts w:ascii="Times New Roman"/>
          <w:sz w:val="18"/>
          <w:szCs w:val="18"/>
        </w:rPr>
        <w:t>；</w:t>
      </w:r>
      <w:r>
        <w:rPr>
          <w:rFonts w:ascii="Times New Roman" w:hint="eastAsia"/>
          <w:sz w:val="18"/>
          <w:szCs w:val="18"/>
        </w:rPr>
        <w:t>振动信号采集通道数量</w:t>
      </w:r>
      <w:r>
        <w:rPr>
          <w:rFonts w:ascii="Times New Roman"/>
          <w:sz w:val="18"/>
          <w:szCs w:val="18"/>
        </w:rPr>
        <w:t>：</w:t>
      </w:r>
      <w:r>
        <w:rPr>
          <w:rFonts w:ascii="Times New Roman" w:hint="eastAsia"/>
          <w:sz w:val="18"/>
          <w:szCs w:val="18"/>
        </w:rPr>
        <w:t>2</w:t>
      </w:r>
      <w:r>
        <w:rPr>
          <w:rFonts w:ascii="Times New Roman"/>
          <w:sz w:val="18"/>
          <w:szCs w:val="18"/>
        </w:rPr>
        <w:t>，</w:t>
      </w:r>
      <w:r>
        <w:rPr>
          <w:rFonts w:ascii="Times New Roman" w:hint="eastAsia"/>
          <w:sz w:val="18"/>
          <w:szCs w:val="18"/>
        </w:rPr>
        <w:t>通道数量</w:t>
      </w:r>
      <w:r>
        <w:rPr>
          <w:rFonts w:ascii="Times New Roman"/>
          <w:sz w:val="18"/>
          <w:szCs w:val="18"/>
        </w:rPr>
        <w:t>为</w:t>
      </w:r>
      <w:r>
        <w:rPr>
          <w:rFonts w:ascii="Times New Roman" w:hint="eastAsia"/>
          <w:sz w:val="18"/>
          <w:szCs w:val="18"/>
        </w:rPr>
        <w:t>2</w:t>
      </w:r>
      <w:r>
        <w:rPr>
          <w:rFonts w:ascii="Times New Roman"/>
          <w:sz w:val="18"/>
          <w:szCs w:val="18"/>
        </w:rPr>
        <w:t>；</w:t>
      </w:r>
      <w:r>
        <w:rPr>
          <w:rFonts w:ascii="Times New Roman" w:hint="eastAsia"/>
          <w:sz w:val="18"/>
          <w:szCs w:val="18"/>
        </w:rPr>
        <w:t>温度信号采集通道数量</w:t>
      </w:r>
      <w:r>
        <w:rPr>
          <w:rFonts w:ascii="Times New Roman"/>
          <w:sz w:val="18"/>
          <w:szCs w:val="18"/>
        </w:rPr>
        <w:t>：</w:t>
      </w:r>
      <w:r>
        <w:rPr>
          <w:rFonts w:ascii="Times New Roman" w:hint="eastAsia"/>
          <w:sz w:val="18"/>
          <w:szCs w:val="18"/>
        </w:rPr>
        <w:t>4</w:t>
      </w:r>
      <w:r>
        <w:rPr>
          <w:rFonts w:ascii="Times New Roman"/>
          <w:sz w:val="18"/>
          <w:szCs w:val="18"/>
        </w:rPr>
        <w:t>，</w:t>
      </w:r>
      <w:r>
        <w:rPr>
          <w:rFonts w:ascii="Times New Roman" w:hint="eastAsia"/>
          <w:sz w:val="18"/>
          <w:szCs w:val="18"/>
        </w:rPr>
        <w:t>通道数量为</w:t>
      </w:r>
      <w:r>
        <w:rPr>
          <w:rFonts w:ascii="Times New Roman" w:hint="eastAsia"/>
          <w:sz w:val="18"/>
          <w:szCs w:val="18"/>
        </w:rPr>
        <w:t>4</w:t>
      </w:r>
      <w:r>
        <w:rPr>
          <w:rFonts w:ascii="Times New Roman"/>
          <w:sz w:val="18"/>
          <w:szCs w:val="18"/>
        </w:rPr>
        <w:t>；</w:t>
      </w:r>
      <w:r>
        <w:rPr>
          <w:rFonts w:ascii="Times New Roman" w:hint="eastAsia"/>
          <w:sz w:val="18"/>
          <w:szCs w:val="18"/>
        </w:rPr>
        <w:t>其它传感器模块</w:t>
      </w:r>
      <w:r>
        <w:rPr>
          <w:rFonts w:ascii="Times New Roman"/>
          <w:sz w:val="18"/>
          <w:szCs w:val="18"/>
        </w:rPr>
        <w:t>：</w:t>
      </w:r>
      <w:r>
        <w:rPr>
          <w:rFonts w:ascii="Times New Roman" w:hint="eastAsia"/>
          <w:sz w:val="18"/>
          <w:szCs w:val="18"/>
        </w:rPr>
        <w:t>0</w:t>
      </w:r>
      <w:r>
        <w:rPr>
          <w:rFonts w:ascii="Times New Roman"/>
          <w:sz w:val="18"/>
          <w:szCs w:val="18"/>
        </w:rPr>
        <w:t>，</w:t>
      </w:r>
      <w:r>
        <w:rPr>
          <w:rFonts w:ascii="Times New Roman" w:hint="eastAsia"/>
          <w:sz w:val="18"/>
          <w:szCs w:val="18"/>
        </w:rPr>
        <w:t>无其它传感器模块</w:t>
      </w:r>
      <w:r>
        <w:rPr>
          <w:rFonts w:ascii="Times New Roman"/>
          <w:sz w:val="18"/>
          <w:szCs w:val="18"/>
        </w:rPr>
        <w:t>；</w:t>
      </w:r>
      <w:r>
        <w:rPr>
          <w:rFonts w:ascii="Times New Roman" w:hint="eastAsia"/>
          <w:sz w:val="18"/>
          <w:szCs w:val="18"/>
        </w:rPr>
        <w:t>通讯方式</w:t>
      </w:r>
      <w:r>
        <w:rPr>
          <w:rFonts w:ascii="Times New Roman"/>
          <w:sz w:val="18"/>
          <w:szCs w:val="18"/>
        </w:rPr>
        <w:t>：</w:t>
      </w:r>
      <w:r>
        <w:rPr>
          <w:rFonts w:ascii="Times New Roman" w:hint="eastAsia"/>
          <w:sz w:val="18"/>
          <w:szCs w:val="18"/>
        </w:rPr>
        <w:t>F</w:t>
      </w:r>
      <w:r>
        <w:rPr>
          <w:rFonts w:ascii="Times New Roman" w:hint="eastAsia"/>
          <w:sz w:val="18"/>
          <w:szCs w:val="18"/>
        </w:rPr>
        <w:t>，</w:t>
      </w:r>
      <w:r>
        <w:rPr>
          <w:rFonts w:ascii="Times New Roman" w:hint="eastAsia"/>
          <w:sz w:val="18"/>
          <w:szCs w:val="18"/>
        </w:rPr>
        <w:t>4G</w:t>
      </w:r>
      <w:r>
        <w:rPr>
          <w:rFonts w:ascii="Times New Roman" w:hint="eastAsia"/>
          <w:sz w:val="18"/>
          <w:szCs w:val="18"/>
        </w:rPr>
        <w:t>通讯方式</w:t>
      </w:r>
      <w:r>
        <w:rPr>
          <w:rFonts w:ascii="Times New Roman"/>
          <w:sz w:val="18"/>
          <w:szCs w:val="18"/>
        </w:rPr>
        <w:t>。</w:t>
      </w:r>
    </w:p>
    <w:p w14:paraId="45645A5D" w14:textId="77777777" w:rsidR="00AE5216" w:rsidRDefault="005E4BBF">
      <w:pPr>
        <w:pStyle w:val="a9"/>
        <w:spacing w:before="156" w:after="156"/>
        <w:rPr>
          <w:rFonts w:ascii="Times New Roman"/>
        </w:rPr>
      </w:pPr>
      <w:r>
        <w:rPr>
          <w:rFonts w:ascii="Times New Roman" w:hint="eastAsia"/>
        </w:rPr>
        <w:t>基本参数</w:t>
      </w:r>
    </w:p>
    <w:p w14:paraId="35EB8255" w14:textId="77777777" w:rsidR="00AE5216" w:rsidRDefault="005E4BBF">
      <w:pPr>
        <w:pStyle w:val="affffffff5"/>
        <w:ind w:firstLine="420"/>
      </w:pPr>
      <w:r>
        <w:rPr>
          <w:rFonts w:hint="eastAsia"/>
        </w:rPr>
        <w:t>智能网关基本参数如表1所示。</w:t>
      </w:r>
    </w:p>
    <w:p w14:paraId="26F3BF43" w14:textId="77777777" w:rsidR="00AE5216" w:rsidRDefault="005E4BBF">
      <w:pPr>
        <w:pStyle w:val="a2"/>
      </w:pPr>
      <w:r>
        <w:rPr>
          <w:rFonts w:hint="eastAsia"/>
        </w:rPr>
        <w:t>智能网关基本参数</w:t>
      </w:r>
    </w:p>
    <w:tbl>
      <w:tblPr>
        <w:tblStyle w:val="affffff9"/>
        <w:tblW w:w="5000" w:type="pct"/>
        <w:jc w:val="center"/>
        <w:tblLook w:val="04A0" w:firstRow="1" w:lastRow="0" w:firstColumn="1" w:lastColumn="0" w:noHBand="0" w:noVBand="1"/>
      </w:tblPr>
      <w:tblGrid>
        <w:gridCol w:w="982"/>
        <w:gridCol w:w="3828"/>
        <w:gridCol w:w="4526"/>
      </w:tblGrid>
      <w:tr w:rsidR="00AE5216" w14:paraId="30F7B7F1" w14:textId="77777777">
        <w:trPr>
          <w:tblHeader/>
          <w:jc w:val="center"/>
        </w:trPr>
        <w:tc>
          <w:tcPr>
            <w:tcW w:w="526" w:type="pct"/>
            <w:tcBorders>
              <w:top w:val="single" w:sz="8" w:space="0" w:color="auto"/>
              <w:left w:val="single" w:sz="8" w:space="0" w:color="auto"/>
              <w:bottom w:val="single" w:sz="8" w:space="0" w:color="auto"/>
            </w:tcBorders>
          </w:tcPr>
          <w:p w14:paraId="6FFD32A5" w14:textId="77777777" w:rsidR="00AE5216" w:rsidRDefault="005E4BBF">
            <w:pPr>
              <w:pStyle w:val="afffffffffff6"/>
              <w:spacing w:line="240" w:lineRule="auto"/>
              <w:jc w:val="center"/>
              <w:rPr>
                <w:rFonts w:hint="default"/>
              </w:rPr>
            </w:pPr>
            <w:r>
              <w:t>序号</w:t>
            </w:r>
          </w:p>
        </w:tc>
        <w:tc>
          <w:tcPr>
            <w:tcW w:w="2050" w:type="pct"/>
            <w:tcBorders>
              <w:top w:val="single" w:sz="8" w:space="0" w:color="auto"/>
              <w:bottom w:val="single" w:sz="8" w:space="0" w:color="auto"/>
            </w:tcBorders>
          </w:tcPr>
          <w:p w14:paraId="5F8CE4D1" w14:textId="77777777" w:rsidR="00AE5216" w:rsidRDefault="005E4BBF">
            <w:pPr>
              <w:pStyle w:val="afffffffffff6"/>
              <w:spacing w:line="240" w:lineRule="auto"/>
              <w:jc w:val="center"/>
              <w:rPr>
                <w:rFonts w:hint="default"/>
              </w:rPr>
            </w:pPr>
            <w:r>
              <w:t>参数类型</w:t>
            </w:r>
          </w:p>
        </w:tc>
        <w:tc>
          <w:tcPr>
            <w:tcW w:w="2424" w:type="pct"/>
            <w:tcBorders>
              <w:top w:val="single" w:sz="8" w:space="0" w:color="auto"/>
              <w:bottom w:val="single" w:sz="8" w:space="0" w:color="auto"/>
              <w:right w:val="single" w:sz="8" w:space="0" w:color="auto"/>
            </w:tcBorders>
          </w:tcPr>
          <w:p w14:paraId="3B330FF3" w14:textId="77777777" w:rsidR="00AE5216" w:rsidRDefault="005E4BBF">
            <w:pPr>
              <w:pStyle w:val="afffffffffff6"/>
              <w:spacing w:line="240" w:lineRule="auto"/>
              <w:jc w:val="center"/>
              <w:rPr>
                <w:rFonts w:hint="default"/>
              </w:rPr>
            </w:pPr>
            <w:r>
              <w:t>产品参数</w:t>
            </w:r>
          </w:p>
        </w:tc>
      </w:tr>
      <w:tr w:rsidR="00AE5216" w14:paraId="50E72140" w14:textId="77777777">
        <w:trPr>
          <w:jc w:val="center"/>
        </w:trPr>
        <w:tc>
          <w:tcPr>
            <w:tcW w:w="526" w:type="pct"/>
            <w:tcBorders>
              <w:left w:val="single" w:sz="8" w:space="0" w:color="auto"/>
            </w:tcBorders>
          </w:tcPr>
          <w:p w14:paraId="2A586A26" w14:textId="77777777" w:rsidR="00AE5216" w:rsidRDefault="005E4BBF">
            <w:pPr>
              <w:pStyle w:val="afffffffffff6"/>
              <w:spacing w:line="240" w:lineRule="auto"/>
              <w:jc w:val="center"/>
              <w:rPr>
                <w:rFonts w:hint="default"/>
              </w:rPr>
            </w:pPr>
            <w:r>
              <w:t>1</w:t>
            </w:r>
          </w:p>
        </w:tc>
        <w:tc>
          <w:tcPr>
            <w:tcW w:w="2050" w:type="pct"/>
          </w:tcPr>
          <w:p w14:paraId="1CED063A" w14:textId="77777777" w:rsidR="00AE5216" w:rsidRDefault="005E4BBF">
            <w:pPr>
              <w:pStyle w:val="afffffffffff6"/>
              <w:spacing w:line="240" w:lineRule="auto"/>
              <w:jc w:val="center"/>
              <w:rPr>
                <w:rFonts w:hint="default"/>
              </w:rPr>
            </w:pPr>
            <w:r>
              <w:t>振动采集通道数量</w:t>
            </w:r>
          </w:p>
        </w:tc>
        <w:tc>
          <w:tcPr>
            <w:tcW w:w="2424" w:type="pct"/>
            <w:tcBorders>
              <w:right w:val="single" w:sz="8" w:space="0" w:color="auto"/>
            </w:tcBorders>
          </w:tcPr>
          <w:p w14:paraId="4C14B16B" w14:textId="77777777" w:rsidR="00AE5216" w:rsidRDefault="005E4BBF">
            <w:pPr>
              <w:pStyle w:val="afffffffffff6"/>
              <w:spacing w:line="240" w:lineRule="auto"/>
              <w:jc w:val="center"/>
              <w:rPr>
                <w:rFonts w:hint="default"/>
              </w:rPr>
            </w:pPr>
            <w:r>
              <w:t>1-6通道</w:t>
            </w:r>
          </w:p>
        </w:tc>
      </w:tr>
      <w:tr w:rsidR="00AE5216" w14:paraId="13C21E12" w14:textId="77777777">
        <w:trPr>
          <w:jc w:val="center"/>
        </w:trPr>
        <w:tc>
          <w:tcPr>
            <w:tcW w:w="526" w:type="pct"/>
            <w:tcBorders>
              <w:left w:val="single" w:sz="8" w:space="0" w:color="auto"/>
            </w:tcBorders>
          </w:tcPr>
          <w:p w14:paraId="4DF363C0" w14:textId="77777777" w:rsidR="00AE5216" w:rsidRDefault="005E4BBF">
            <w:pPr>
              <w:pStyle w:val="afffffffffff6"/>
              <w:spacing w:line="240" w:lineRule="auto"/>
              <w:jc w:val="center"/>
              <w:rPr>
                <w:rFonts w:hint="default"/>
              </w:rPr>
            </w:pPr>
            <w:r>
              <w:lastRenderedPageBreak/>
              <w:t>2</w:t>
            </w:r>
          </w:p>
        </w:tc>
        <w:tc>
          <w:tcPr>
            <w:tcW w:w="2050" w:type="pct"/>
          </w:tcPr>
          <w:p w14:paraId="0D468BE1" w14:textId="77777777" w:rsidR="00AE5216" w:rsidRDefault="005E4BBF">
            <w:pPr>
              <w:pStyle w:val="afffffffffff6"/>
              <w:spacing w:line="240" w:lineRule="auto"/>
              <w:jc w:val="center"/>
              <w:rPr>
                <w:rFonts w:hint="default"/>
              </w:rPr>
            </w:pPr>
            <w:r>
              <w:t>内置式温度采集通道数量</w:t>
            </w:r>
          </w:p>
        </w:tc>
        <w:tc>
          <w:tcPr>
            <w:tcW w:w="2424" w:type="pct"/>
            <w:tcBorders>
              <w:right w:val="single" w:sz="8" w:space="0" w:color="auto"/>
            </w:tcBorders>
          </w:tcPr>
          <w:p w14:paraId="6670E305" w14:textId="77777777" w:rsidR="00AE5216" w:rsidRDefault="005E4BBF">
            <w:pPr>
              <w:pStyle w:val="afffffffffff6"/>
              <w:spacing w:line="240" w:lineRule="auto"/>
              <w:jc w:val="center"/>
              <w:rPr>
                <w:rFonts w:hint="default"/>
              </w:rPr>
            </w:pPr>
            <w:r>
              <w:t>1-4通道</w:t>
            </w:r>
          </w:p>
        </w:tc>
      </w:tr>
      <w:tr w:rsidR="00AE5216" w14:paraId="21EE16FB" w14:textId="77777777">
        <w:trPr>
          <w:jc w:val="center"/>
        </w:trPr>
        <w:tc>
          <w:tcPr>
            <w:tcW w:w="526" w:type="pct"/>
            <w:tcBorders>
              <w:left w:val="single" w:sz="8" w:space="0" w:color="auto"/>
            </w:tcBorders>
          </w:tcPr>
          <w:p w14:paraId="1908578E" w14:textId="77777777" w:rsidR="00AE5216" w:rsidRDefault="005E4BBF">
            <w:pPr>
              <w:pStyle w:val="afffffffffff6"/>
              <w:spacing w:line="240" w:lineRule="auto"/>
              <w:jc w:val="center"/>
              <w:rPr>
                <w:rFonts w:hint="default"/>
              </w:rPr>
            </w:pPr>
            <w:r>
              <w:t>3</w:t>
            </w:r>
          </w:p>
        </w:tc>
        <w:tc>
          <w:tcPr>
            <w:tcW w:w="2050" w:type="pct"/>
          </w:tcPr>
          <w:p w14:paraId="7013B335" w14:textId="77777777" w:rsidR="00AE5216" w:rsidRDefault="005E4BBF">
            <w:pPr>
              <w:pStyle w:val="afffffffffff6"/>
              <w:spacing w:line="240" w:lineRule="auto"/>
              <w:jc w:val="center"/>
              <w:rPr>
                <w:rFonts w:hint="default"/>
              </w:rPr>
            </w:pPr>
            <w:r>
              <w:t>电源</w:t>
            </w:r>
          </w:p>
        </w:tc>
        <w:tc>
          <w:tcPr>
            <w:tcW w:w="2424" w:type="pct"/>
            <w:tcBorders>
              <w:right w:val="single" w:sz="8" w:space="0" w:color="auto"/>
            </w:tcBorders>
          </w:tcPr>
          <w:p w14:paraId="3ECEE32D" w14:textId="77777777" w:rsidR="00AE5216" w:rsidRDefault="005E4BBF">
            <w:pPr>
              <w:widowControl/>
              <w:jc w:val="center"/>
              <w:rPr>
                <w:rFonts w:ascii="宋体" w:hAnsi="宋体" w:cs="宋体"/>
                <w:sz w:val="18"/>
                <w:szCs w:val="18"/>
              </w:rPr>
            </w:pPr>
            <w:r>
              <w:rPr>
                <w:rFonts w:ascii="宋体" w:hAnsi="宋体" w:hint="eastAsia"/>
                <w:sz w:val="18"/>
                <w:szCs w:val="18"/>
              </w:rPr>
              <w:t>220</w:t>
            </w:r>
            <w:r>
              <w:rPr>
                <w:rFonts w:ascii="宋体" w:hAnsi="宋体"/>
                <w:sz w:val="18"/>
                <w:szCs w:val="18"/>
              </w:rPr>
              <w:t xml:space="preserve"> </w:t>
            </w:r>
            <w:r>
              <w:rPr>
                <w:rFonts w:ascii="宋体" w:hAnsi="宋体" w:hint="eastAsia"/>
                <w:sz w:val="18"/>
                <w:szCs w:val="18"/>
              </w:rPr>
              <w:t>V/24</w:t>
            </w:r>
            <w:r>
              <w:rPr>
                <w:rFonts w:ascii="宋体" w:hAnsi="宋体"/>
                <w:sz w:val="18"/>
                <w:szCs w:val="18"/>
              </w:rPr>
              <w:t xml:space="preserve"> </w:t>
            </w:r>
            <w:r>
              <w:rPr>
                <w:rFonts w:ascii="宋体" w:hAnsi="宋体" w:hint="eastAsia"/>
                <w:sz w:val="18"/>
                <w:szCs w:val="18"/>
              </w:rPr>
              <w:t>V/电池</w:t>
            </w:r>
          </w:p>
        </w:tc>
      </w:tr>
      <w:tr w:rsidR="00AE5216" w14:paraId="4B228343" w14:textId="77777777">
        <w:trPr>
          <w:jc w:val="center"/>
        </w:trPr>
        <w:tc>
          <w:tcPr>
            <w:tcW w:w="526" w:type="pct"/>
            <w:tcBorders>
              <w:left w:val="single" w:sz="8" w:space="0" w:color="auto"/>
            </w:tcBorders>
            <w:vAlign w:val="center"/>
          </w:tcPr>
          <w:p w14:paraId="45F468A9" w14:textId="77777777" w:rsidR="00AE5216" w:rsidRDefault="005E4BBF">
            <w:pPr>
              <w:pStyle w:val="afffffffffff6"/>
              <w:spacing w:line="240" w:lineRule="auto"/>
              <w:jc w:val="center"/>
              <w:rPr>
                <w:rFonts w:hint="default"/>
              </w:rPr>
            </w:pPr>
            <w:r>
              <w:rPr>
                <w:kern w:val="0"/>
              </w:rPr>
              <w:t>4</w:t>
            </w:r>
          </w:p>
        </w:tc>
        <w:tc>
          <w:tcPr>
            <w:tcW w:w="2050" w:type="pct"/>
            <w:vAlign w:val="center"/>
          </w:tcPr>
          <w:p w14:paraId="4C5FEE31" w14:textId="77777777" w:rsidR="00AE5216" w:rsidRDefault="005E4BBF">
            <w:pPr>
              <w:pStyle w:val="afffffffffff6"/>
              <w:spacing w:line="240" w:lineRule="auto"/>
              <w:jc w:val="center"/>
              <w:rPr>
                <w:rFonts w:hint="default"/>
              </w:rPr>
            </w:pPr>
            <w:r>
              <w:rPr>
                <w:kern w:val="0"/>
              </w:rPr>
              <w:t>通讯方式</w:t>
            </w:r>
          </w:p>
        </w:tc>
        <w:tc>
          <w:tcPr>
            <w:tcW w:w="2424" w:type="pct"/>
            <w:tcBorders>
              <w:right w:val="single" w:sz="8" w:space="0" w:color="auto"/>
            </w:tcBorders>
          </w:tcPr>
          <w:p w14:paraId="17419CA1" w14:textId="77777777" w:rsidR="00AE5216" w:rsidRDefault="005E4BBF">
            <w:pPr>
              <w:widowControl/>
              <w:jc w:val="center"/>
              <w:rPr>
                <w:rFonts w:ascii="宋体" w:hAnsi="宋体" w:cs="宋体"/>
                <w:sz w:val="18"/>
                <w:szCs w:val="18"/>
              </w:rPr>
            </w:pPr>
            <w:r>
              <w:rPr>
                <w:rFonts w:ascii="宋体" w:hAnsi="宋体" w:hint="eastAsia"/>
                <w:sz w:val="18"/>
                <w:szCs w:val="18"/>
              </w:rPr>
              <w:t>RS485/WiFi/4G</w:t>
            </w:r>
          </w:p>
        </w:tc>
      </w:tr>
      <w:tr w:rsidR="00AE5216" w14:paraId="1F002C97" w14:textId="77777777">
        <w:trPr>
          <w:jc w:val="center"/>
        </w:trPr>
        <w:tc>
          <w:tcPr>
            <w:tcW w:w="526" w:type="pct"/>
            <w:tcBorders>
              <w:left w:val="single" w:sz="8" w:space="0" w:color="auto"/>
            </w:tcBorders>
            <w:vAlign w:val="center"/>
          </w:tcPr>
          <w:p w14:paraId="061272B7" w14:textId="77777777" w:rsidR="00AE5216" w:rsidRDefault="005E4BBF">
            <w:pPr>
              <w:pStyle w:val="afffffffffff6"/>
              <w:spacing w:line="240" w:lineRule="auto"/>
              <w:jc w:val="center"/>
              <w:rPr>
                <w:rFonts w:hint="default"/>
              </w:rPr>
            </w:pPr>
            <w:r>
              <w:rPr>
                <w:kern w:val="0"/>
              </w:rPr>
              <w:t>5</w:t>
            </w:r>
          </w:p>
        </w:tc>
        <w:tc>
          <w:tcPr>
            <w:tcW w:w="2050" w:type="pct"/>
            <w:vAlign w:val="center"/>
          </w:tcPr>
          <w:p w14:paraId="0CC79400" w14:textId="77777777" w:rsidR="00AE5216" w:rsidRDefault="005E4BBF">
            <w:pPr>
              <w:pStyle w:val="afffffffffff6"/>
              <w:spacing w:line="240" w:lineRule="auto"/>
              <w:jc w:val="center"/>
              <w:rPr>
                <w:rFonts w:hint="default"/>
              </w:rPr>
            </w:pPr>
            <w:r>
              <w:rPr>
                <w:kern w:val="0"/>
              </w:rPr>
              <w:t>通讯协议</w:t>
            </w:r>
          </w:p>
        </w:tc>
        <w:tc>
          <w:tcPr>
            <w:tcW w:w="2424" w:type="pct"/>
            <w:tcBorders>
              <w:right w:val="single" w:sz="8" w:space="0" w:color="auto"/>
            </w:tcBorders>
          </w:tcPr>
          <w:p w14:paraId="5F857C58" w14:textId="77777777" w:rsidR="00AE5216" w:rsidRDefault="005E4BBF">
            <w:pPr>
              <w:widowControl/>
              <w:jc w:val="center"/>
              <w:rPr>
                <w:rFonts w:ascii="宋体" w:hAnsi="宋体" w:cs="宋体"/>
                <w:sz w:val="18"/>
                <w:szCs w:val="18"/>
              </w:rPr>
            </w:pPr>
            <w:r>
              <w:rPr>
                <w:rFonts w:ascii="宋体" w:hAnsi="宋体" w:hint="eastAsia"/>
                <w:sz w:val="18"/>
                <w:szCs w:val="18"/>
              </w:rPr>
              <w:t>Modbus-RTU/MQTT</w:t>
            </w:r>
          </w:p>
        </w:tc>
      </w:tr>
      <w:tr w:rsidR="00AE5216" w14:paraId="608C25DE" w14:textId="77777777">
        <w:trPr>
          <w:jc w:val="center"/>
        </w:trPr>
        <w:tc>
          <w:tcPr>
            <w:tcW w:w="526" w:type="pct"/>
            <w:tcBorders>
              <w:left w:val="single" w:sz="8" w:space="0" w:color="auto"/>
            </w:tcBorders>
            <w:vAlign w:val="center"/>
          </w:tcPr>
          <w:p w14:paraId="64BB508E" w14:textId="77777777" w:rsidR="00AE5216" w:rsidRDefault="005E4BBF">
            <w:pPr>
              <w:pStyle w:val="afffffffffff6"/>
              <w:spacing w:line="240" w:lineRule="auto"/>
              <w:jc w:val="center"/>
              <w:rPr>
                <w:rFonts w:hint="default"/>
              </w:rPr>
            </w:pPr>
            <w:r>
              <w:rPr>
                <w:kern w:val="0"/>
              </w:rPr>
              <w:t>6</w:t>
            </w:r>
          </w:p>
        </w:tc>
        <w:tc>
          <w:tcPr>
            <w:tcW w:w="2050" w:type="pct"/>
            <w:vAlign w:val="center"/>
          </w:tcPr>
          <w:p w14:paraId="010E3E2B" w14:textId="77777777" w:rsidR="00AE5216" w:rsidRDefault="005E4BBF">
            <w:pPr>
              <w:pStyle w:val="afffffffffff6"/>
              <w:spacing w:line="240" w:lineRule="auto"/>
              <w:jc w:val="center"/>
              <w:rPr>
                <w:rFonts w:hint="default"/>
              </w:rPr>
            </w:pPr>
            <w:r>
              <w:rPr>
                <w:kern w:val="0"/>
              </w:rPr>
              <w:t>环境温度</w:t>
            </w:r>
          </w:p>
        </w:tc>
        <w:tc>
          <w:tcPr>
            <w:tcW w:w="2424" w:type="pct"/>
            <w:tcBorders>
              <w:right w:val="single" w:sz="8" w:space="0" w:color="auto"/>
            </w:tcBorders>
          </w:tcPr>
          <w:p w14:paraId="1A739E49" w14:textId="77777777" w:rsidR="00AE5216" w:rsidRDefault="005E4BBF">
            <w:pPr>
              <w:widowControl/>
              <w:jc w:val="center"/>
              <w:rPr>
                <w:rFonts w:ascii="宋体" w:hAnsi="宋体" w:cs="宋体"/>
                <w:sz w:val="18"/>
                <w:szCs w:val="18"/>
              </w:rPr>
            </w:pPr>
            <w:r>
              <w:rPr>
                <w:rFonts w:ascii="宋体" w:hAnsi="宋体" w:hint="eastAsia"/>
                <w:sz w:val="18"/>
                <w:szCs w:val="18"/>
              </w:rPr>
              <w:t>-30℃～70℃</w:t>
            </w:r>
          </w:p>
        </w:tc>
      </w:tr>
      <w:tr w:rsidR="00AE5216" w14:paraId="16E5E854" w14:textId="77777777">
        <w:trPr>
          <w:jc w:val="center"/>
        </w:trPr>
        <w:tc>
          <w:tcPr>
            <w:tcW w:w="526" w:type="pct"/>
            <w:tcBorders>
              <w:left w:val="single" w:sz="8" w:space="0" w:color="auto"/>
            </w:tcBorders>
            <w:vAlign w:val="center"/>
          </w:tcPr>
          <w:p w14:paraId="7B95A8B3" w14:textId="77777777" w:rsidR="00AE5216" w:rsidRDefault="005E4BBF">
            <w:pPr>
              <w:pStyle w:val="afffffffffff6"/>
              <w:spacing w:line="240" w:lineRule="auto"/>
              <w:jc w:val="center"/>
              <w:rPr>
                <w:rFonts w:hint="default"/>
              </w:rPr>
            </w:pPr>
            <w:r>
              <w:rPr>
                <w:kern w:val="0"/>
              </w:rPr>
              <w:t>7</w:t>
            </w:r>
          </w:p>
        </w:tc>
        <w:tc>
          <w:tcPr>
            <w:tcW w:w="2050" w:type="pct"/>
            <w:vAlign w:val="center"/>
          </w:tcPr>
          <w:p w14:paraId="3775C487" w14:textId="77777777" w:rsidR="00AE5216" w:rsidRDefault="005E4BBF">
            <w:pPr>
              <w:pStyle w:val="afffffffffff6"/>
              <w:spacing w:line="240" w:lineRule="auto"/>
              <w:jc w:val="center"/>
              <w:rPr>
                <w:rFonts w:hint="default"/>
              </w:rPr>
            </w:pPr>
            <w:r>
              <w:rPr>
                <w:kern w:val="0"/>
              </w:rPr>
              <w:t>IP等级</w:t>
            </w:r>
          </w:p>
        </w:tc>
        <w:tc>
          <w:tcPr>
            <w:tcW w:w="2424" w:type="pct"/>
            <w:tcBorders>
              <w:right w:val="single" w:sz="8" w:space="0" w:color="auto"/>
            </w:tcBorders>
          </w:tcPr>
          <w:p w14:paraId="3C013F4B" w14:textId="77777777" w:rsidR="00AE5216" w:rsidRDefault="005E4BBF">
            <w:pPr>
              <w:widowControl/>
              <w:jc w:val="center"/>
              <w:rPr>
                <w:rFonts w:ascii="宋体" w:hAnsi="宋体" w:cs="宋体"/>
                <w:sz w:val="18"/>
                <w:szCs w:val="18"/>
              </w:rPr>
            </w:pPr>
            <w:r>
              <w:rPr>
                <w:rFonts w:ascii="宋体" w:hAnsi="宋体" w:hint="eastAsia"/>
                <w:sz w:val="18"/>
                <w:szCs w:val="18"/>
              </w:rPr>
              <w:t>IP65</w:t>
            </w:r>
          </w:p>
        </w:tc>
      </w:tr>
      <w:tr w:rsidR="00AE5216" w14:paraId="148CF236" w14:textId="77777777">
        <w:trPr>
          <w:jc w:val="center"/>
        </w:trPr>
        <w:tc>
          <w:tcPr>
            <w:tcW w:w="526" w:type="pct"/>
            <w:tcBorders>
              <w:left w:val="single" w:sz="8" w:space="0" w:color="auto"/>
            </w:tcBorders>
            <w:vAlign w:val="center"/>
          </w:tcPr>
          <w:p w14:paraId="0D0EAE51" w14:textId="77777777" w:rsidR="00AE5216" w:rsidRDefault="005E4BBF">
            <w:pPr>
              <w:pStyle w:val="afffffffffff6"/>
              <w:spacing w:line="240" w:lineRule="auto"/>
              <w:jc w:val="center"/>
              <w:rPr>
                <w:rFonts w:hint="default"/>
              </w:rPr>
            </w:pPr>
            <w:r>
              <w:rPr>
                <w:kern w:val="0"/>
              </w:rPr>
              <w:t>8</w:t>
            </w:r>
          </w:p>
        </w:tc>
        <w:tc>
          <w:tcPr>
            <w:tcW w:w="2050" w:type="pct"/>
            <w:vAlign w:val="center"/>
          </w:tcPr>
          <w:p w14:paraId="07421E10" w14:textId="77777777" w:rsidR="00AE5216" w:rsidRDefault="005E4BBF">
            <w:pPr>
              <w:pStyle w:val="afffffffffff6"/>
              <w:spacing w:line="240" w:lineRule="auto"/>
              <w:jc w:val="center"/>
              <w:rPr>
                <w:rFonts w:hint="default"/>
              </w:rPr>
            </w:pPr>
            <w:r>
              <w:rPr>
                <w:kern w:val="0"/>
              </w:rPr>
              <w:t>外形尺寸</w:t>
            </w:r>
          </w:p>
        </w:tc>
        <w:tc>
          <w:tcPr>
            <w:tcW w:w="2424" w:type="pct"/>
            <w:tcBorders>
              <w:right w:val="single" w:sz="8" w:space="0" w:color="auto"/>
            </w:tcBorders>
          </w:tcPr>
          <w:p w14:paraId="0E880DFA" w14:textId="77777777" w:rsidR="00AE5216" w:rsidRDefault="005E4BBF">
            <w:pPr>
              <w:widowControl/>
              <w:jc w:val="center"/>
              <w:rPr>
                <w:rFonts w:ascii="宋体" w:hAnsi="宋体" w:cs="宋体"/>
                <w:sz w:val="18"/>
                <w:szCs w:val="18"/>
              </w:rPr>
            </w:pPr>
            <w:r>
              <w:rPr>
                <w:rFonts w:ascii="宋体" w:hAnsi="宋体" w:cs="宋体" w:hint="eastAsia"/>
                <w:sz w:val="18"/>
                <w:szCs w:val="18"/>
              </w:rPr>
              <w:t>110*70*47</w:t>
            </w:r>
            <w:r>
              <w:rPr>
                <w:rFonts w:ascii="宋体" w:hAnsi="宋体" w:cs="宋体"/>
                <w:sz w:val="18"/>
                <w:szCs w:val="18"/>
              </w:rPr>
              <w:t xml:space="preserve"> </w:t>
            </w:r>
            <w:r>
              <w:rPr>
                <w:rFonts w:ascii="宋体" w:hAnsi="宋体" w:cs="宋体" w:hint="eastAsia"/>
                <w:sz w:val="18"/>
                <w:szCs w:val="18"/>
              </w:rPr>
              <w:t>mm</w:t>
            </w:r>
          </w:p>
        </w:tc>
      </w:tr>
      <w:tr w:rsidR="00AE5216" w14:paraId="6D54DE2C" w14:textId="77777777">
        <w:trPr>
          <w:jc w:val="center"/>
        </w:trPr>
        <w:tc>
          <w:tcPr>
            <w:tcW w:w="526" w:type="pct"/>
            <w:tcBorders>
              <w:left w:val="single" w:sz="8" w:space="0" w:color="auto"/>
            </w:tcBorders>
            <w:vAlign w:val="center"/>
          </w:tcPr>
          <w:p w14:paraId="7E34B28B" w14:textId="77777777" w:rsidR="00AE5216" w:rsidRDefault="005E4BBF">
            <w:pPr>
              <w:pStyle w:val="afffffffffff6"/>
              <w:spacing w:line="240" w:lineRule="auto"/>
              <w:jc w:val="center"/>
              <w:rPr>
                <w:rFonts w:hint="default"/>
              </w:rPr>
            </w:pPr>
            <w:r>
              <w:rPr>
                <w:kern w:val="0"/>
              </w:rPr>
              <w:t>9</w:t>
            </w:r>
          </w:p>
        </w:tc>
        <w:tc>
          <w:tcPr>
            <w:tcW w:w="2050" w:type="pct"/>
            <w:vAlign w:val="center"/>
          </w:tcPr>
          <w:p w14:paraId="46B26FCA" w14:textId="77777777" w:rsidR="00AE5216" w:rsidRDefault="005E4BBF">
            <w:pPr>
              <w:pStyle w:val="afffffffffff6"/>
              <w:spacing w:line="240" w:lineRule="auto"/>
              <w:jc w:val="center"/>
              <w:rPr>
                <w:rFonts w:hint="default"/>
              </w:rPr>
            </w:pPr>
            <w:r>
              <w:rPr>
                <w:kern w:val="0"/>
              </w:rPr>
              <w:t>安装形式</w:t>
            </w:r>
          </w:p>
        </w:tc>
        <w:tc>
          <w:tcPr>
            <w:tcW w:w="2424" w:type="pct"/>
            <w:tcBorders>
              <w:right w:val="single" w:sz="8" w:space="0" w:color="auto"/>
            </w:tcBorders>
          </w:tcPr>
          <w:p w14:paraId="4677646F" w14:textId="77777777" w:rsidR="00AE5216" w:rsidRDefault="005E4BBF">
            <w:pPr>
              <w:widowControl/>
              <w:jc w:val="center"/>
              <w:rPr>
                <w:rFonts w:ascii="宋体" w:hAnsi="宋体" w:cs="宋体"/>
                <w:sz w:val="18"/>
                <w:szCs w:val="18"/>
              </w:rPr>
            </w:pPr>
            <w:r>
              <w:rPr>
                <w:rFonts w:ascii="宋体" w:hAnsi="宋体" w:cs="宋体" w:hint="eastAsia"/>
                <w:sz w:val="18"/>
                <w:szCs w:val="18"/>
              </w:rPr>
              <w:t>磁吸/导轨/法兰</w:t>
            </w:r>
          </w:p>
        </w:tc>
      </w:tr>
    </w:tbl>
    <w:p w14:paraId="6BDC34BE" w14:textId="77777777" w:rsidR="00AE5216" w:rsidRDefault="005E4BBF">
      <w:pPr>
        <w:pStyle w:val="a8"/>
      </w:pPr>
      <w:r>
        <w:rPr>
          <w:rFonts w:hint="eastAsia"/>
        </w:rPr>
        <w:t>振温一体传感器</w:t>
      </w:r>
    </w:p>
    <w:p w14:paraId="79E0597A" w14:textId="77777777" w:rsidR="00AE5216" w:rsidRDefault="005E4BBF">
      <w:pPr>
        <w:pStyle w:val="a9"/>
        <w:spacing w:before="156" w:after="156"/>
      </w:pPr>
      <w:r>
        <w:rPr>
          <w:rFonts w:hint="eastAsia"/>
        </w:rPr>
        <w:t>型号</w:t>
      </w:r>
    </w:p>
    <w:p w14:paraId="2ED59249" w14:textId="77777777" w:rsidR="00AE5216" w:rsidRDefault="005E4BBF">
      <w:pPr>
        <w:pStyle w:val="affffffff5"/>
        <w:ind w:firstLine="420"/>
      </w:pPr>
      <w:r>
        <w:rPr>
          <w:rFonts w:hint="eastAsia"/>
        </w:rPr>
        <w:t>振温一体传感器型号规格如图2所示。</w:t>
      </w:r>
    </w:p>
    <w:p w14:paraId="5259C2D3" w14:textId="77777777" w:rsidR="00AE5216" w:rsidRDefault="005E4BBF">
      <w:pPr>
        <w:pStyle w:val="affffffff5"/>
        <w:ind w:firstLine="420"/>
        <w:jc w:val="center"/>
      </w:pPr>
      <w:r>
        <w:object w:dxaOrig="7140" w:dyaOrig="4020" w14:anchorId="65487047">
          <v:shape id="_x0000_i1026" type="#_x0000_t75" style="width:357pt;height:201pt" o:ole="">
            <v:imagedata r:id="rId19" o:title=""/>
            <o:lock v:ext="edit" aspectratio="f"/>
          </v:shape>
          <o:OLEObject Type="Embed" ProgID="Visio.Drawing.15" ShapeID="_x0000_i1026" DrawAspect="Content" ObjectID="_1838794686" r:id="rId20"/>
        </w:object>
      </w:r>
    </w:p>
    <w:p w14:paraId="5893FD5B" w14:textId="77777777" w:rsidR="00AE5216" w:rsidRDefault="005E4BBF">
      <w:pPr>
        <w:pStyle w:val="afffd"/>
        <w:keepNext/>
        <w:spacing w:beforeLines="50" w:before="156" w:afterLines="50" w:after="156"/>
        <w:jc w:val="center"/>
        <w:rPr>
          <w:rFonts w:ascii="黑体" w:eastAsia="黑体" w:hAnsi="黑体" w:cs="黑体"/>
        </w:rPr>
      </w:pPr>
      <w:r>
        <w:rPr>
          <w:rFonts w:ascii="黑体" w:eastAsia="黑体" w:hAnsi="黑体" w:cs="黑体" w:hint="eastAsia"/>
        </w:rPr>
        <w:t>图 2  振温一体传感器型号规格</w:t>
      </w:r>
    </w:p>
    <w:p w14:paraId="406B6AB1" w14:textId="77777777" w:rsidR="00AE5216" w:rsidRDefault="005E4BBF">
      <w:pPr>
        <w:pStyle w:val="a9"/>
        <w:numPr>
          <w:ilvl w:val="2"/>
          <w:numId w:val="0"/>
        </w:numPr>
        <w:spacing w:beforeLines="0" w:before="0" w:afterLines="0" w:after="0"/>
        <w:ind w:leftChars="200" w:left="420"/>
        <w:outlineLvl w:val="9"/>
        <w:rPr>
          <w:rFonts w:hAnsi="黑体" w:cs="黑体"/>
          <w:sz w:val="18"/>
          <w:szCs w:val="18"/>
        </w:rPr>
      </w:pPr>
      <w:r>
        <w:rPr>
          <w:rFonts w:hAnsi="黑体" w:cs="黑体" w:hint="eastAsia"/>
          <w:sz w:val="18"/>
          <w:szCs w:val="18"/>
        </w:rPr>
        <w:t>示例：</w:t>
      </w:r>
    </w:p>
    <w:p w14:paraId="73E8F1F2" w14:textId="77777777" w:rsidR="00AE5216" w:rsidRDefault="005E4BBF">
      <w:pPr>
        <w:pStyle w:val="affffffff5"/>
        <w:tabs>
          <w:tab w:val="center" w:pos="4201"/>
          <w:tab w:val="right" w:leader="dot" w:pos="9298"/>
        </w:tabs>
        <w:ind w:firstLine="360"/>
        <w:rPr>
          <w:rFonts w:ascii="Times New Roman"/>
          <w:sz w:val="18"/>
          <w:szCs w:val="18"/>
        </w:rPr>
      </w:pPr>
      <w:r>
        <w:rPr>
          <w:rFonts w:ascii="Times New Roman"/>
          <w:sz w:val="18"/>
          <w:szCs w:val="18"/>
        </w:rPr>
        <w:t>JC</w:t>
      </w:r>
      <w:r>
        <w:rPr>
          <w:rFonts w:ascii="Times New Roman" w:hint="eastAsia"/>
          <w:sz w:val="18"/>
          <w:szCs w:val="18"/>
        </w:rPr>
        <w:t>IS2013R</w:t>
      </w:r>
      <w:r>
        <w:rPr>
          <w:rFonts w:ascii="Times New Roman"/>
          <w:sz w:val="18"/>
          <w:szCs w:val="18"/>
        </w:rPr>
        <w:t xml:space="preserve"> </w:t>
      </w:r>
      <w:r>
        <w:rPr>
          <w:rFonts w:ascii="Times New Roman"/>
          <w:sz w:val="18"/>
          <w:szCs w:val="18"/>
        </w:rPr>
        <w:t>表示：</w:t>
      </w:r>
      <w:r>
        <w:rPr>
          <w:rFonts w:ascii="Times New Roman" w:hint="eastAsia"/>
          <w:sz w:val="18"/>
          <w:szCs w:val="18"/>
        </w:rPr>
        <w:t>生产商</w:t>
      </w:r>
      <w:r>
        <w:rPr>
          <w:rFonts w:ascii="Times New Roman"/>
          <w:sz w:val="18"/>
          <w:szCs w:val="18"/>
        </w:rPr>
        <w:t>代码：</w:t>
      </w:r>
      <w:r>
        <w:rPr>
          <w:rFonts w:ascii="Times New Roman"/>
          <w:sz w:val="18"/>
          <w:szCs w:val="18"/>
        </w:rPr>
        <w:t>J</w:t>
      </w:r>
      <w:r>
        <w:rPr>
          <w:rFonts w:ascii="Times New Roman" w:hint="eastAsia"/>
          <w:sz w:val="18"/>
          <w:szCs w:val="18"/>
        </w:rPr>
        <w:t>C</w:t>
      </w:r>
      <w:r>
        <w:rPr>
          <w:rFonts w:ascii="Times New Roman"/>
          <w:sz w:val="18"/>
          <w:szCs w:val="18"/>
        </w:rPr>
        <w:t>；产品代号：</w:t>
      </w:r>
      <w:r>
        <w:rPr>
          <w:rFonts w:ascii="Times New Roman" w:hint="eastAsia"/>
          <w:sz w:val="18"/>
          <w:szCs w:val="18"/>
        </w:rPr>
        <w:t>S</w:t>
      </w:r>
      <w:r>
        <w:rPr>
          <w:rFonts w:ascii="Times New Roman"/>
          <w:sz w:val="18"/>
          <w:szCs w:val="18"/>
        </w:rPr>
        <w:t>，</w:t>
      </w:r>
      <w:r>
        <w:rPr>
          <w:rFonts w:ascii="Times New Roman" w:hint="eastAsia"/>
          <w:sz w:val="18"/>
          <w:szCs w:val="18"/>
        </w:rPr>
        <w:t>振温一体传感器</w:t>
      </w:r>
      <w:r>
        <w:rPr>
          <w:rFonts w:ascii="Times New Roman"/>
          <w:sz w:val="18"/>
          <w:szCs w:val="18"/>
        </w:rPr>
        <w:t>；</w:t>
      </w:r>
      <w:r>
        <w:rPr>
          <w:rFonts w:ascii="Times New Roman" w:hint="eastAsia"/>
          <w:sz w:val="18"/>
          <w:szCs w:val="18"/>
        </w:rPr>
        <w:t>精密型</w:t>
      </w:r>
      <w:r>
        <w:rPr>
          <w:rFonts w:ascii="Times New Roman" w:hint="eastAsia"/>
          <w:sz w:val="18"/>
          <w:szCs w:val="18"/>
        </w:rPr>
        <w:t>/</w:t>
      </w:r>
      <w:r>
        <w:rPr>
          <w:rFonts w:ascii="Times New Roman" w:hint="eastAsia"/>
          <w:sz w:val="18"/>
          <w:szCs w:val="18"/>
        </w:rPr>
        <w:t>标准型</w:t>
      </w:r>
      <w:r>
        <w:rPr>
          <w:rFonts w:ascii="Times New Roman"/>
          <w:sz w:val="18"/>
          <w:szCs w:val="18"/>
        </w:rPr>
        <w:t>：</w:t>
      </w:r>
      <w:r>
        <w:rPr>
          <w:rFonts w:ascii="Times New Roman" w:hint="eastAsia"/>
          <w:sz w:val="18"/>
          <w:szCs w:val="18"/>
        </w:rPr>
        <w:t>2</w:t>
      </w:r>
      <w:r>
        <w:rPr>
          <w:rFonts w:ascii="Times New Roman"/>
          <w:sz w:val="18"/>
          <w:szCs w:val="18"/>
        </w:rPr>
        <w:t>，</w:t>
      </w:r>
      <w:r>
        <w:rPr>
          <w:rFonts w:ascii="Times New Roman" w:hint="eastAsia"/>
          <w:sz w:val="18"/>
          <w:szCs w:val="18"/>
        </w:rPr>
        <w:t>精密型</w:t>
      </w:r>
      <w:r>
        <w:rPr>
          <w:rFonts w:ascii="Times New Roman"/>
          <w:sz w:val="18"/>
          <w:szCs w:val="18"/>
        </w:rPr>
        <w:t>；</w:t>
      </w:r>
      <w:r>
        <w:rPr>
          <w:rFonts w:ascii="Times New Roman" w:hint="eastAsia"/>
          <w:sz w:val="18"/>
          <w:szCs w:val="18"/>
        </w:rPr>
        <w:t>备用代码</w:t>
      </w:r>
      <w:r>
        <w:rPr>
          <w:rFonts w:ascii="Times New Roman"/>
          <w:sz w:val="18"/>
          <w:szCs w:val="18"/>
        </w:rPr>
        <w:t>：</w:t>
      </w:r>
      <w:r>
        <w:rPr>
          <w:rFonts w:ascii="Times New Roman" w:hint="eastAsia"/>
          <w:sz w:val="18"/>
          <w:szCs w:val="18"/>
        </w:rPr>
        <w:t>0</w:t>
      </w:r>
      <w:r>
        <w:rPr>
          <w:rFonts w:ascii="Times New Roman"/>
          <w:sz w:val="18"/>
          <w:szCs w:val="18"/>
        </w:rPr>
        <w:t>，</w:t>
      </w:r>
      <w:r>
        <w:rPr>
          <w:rFonts w:ascii="Times New Roman" w:hint="eastAsia"/>
          <w:sz w:val="18"/>
          <w:szCs w:val="18"/>
        </w:rPr>
        <w:t>备用</w:t>
      </w:r>
      <w:r>
        <w:rPr>
          <w:rFonts w:ascii="Times New Roman"/>
          <w:sz w:val="18"/>
          <w:szCs w:val="18"/>
        </w:rPr>
        <w:t>；</w:t>
      </w:r>
      <w:r>
        <w:rPr>
          <w:rFonts w:ascii="Times New Roman" w:hint="eastAsia"/>
          <w:sz w:val="18"/>
          <w:szCs w:val="18"/>
        </w:rPr>
        <w:t>自带温度感知模块</w:t>
      </w:r>
      <w:r>
        <w:rPr>
          <w:rFonts w:ascii="Times New Roman"/>
          <w:sz w:val="18"/>
          <w:szCs w:val="18"/>
        </w:rPr>
        <w:t>：</w:t>
      </w:r>
      <w:r>
        <w:rPr>
          <w:rFonts w:ascii="Times New Roman" w:hint="eastAsia"/>
          <w:sz w:val="18"/>
          <w:szCs w:val="18"/>
        </w:rPr>
        <w:t>1</w:t>
      </w:r>
      <w:r>
        <w:rPr>
          <w:rFonts w:ascii="Times New Roman"/>
          <w:sz w:val="18"/>
          <w:szCs w:val="18"/>
        </w:rPr>
        <w:t>，</w:t>
      </w:r>
      <w:r>
        <w:rPr>
          <w:rFonts w:ascii="Times New Roman" w:hint="eastAsia"/>
          <w:sz w:val="18"/>
          <w:szCs w:val="18"/>
        </w:rPr>
        <w:t>带温度感知模块</w:t>
      </w:r>
      <w:r>
        <w:rPr>
          <w:rFonts w:ascii="Times New Roman"/>
          <w:sz w:val="18"/>
          <w:szCs w:val="18"/>
        </w:rPr>
        <w:t>；</w:t>
      </w:r>
      <w:r>
        <w:rPr>
          <w:rFonts w:ascii="Times New Roman" w:hint="eastAsia"/>
          <w:sz w:val="18"/>
          <w:szCs w:val="18"/>
        </w:rPr>
        <w:t>振动信号采集方向</w:t>
      </w:r>
      <w:r>
        <w:rPr>
          <w:rFonts w:ascii="Times New Roman"/>
          <w:sz w:val="18"/>
          <w:szCs w:val="18"/>
        </w:rPr>
        <w:t>：</w:t>
      </w:r>
      <w:r>
        <w:rPr>
          <w:rFonts w:ascii="Times New Roman" w:hint="eastAsia"/>
          <w:sz w:val="18"/>
          <w:szCs w:val="18"/>
        </w:rPr>
        <w:t>3</w:t>
      </w:r>
      <w:r>
        <w:rPr>
          <w:rFonts w:ascii="Times New Roman"/>
          <w:sz w:val="18"/>
          <w:szCs w:val="18"/>
        </w:rPr>
        <w:t>，</w:t>
      </w:r>
      <w:r>
        <w:rPr>
          <w:rFonts w:ascii="Times New Roman" w:hint="eastAsia"/>
          <w:sz w:val="18"/>
          <w:szCs w:val="18"/>
        </w:rPr>
        <w:t>三轴采集</w:t>
      </w:r>
      <w:r>
        <w:rPr>
          <w:rFonts w:ascii="Times New Roman"/>
          <w:sz w:val="18"/>
          <w:szCs w:val="18"/>
        </w:rPr>
        <w:t>；</w:t>
      </w:r>
      <w:r>
        <w:rPr>
          <w:rFonts w:ascii="Times New Roman" w:hint="eastAsia"/>
          <w:sz w:val="18"/>
          <w:szCs w:val="18"/>
        </w:rPr>
        <w:t>通讯方式</w:t>
      </w:r>
      <w:r>
        <w:rPr>
          <w:rFonts w:ascii="Times New Roman"/>
          <w:sz w:val="18"/>
          <w:szCs w:val="18"/>
        </w:rPr>
        <w:t>：</w:t>
      </w:r>
      <w:r>
        <w:rPr>
          <w:rFonts w:ascii="Times New Roman" w:hint="eastAsia"/>
          <w:sz w:val="18"/>
          <w:szCs w:val="18"/>
        </w:rPr>
        <w:t>R</w:t>
      </w:r>
      <w:r>
        <w:rPr>
          <w:rFonts w:ascii="Times New Roman" w:hint="eastAsia"/>
          <w:sz w:val="18"/>
          <w:szCs w:val="18"/>
        </w:rPr>
        <w:t>，</w:t>
      </w:r>
      <w:r>
        <w:rPr>
          <w:rFonts w:ascii="Times New Roman" w:hint="eastAsia"/>
          <w:sz w:val="18"/>
          <w:szCs w:val="18"/>
        </w:rPr>
        <w:t>RS485</w:t>
      </w:r>
      <w:r>
        <w:rPr>
          <w:rFonts w:ascii="Times New Roman" w:hint="eastAsia"/>
          <w:sz w:val="18"/>
          <w:szCs w:val="18"/>
        </w:rPr>
        <w:t>通讯方式</w:t>
      </w:r>
      <w:r>
        <w:rPr>
          <w:rFonts w:ascii="Times New Roman"/>
          <w:sz w:val="18"/>
          <w:szCs w:val="18"/>
        </w:rPr>
        <w:t>。</w:t>
      </w:r>
    </w:p>
    <w:p w14:paraId="4A96D576" w14:textId="77777777" w:rsidR="00AE5216" w:rsidRDefault="005E4BBF">
      <w:pPr>
        <w:pStyle w:val="a9"/>
        <w:spacing w:before="156" w:after="156"/>
        <w:rPr>
          <w:rFonts w:ascii="Times New Roman"/>
        </w:rPr>
      </w:pPr>
      <w:r>
        <w:rPr>
          <w:rFonts w:ascii="Times New Roman" w:hint="eastAsia"/>
        </w:rPr>
        <w:t>基本参数</w:t>
      </w:r>
    </w:p>
    <w:p w14:paraId="1787F626" w14:textId="77777777" w:rsidR="00AE5216" w:rsidRDefault="005E4BBF">
      <w:pPr>
        <w:pStyle w:val="a2"/>
      </w:pPr>
      <w:r>
        <w:rPr>
          <w:rFonts w:hAnsi="黑体" w:cs="黑体" w:hint="eastAsia"/>
        </w:rPr>
        <w:t>振温一体传感器基本参数</w:t>
      </w:r>
    </w:p>
    <w:tbl>
      <w:tblPr>
        <w:tblStyle w:val="affffff9"/>
        <w:tblW w:w="5000" w:type="pct"/>
        <w:jc w:val="center"/>
        <w:tblLook w:val="04A0" w:firstRow="1" w:lastRow="0" w:firstColumn="1" w:lastColumn="0" w:noHBand="0" w:noVBand="1"/>
      </w:tblPr>
      <w:tblGrid>
        <w:gridCol w:w="982"/>
        <w:gridCol w:w="3828"/>
        <w:gridCol w:w="4526"/>
      </w:tblGrid>
      <w:tr w:rsidR="00AE5216" w14:paraId="5ABD95B8" w14:textId="77777777">
        <w:trPr>
          <w:tblHeader/>
          <w:jc w:val="center"/>
        </w:trPr>
        <w:tc>
          <w:tcPr>
            <w:tcW w:w="526" w:type="pct"/>
            <w:tcBorders>
              <w:top w:val="single" w:sz="8" w:space="0" w:color="auto"/>
              <w:left w:val="single" w:sz="8" w:space="0" w:color="auto"/>
              <w:bottom w:val="single" w:sz="8" w:space="0" w:color="auto"/>
            </w:tcBorders>
          </w:tcPr>
          <w:p w14:paraId="55FAC0F5" w14:textId="77777777" w:rsidR="00AE5216" w:rsidRDefault="005E4BBF">
            <w:pPr>
              <w:pStyle w:val="afffffffffff6"/>
              <w:spacing w:line="240" w:lineRule="auto"/>
              <w:jc w:val="center"/>
              <w:rPr>
                <w:rFonts w:hint="default"/>
              </w:rPr>
            </w:pPr>
            <w:r>
              <w:t>序号</w:t>
            </w:r>
          </w:p>
        </w:tc>
        <w:tc>
          <w:tcPr>
            <w:tcW w:w="2050" w:type="pct"/>
            <w:tcBorders>
              <w:top w:val="single" w:sz="8" w:space="0" w:color="auto"/>
              <w:bottom w:val="single" w:sz="8" w:space="0" w:color="auto"/>
            </w:tcBorders>
          </w:tcPr>
          <w:p w14:paraId="0FC956D7" w14:textId="77777777" w:rsidR="00AE5216" w:rsidRDefault="005E4BBF">
            <w:pPr>
              <w:pStyle w:val="afffffffffff6"/>
              <w:spacing w:line="240" w:lineRule="auto"/>
              <w:jc w:val="center"/>
              <w:rPr>
                <w:rFonts w:hint="default"/>
              </w:rPr>
            </w:pPr>
            <w:r>
              <w:t>参数类型</w:t>
            </w:r>
          </w:p>
        </w:tc>
        <w:tc>
          <w:tcPr>
            <w:tcW w:w="2424" w:type="pct"/>
            <w:tcBorders>
              <w:top w:val="single" w:sz="8" w:space="0" w:color="auto"/>
              <w:bottom w:val="single" w:sz="8" w:space="0" w:color="auto"/>
              <w:right w:val="single" w:sz="8" w:space="0" w:color="auto"/>
            </w:tcBorders>
          </w:tcPr>
          <w:p w14:paraId="3A1535CC" w14:textId="77777777" w:rsidR="00AE5216" w:rsidRDefault="005E4BBF">
            <w:pPr>
              <w:pStyle w:val="afffffffffff6"/>
              <w:spacing w:line="240" w:lineRule="auto"/>
              <w:jc w:val="center"/>
              <w:rPr>
                <w:rFonts w:hint="default"/>
              </w:rPr>
            </w:pPr>
            <w:r>
              <w:t>产品参数</w:t>
            </w:r>
          </w:p>
        </w:tc>
      </w:tr>
      <w:tr w:rsidR="00AE5216" w14:paraId="5EDF79B2" w14:textId="77777777">
        <w:trPr>
          <w:jc w:val="center"/>
        </w:trPr>
        <w:tc>
          <w:tcPr>
            <w:tcW w:w="526" w:type="pct"/>
            <w:tcBorders>
              <w:left w:val="single" w:sz="8" w:space="0" w:color="auto"/>
            </w:tcBorders>
          </w:tcPr>
          <w:p w14:paraId="3625A00B" w14:textId="77777777" w:rsidR="00AE5216" w:rsidRDefault="005E4BBF">
            <w:pPr>
              <w:pStyle w:val="afffffffffff6"/>
              <w:spacing w:line="240" w:lineRule="auto"/>
              <w:jc w:val="center"/>
              <w:rPr>
                <w:rFonts w:hint="default"/>
              </w:rPr>
            </w:pPr>
            <w:r>
              <w:t>序号</w:t>
            </w:r>
          </w:p>
        </w:tc>
        <w:tc>
          <w:tcPr>
            <w:tcW w:w="2050" w:type="pct"/>
          </w:tcPr>
          <w:p w14:paraId="5C79848F" w14:textId="77777777" w:rsidR="00AE5216" w:rsidRDefault="005E4BBF">
            <w:pPr>
              <w:pStyle w:val="afffffffffff6"/>
              <w:spacing w:line="240" w:lineRule="auto"/>
              <w:jc w:val="center"/>
              <w:rPr>
                <w:rFonts w:hint="default"/>
              </w:rPr>
            </w:pPr>
            <w:r>
              <w:t>参数类型</w:t>
            </w:r>
          </w:p>
        </w:tc>
        <w:tc>
          <w:tcPr>
            <w:tcW w:w="2424" w:type="pct"/>
            <w:tcBorders>
              <w:right w:val="single" w:sz="8" w:space="0" w:color="auto"/>
            </w:tcBorders>
          </w:tcPr>
          <w:p w14:paraId="3CDF557D" w14:textId="77777777" w:rsidR="00AE5216" w:rsidRDefault="005E4BBF">
            <w:pPr>
              <w:pStyle w:val="afffffffffff6"/>
              <w:spacing w:line="240" w:lineRule="auto"/>
              <w:jc w:val="center"/>
              <w:rPr>
                <w:rFonts w:hint="default"/>
              </w:rPr>
            </w:pPr>
            <w:r>
              <w:t>产品参数</w:t>
            </w:r>
          </w:p>
        </w:tc>
      </w:tr>
      <w:tr w:rsidR="00AE5216" w14:paraId="163E4BED" w14:textId="77777777">
        <w:trPr>
          <w:jc w:val="center"/>
        </w:trPr>
        <w:tc>
          <w:tcPr>
            <w:tcW w:w="526" w:type="pct"/>
            <w:tcBorders>
              <w:left w:val="single" w:sz="8" w:space="0" w:color="auto"/>
            </w:tcBorders>
          </w:tcPr>
          <w:p w14:paraId="3E4C80F9" w14:textId="77777777" w:rsidR="00AE5216" w:rsidRDefault="005E4BBF">
            <w:pPr>
              <w:pStyle w:val="afffffffffff6"/>
              <w:spacing w:line="240" w:lineRule="auto"/>
              <w:jc w:val="center"/>
              <w:rPr>
                <w:rFonts w:hint="default"/>
              </w:rPr>
            </w:pPr>
            <w:r>
              <w:t>1</w:t>
            </w:r>
          </w:p>
        </w:tc>
        <w:tc>
          <w:tcPr>
            <w:tcW w:w="2050" w:type="pct"/>
          </w:tcPr>
          <w:p w14:paraId="17FCAC19" w14:textId="77777777" w:rsidR="00AE5216" w:rsidRDefault="005E4BBF">
            <w:pPr>
              <w:pStyle w:val="afffffffffff6"/>
              <w:spacing w:line="240" w:lineRule="auto"/>
              <w:jc w:val="center"/>
              <w:rPr>
                <w:rFonts w:hint="default"/>
              </w:rPr>
            </w:pPr>
            <w:r>
              <w:t>振动数据类型</w:t>
            </w:r>
          </w:p>
        </w:tc>
        <w:tc>
          <w:tcPr>
            <w:tcW w:w="2424" w:type="pct"/>
            <w:tcBorders>
              <w:right w:val="single" w:sz="8" w:space="0" w:color="auto"/>
            </w:tcBorders>
          </w:tcPr>
          <w:p w14:paraId="5362F42D" w14:textId="77777777" w:rsidR="00AE5216" w:rsidRDefault="005E4BBF">
            <w:pPr>
              <w:pStyle w:val="afffffffffff6"/>
              <w:spacing w:line="240" w:lineRule="auto"/>
              <w:jc w:val="center"/>
              <w:rPr>
                <w:rFonts w:hint="default"/>
              </w:rPr>
            </w:pPr>
            <w:r>
              <w:t>加速度</w:t>
            </w:r>
          </w:p>
        </w:tc>
      </w:tr>
      <w:tr w:rsidR="00AE5216" w14:paraId="614E4D3E" w14:textId="77777777">
        <w:trPr>
          <w:jc w:val="center"/>
        </w:trPr>
        <w:tc>
          <w:tcPr>
            <w:tcW w:w="526" w:type="pct"/>
            <w:tcBorders>
              <w:left w:val="single" w:sz="8" w:space="0" w:color="auto"/>
            </w:tcBorders>
          </w:tcPr>
          <w:p w14:paraId="6EF373F3" w14:textId="77777777" w:rsidR="00AE5216" w:rsidRDefault="005E4BBF">
            <w:pPr>
              <w:pStyle w:val="afffffffffff6"/>
              <w:spacing w:line="240" w:lineRule="auto"/>
              <w:jc w:val="center"/>
              <w:rPr>
                <w:rFonts w:hint="default"/>
              </w:rPr>
            </w:pPr>
            <w:r>
              <w:t>2</w:t>
            </w:r>
          </w:p>
        </w:tc>
        <w:tc>
          <w:tcPr>
            <w:tcW w:w="2050" w:type="pct"/>
          </w:tcPr>
          <w:p w14:paraId="0CB41B9B" w14:textId="77777777" w:rsidR="00AE5216" w:rsidRDefault="005E4BBF">
            <w:pPr>
              <w:pStyle w:val="afffffffffff6"/>
              <w:spacing w:line="240" w:lineRule="auto"/>
              <w:jc w:val="center"/>
              <w:rPr>
                <w:rFonts w:hint="default"/>
              </w:rPr>
            </w:pPr>
            <w:r>
              <w:t>振动采集轴方向</w:t>
            </w:r>
          </w:p>
        </w:tc>
        <w:tc>
          <w:tcPr>
            <w:tcW w:w="2424" w:type="pct"/>
            <w:tcBorders>
              <w:right w:val="single" w:sz="8" w:space="0" w:color="auto"/>
            </w:tcBorders>
          </w:tcPr>
          <w:p w14:paraId="7493B331" w14:textId="77777777" w:rsidR="00AE5216" w:rsidRDefault="005E4BBF">
            <w:pPr>
              <w:widowControl/>
              <w:jc w:val="center"/>
              <w:rPr>
                <w:rFonts w:ascii="宋体" w:hAnsi="宋体" w:cs="宋体"/>
                <w:sz w:val="18"/>
                <w:szCs w:val="18"/>
              </w:rPr>
            </w:pPr>
            <w:r>
              <w:rPr>
                <w:rFonts w:ascii="宋体" w:hAnsi="宋体" w:hint="eastAsia"/>
                <w:sz w:val="18"/>
                <w:szCs w:val="18"/>
              </w:rPr>
              <w:t>X/Y/Z三轴</w:t>
            </w:r>
          </w:p>
        </w:tc>
      </w:tr>
      <w:tr w:rsidR="00AE5216" w14:paraId="75DA8377" w14:textId="77777777">
        <w:trPr>
          <w:jc w:val="center"/>
        </w:trPr>
        <w:tc>
          <w:tcPr>
            <w:tcW w:w="526" w:type="pct"/>
            <w:tcBorders>
              <w:left w:val="single" w:sz="8" w:space="0" w:color="auto"/>
            </w:tcBorders>
          </w:tcPr>
          <w:p w14:paraId="13F639D7" w14:textId="77777777" w:rsidR="00AE5216" w:rsidRDefault="005E4BBF">
            <w:pPr>
              <w:pStyle w:val="afffffffffff6"/>
              <w:spacing w:line="240" w:lineRule="auto"/>
              <w:jc w:val="center"/>
              <w:rPr>
                <w:rFonts w:hint="default"/>
              </w:rPr>
            </w:pPr>
            <w:r>
              <w:t>3</w:t>
            </w:r>
          </w:p>
        </w:tc>
        <w:tc>
          <w:tcPr>
            <w:tcW w:w="2050" w:type="pct"/>
          </w:tcPr>
          <w:p w14:paraId="68159950" w14:textId="77777777" w:rsidR="00AE5216" w:rsidRDefault="005E4BBF">
            <w:pPr>
              <w:pStyle w:val="afffffffffff6"/>
              <w:spacing w:line="240" w:lineRule="auto"/>
              <w:jc w:val="center"/>
              <w:rPr>
                <w:rFonts w:hint="default"/>
              </w:rPr>
            </w:pPr>
            <w:r>
              <w:t>振动数据范围</w:t>
            </w:r>
          </w:p>
        </w:tc>
        <w:tc>
          <w:tcPr>
            <w:tcW w:w="2424" w:type="pct"/>
            <w:tcBorders>
              <w:right w:val="single" w:sz="8" w:space="0" w:color="auto"/>
            </w:tcBorders>
          </w:tcPr>
          <w:p w14:paraId="1FA77259" w14:textId="77777777" w:rsidR="00AE5216" w:rsidRDefault="005E4BBF">
            <w:pPr>
              <w:widowControl/>
              <w:jc w:val="center"/>
              <w:rPr>
                <w:rFonts w:ascii="宋体" w:hAnsi="宋体" w:cs="宋体"/>
                <w:sz w:val="18"/>
                <w:szCs w:val="18"/>
              </w:rPr>
            </w:pPr>
            <w:r>
              <w:rPr>
                <w:rFonts w:ascii="宋体" w:hAnsi="宋体" w:hint="eastAsia"/>
                <w:sz w:val="18"/>
                <w:szCs w:val="18"/>
              </w:rPr>
              <w:t>±8</w:t>
            </w:r>
            <w:r>
              <w:rPr>
                <w:rFonts w:ascii="宋体" w:hAnsi="宋体"/>
                <w:sz w:val="18"/>
                <w:szCs w:val="18"/>
              </w:rPr>
              <w:t xml:space="preserve"> </w:t>
            </w:r>
            <w:r>
              <w:rPr>
                <w:rFonts w:ascii="宋体" w:hAnsi="宋体" w:hint="eastAsia"/>
                <w:sz w:val="18"/>
                <w:szCs w:val="18"/>
              </w:rPr>
              <w:t>g</w:t>
            </w:r>
          </w:p>
        </w:tc>
      </w:tr>
      <w:tr w:rsidR="00AE5216" w14:paraId="5D3B61B4" w14:textId="77777777">
        <w:trPr>
          <w:jc w:val="center"/>
        </w:trPr>
        <w:tc>
          <w:tcPr>
            <w:tcW w:w="526" w:type="pct"/>
            <w:tcBorders>
              <w:left w:val="single" w:sz="8" w:space="0" w:color="auto"/>
            </w:tcBorders>
            <w:vAlign w:val="center"/>
          </w:tcPr>
          <w:p w14:paraId="5AF262D7" w14:textId="77777777" w:rsidR="00AE5216" w:rsidRDefault="005E4BBF">
            <w:pPr>
              <w:pStyle w:val="afffffffffff6"/>
              <w:spacing w:line="240" w:lineRule="auto"/>
              <w:jc w:val="center"/>
              <w:rPr>
                <w:rFonts w:hint="default"/>
              </w:rPr>
            </w:pPr>
            <w:r>
              <w:rPr>
                <w:kern w:val="0"/>
              </w:rPr>
              <w:t>4</w:t>
            </w:r>
          </w:p>
        </w:tc>
        <w:tc>
          <w:tcPr>
            <w:tcW w:w="2050" w:type="pct"/>
          </w:tcPr>
          <w:p w14:paraId="1FC6C0A1" w14:textId="77777777" w:rsidR="00AE5216" w:rsidRDefault="005E4BBF">
            <w:pPr>
              <w:pStyle w:val="afffffffffff6"/>
              <w:spacing w:line="240" w:lineRule="auto"/>
              <w:jc w:val="center"/>
              <w:rPr>
                <w:rFonts w:hint="default"/>
              </w:rPr>
            </w:pPr>
            <w:r>
              <w:t>振动采样频率</w:t>
            </w:r>
          </w:p>
        </w:tc>
        <w:tc>
          <w:tcPr>
            <w:tcW w:w="2424" w:type="pct"/>
            <w:tcBorders>
              <w:right w:val="single" w:sz="8" w:space="0" w:color="auto"/>
            </w:tcBorders>
          </w:tcPr>
          <w:p w14:paraId="26D890E5" w14:textId="77777777" w:rsidR="00AE5216" w:rsidRDefault="005E4BBF">
            <w:pPr>
              <w:widowControl/>
              <w:jc w:val="center"/>
              <w:rPr>
                <w:rFonts w:ascii="宋体" w:hAnsi="宋体" w:cs="宋体"/>
                <w:sz w:val="18"/>
                <w:szCs w:val="18"/>
              </w:rPr>
            </w:pPr>
            <w:r>
              <w:rPr>
                <w:rFonts w:ascii="宋体" w:hAnsi="宋体" w:hint="eastAsia"/>
                <w:sz w:val="18"/>
                <w:szCs w:val="18"/>
              </w:rPr>
              <w:t>20kHz</w:t>
            </w:r>
          </w:p>
        </w:tc>
      </w:tr>
      <w:tr w:rsidR="00AE5216" w14:paraId="11079D83" w14:textId="77777777">
        <w:trPr>
          <w:jc w:val="center"/>
        </w:trPr>
        <w:tc>
          <w:tcPr>
            <w:tcW w:w="526" w:type="pct"/>
            <w:tcBorders>
              <w:left w:val="single" w:sz="8" w:space="0" w:color="auto"/>
            </w:tcBorders>
            <w:vAlign w:val="center"/>
          </w:tcPr>
          <w:p w14:paraId="4A201F4A" w14:textId="77777777" w:rsidR="00AE5216" w:rsidRDefault="005E4BBF">
            <w:pPr>
              <w:pStyle w:val="afffffffffff6"/>
              <w:spacing w:line="240" w:lineRule="auto"/>
              <w:jc w:val="center"/>
              <w:rPr>
                <w:rFonts w:hint="default"/>
              </w:rPr>
            </w:pPr>
            <w:r>
              <w:rPr>
                <w:kern w:val="0"/>
              </w:rPr>
              <w:t>5</w:t>
            </w:r>
          </w:p>
        </w:tc>
        <w:tc>
          <w:tcPr>
            <w:tcW w:w="2050" w:type="pct"/>
          </w:tcPr>
          <w:p w14:paraId="4D5D3F1C" w14:textId="77777777" w:rsidR="00AE5216" w:rsidRDefault="005E4BBF">
            <w:pPr>
              <w:pStyle w:val="afffffffffff6"/>
              <w:spacing w:line="240" w:lineRule="auto"/>
              <w:jc w:val="center"/>
              <w:rPr>
                <w:rFonts w:hint="default"/>
              </w:rPr>
            </w:pPr>
            <w:r>
              <w:t>振动传感器精度</w:t>
            </w:r>
          </w:p>
        </w:tc>
        <w:tc>
          <w:tcPr>
            <w:tcW w:w="2424" w:type="pct"/>
            <w:tcBorders>
              <w:right w:val="single" w:sz="8" w:space="0" w:color="auto"/>
            </w:tcBorders>
          </w:tcPr>
          <w:p w14:paraId="0D4AFE3A" w14:textId="77777777" w:rsidR="00AE5216" w:rsidRDefault="005E4BBF">
            <w:pPr>
              <w:widowControl/>
              <w:jc w:val="center"/>
              <w:rPr>
                <w:rFonts w:ascii="宋体" w:hAnsi="宋体" w:cs="宋体"/>
                <w:sz w:val="18"/>
                <w:szCs w:val="18"/>
              </w:rPr>
            </w:pPr>
            <w:r>
              <w:rPr>
                <w:rFonts w:ascii="宋体" w:hAnsi="宋体"/>
                <w:sz w:val="18"/>
                <w:szCs w:val="18"/>
              </w:rPr>
              <w:t>1 mg/LSB</w:t>
            </w:r>
          </w:p>
        </w:tc>
      </w:tr>
      <w:tr w:rsidR="00AE5216" w14:paraId="53655CA9" w14:textId="77777777">
        <w:trPr>
          <w:jc w:val="center"/>
        </w:trPr>
        <w:tc>
          <w:tcPr>
            <w:tcW w:w="526" w:type="pct"/>
            <w:tcBorders>
              <w:left w:val="single" w:sz="8" w:space="0" w:color="auto"/>
            </w:tcBorders>
            <w:vAlign w:val="center"/>
          </w:tcPr>
          <w:p w14:paraId="6C326508" w14:textId="77777777" w:rsidR="00AE5216" w:rsidRDefault="005E4BBF">
            <w:pPr>
              <w:pStyle w:val="afffffffffff6"/>
              <w:spacing w:line="240" w:lineRule="auto"/>
              <w:jc w:val="center"/>
              <w:rPr>
                <w:rFonts w:hint="default"/>
              </w:rPr>
            </w:pPr>
            <w:r>
              <w:rPr>
                <w:kern w:val="0"/>
              </w:rPr>
              <w:lastRenderedPageBreak/>
              <w:t>6</w:t>
            </w:r>
          </w:p>
        </w:tc>
        <w:tc>
          <w:tcPr>
            <w:tcW w:w="2050" w:type="pct"/>
            <w:vAlign w:val="center"/>
          </w:tcPr>
          <w:p w14:paraId="645AD7D2" w14:textId="77777777" w:rsidR="00AE5216" w:rsidRDefault="005E4BBF">
            <w:pPr>
              <w:pStyle w:val="afffffffffff6"/>
              <w:spacing w:line="240" w:lineRule="auto"/>
              <w:jc w:val="center"/>
              <w:rPr>
                <w:rFonts w:hint="default"/>
              </w:rPr>
            </w:pPr>
            <w:r>
              <w:rPr>
                <w:kern w:val="0"/>
              </w:rPr>
              <w:t>电源</w:t>
            </w:r>
          </w:p>
        </w:tc>
        <w:tc>
          <w:tcPr>
            <w:tcW w:w="2424" w:type="pct"/>
            <w:tcBorders>
              <w:right w:val="single" w:sz="8" w:space="0" w:color="auto"/>
            </w:tcBorders>
          </w:tcPr>
          <w:p w14:paraId="0C166D22" w14:textId="77777777" w:rsidR="00AE5216" w:rsidRDefault="005E4BBF">
            <w:pPr>
              <w:widowControl/>
              <w:jc w:val="center"/>
              <w:rPr>
                <w:rFonts w:ascii="宋体" w:hAnsi="宋体" w:cs="宋体"/>
                <w:sz w:val="18"/>
                <w:szCs w:val="18"/>
              </w:rPr>
            </w:pPr>
            <w:r>
              <w:rPr>
                <w:rFonts w:ascii="宋体" w:hAnsi="宋体" w:hint="eastAsia"/>
                <w:sz w:val="18"/>
                <w:szCs w:val="18"/>
              </w:rPr>
              <w:t>DC4.5～5.5</w:t>
            </w:r>
            <w:r>
              <w:rPr>
                <w:rFonts w:ascii="宋体" w:hAnsi="宋体"/>
                <w:sz w:val="18"/>
                <w:szCs w:val="18"/>
              </w:rPr>
              <w:t xml:space="preserve"> </w:t>
            </w:r>
            <w:r>
              <w:rPr>
                <w:rFonts w:ascii="宋体" w:hAnsi="宋体" w:hint="eastAsia"/>
                <w:sz w:val="18"/>
                <w:szCs w:val="18"/>
              </w:rPr>
              <w:t>V</w:t>
            </w:r>
          </w:p>
        </w:tc>
      </w:tr>
      <w:tr w:rsidR="00AE5216" w14:paraId="13B1388F" w14:textId="77777777">
        <w:trPr>
          <w:jc w:val="center"/>
        </w:trPr>
        <w:tc>
          <w:tcPr>
            <w:tcW w:w="526" w:type="pct"/>
            <w:tcBorders>
              <w:left w:val="single" w:sz="8" w:space="0" w:color="auto"/>
            </w:tcBorders>
            <w:vAlign w:val="center"/>
          </w:tcPr>
          <w:p w14:paraId="72A098C8" w14:textId="77777777" w:rsidR="00AE5216" w:rsidRDefault="005E4BBF">
            <w:pPr>
              <w:pStyle w:val="afffffffffff6"/>
              <w:spacing w:line="240" w:lineRule="auto"/>
              <w:jc w:val="center"/>
              <w:rPr>
                <w:rFonts w:hint="default"/>
              </w:rPr>
            </w:pPr>
            <w:r>
              <w:rPr>
                <w:kern w:val="0"/>
              </w:rPr>
              <w:t>7</w:t>
            </w:r>
          </w:p>
        </w:tc>
        <w:tc>
          <w:tcPr>
            <w:tcW w:w="2050" w:type="pct"/>
            <w:vAlign w:val="center"/>
          </w:tcPr>
          <w:p w14:paraId="1612253F" w14:textId="77777777" w:rsidR="00AE5216" w:rsidRDefault="005E4BBF">
            <w:pPr>
              <w:pStyle w:val="afffffffffff6"/>
              <w:spacing w:line="240" w:lineRule="auto"/>
              <w:jc w:val="center"/>
              <w:rPr>
                <w:rFonts w:hint="default"/>
              </w:rPr>
            </w:pPr>
            <w:r>
              <w:rPr>
                <w:kern w:val="0"/>
              </w:rPr>
              <w:t>通讯方式</w:t>
            </w:r>
          </w:p>
        </w:tc>
        <w:tc>
          <w:tcPr>
            <w:tcW w:w="2424" w:type="pct"/>
            <w:tcBorders>
              <w:right w:val="single" w:sz="8" w:space="0" w:color="auto"/>
            </w:tcBorders>
          </w:tcPr>
          <w:p w14:paraId="512BADA3" w14:textId="77777777" w:rsidR="00AE5216" w:rsidRDefault="005E4BBF">
            <w:pPr>
              <w:widowControl/>
              <w:jc w:val="center"/>
              <w:rPr>
                <w:rFonts w:ascii="宋体" w:hAnsi="宋体" w:cs="宋体"/>
                <w:sz w:val="18"/>
                <w:szCs w:val="18"/>
              </w:rPr>
            </w:pPr>
            <w:r>
              <w:rPr>
                <w:rFonts w:ascii="宋体" w:hAnsi="宋体" w:hint="eastAsia"/>
                <w:sz w:val="18"/>
                <w:szCs w:val="18"/>
              </w:rPr>
              <w:t>RS485</w:t>
            </w:r>
          </w:p>
        </w:tc>
      </w:tr>
      <w:tr w:rsidR="00AE5216" w14:paraId="480835CA" w14:textId="77777777">
        <w:trPr>
          <w:jc w:val="center"/>
        </w:trPr>
        <w:tc>
          <w:tcPr>
            <w:tcW w:w="526" w:type="pct"/>
            <w:tcBorders>
              <w:left w:val="single" w:sz="8" w:space="0" w:color="auto"/>
            </w:tcBorders>
            <w:vAlign w:val="center"/>
          </w:tcPr>
          <w:p w14:paraId="10D38079" w14:textId="77777777" w:rsidR="00AE5216" w:rsidRDefault="005E4BBF">
            <w:pPr>
              <w:pStyle w:val="afffffffffff6"/>
              <w:spacing w:line="240" w:lineRule="auto"/>
              <w:jc w:val="center"/>
              <w:rPr>
                <w:rFonts w:hint="default"/>
              </w:rPr>
            </w:pPr>
            <w:r>
              <w:rPr>
                <w:kern w:val="0"/>
              </w:rPr>
              <w:t>8</w:t>
            </w:r>
          </w:p>
        </w:tc>
        <w:tc>
          <w:tcPr>
            <w:tcW w:w="2050" w:type="pct"/>
            <w:vAlign w:val="center"/>
          </w:tcPr>
          <w:p w14:paraId="1CF4501E" w14:textId="77777777" w:rsidR="00AE5216" w:rsidRDefault="005E4BBF">
            <w:pPr>
              <w:pStyle w:val="afffffffffff6"/>
              <w:spacing w:line="240" w:lineRule="auto"/>
              <w:jc w:val="center"/>
              <w:rPr>
                <w:rFonts w:hint="default"/>
              </w:rPr>
            </w:pPr>
            <w:r>
              <w:rPr>
                <w:kern w:val="0"/>
              </w:rPr>
              <w:t>通讯协议</w:t>
            </w:r>
          </w:p>
        </w:tc>
        <w:tc>
          <w:tcPr>
            <w:tcW w:w="2424" w:type="pct"/>
            <w:tcBorders>
              <w:right w:val="single" w:sz="8" w:space="0" w:color="auto"/>
            </w:tcBorders>
          </w:tcPr>
          <w:p w14:paraId="63B23E2D" w14:textId="77777777" w:rsidR="00AE5216" w:rsidRDefault="005E4BBF">
            <w:pPr>
              <w:widowControl/>
              <w:jc w:val="center"/>
              <w:rPr>
                <w:rFonts w:ascii="宋体" w:hAnsi="宋体" w:cs="宋体"/>
                <w:sz w:val="18"/>
                <w:szCs w:val="18"/>
              </w:rPr>
            </w:pPr>
            <w:r>
              <w:rPr>
                <w:rFonts w:ascii="宋体" w:hAnsi="宋体" w:hint="eastAsia"/>
                <w:sz w:val="18"/>
                <w:szCs w:val="18"/>
              </w:rPr>
              <w:t>Modbus-RTU</w:t>
            </w:r>
          </w:p>
        </w:tc>
      </w:tr>
      <w:tr w:rsidR="00AE5216" w14:paraId="3903451F" w14:textId="77777777">
        <w:trPr>
          <w:jc w:val="center"/>
        </w:trPr>
        <w:tc>
          <w:tcPr>
            <w:tcW w:w="526" w:type="pct"/>
            <w:tcBorders>
              <w:left w:val="single" w:sz="8" w:space="0" w:color="auto"/>
            </w:tcBorders>
            <w:vAlign w:val="center"/>
          </w:tcPr>
          <w:p w14:paraId="7E04605E" w14:textId="77777777" w:rsidR="00AE5216" w:rsidRDefault="005E4BBF">
            <w:pPr>
              <w:pStyle w:val="afffffffffff6"/>
              <w:spacing w:line="240" w:lineRule="auto"/>
              <w:jc w:val="center"/>
              <w:rPr>
                <w:rFonts w:hint="default"/>
              </w:rPr>
            </w:pPr>
            <w:r>
              <w:rPr>
                <w:kern w:val="0"/>
              </w:rPr>
              <w:t>9</w:t>
            </w:r>
          </w:p>
        </w:tc>
        <w:tc>
          <w:tcPr>
            <w:tcW w:w="2050" w:type="pct"/>
            <w:vAlign w:val="center"/>
          </w:tcPr>
          <w:p w14:paraId="08F1FC20" w14:textId="77777777" w:rsidR="00AE5216" w:rsidRDefault="005E4BBF">
            <w:pPr>
              <w:pStyle w:val="afffffffffff6"/>
              <w:spacing w:line="240" w:lineRule="auto"/>
              <w:jc w:val="center"/>
              <w:rPr>
                <w:rFonts w:hint="default"/>
              </w:rPr>
            </w:pPr>
            <w:r>
              <w:rPr>
                <w:kern w:val="0"/>
              </w:rPr>
              <w:t>环境温度</w:t>
            </w:r>
          </w:p>
        </w:tc>
        <w:tc>
          <w:tcPr>
            <w:tcW w:w="2424" w:type="pct"/>
            <w:tcBorders>
              <w:right w:val="single" w:sz="8" w:space="0" w:color="auto"/>
            </w:tcBorders>
          </w:tcPr>
          <w:p w14:paraId="46620269" w14:textId="77777777" w:rsidR="00AE5216" w:rsidRDefault="005E4BBF">
            <w:pPr>
              <w:widowControl/>
              <w:jc w:val="center"/>
              <w:rPr>
                <w:rFonts w:ascii="宋体" w:hAnsi="宋体" w:cs="宋体"/>
                <w:sz w:val="18"/>
                <w:szCs w:val="18"/>
              </w:rPr>
            </w:pPr>
            <w:r>
              <w:rPr>
                <w:rFonts w:ascii="宋体" w:hAnsi="宋体" w:hint="eastAsia"/>
                <w:sz w:val="18"/>
                <w:szCs w:val="18"/>
              </w:rPr>
              <w:t>-40℃～85℃</w:t>
            </w:r>
          </w:p>
        </w:tc>
      </w:tr>
      <w:tr w:rsidR="00AE5216" w14:paraId="5D9D02ED" w14:textId="77777777">
        <w:trPr>
          <w:jc w:val="center"/>
        </w:trPr>
        <w:tc>
          <w:tcPr>
            <w:tcW w:w="526" w:type="pct"/>
            <w:tcBorders>
              <w:left w:val="single" w:sz="8" w:space="0" w:color="auto"/>
            </w:tcBorders>
            <w:vAlign w:val="center"/>
          </w:tcPr>
          <w:p w14:paraId="4D7F7AF8" w14:textId="77777777" w:rsidR="00AE5216" w:rsidRDefault="005E4BBF">
            <w:pPr>
              <w:pStyle w:val="afffffffffff6"/>
              <w:spacing w:line="240" w:lineRule="auto"/>
              <w:jc w:val="center"/>
              <w:rPr>
                <w:rFonts w:hint="default"/>
              </w:rPr>
            </w:pPr>
            <w:r>
              <w:rPr>
                <w:kern w:val="0"/>
              </w:rPr>
              <w:t>10</w:t>
            </w:r>
          </w:p>
        </w:tc>
        <w:tc>
          <w:tcPr>
            <w:tcW w:w="2050" w:type="pct"/>
            <w:vAlign w:val="center"/>
          </w:tcPr>
          <w:p w14:paraId="2E9D6B97" w14:textId="77777777" w:rsidR="00AE5216" w:rsidRDefault="005E4BBF">
            <w:pPr>
              <w:pStyle w:val="afffffffffff6"/>
              <w:spacing w:line="240" w:lineRule="auto"/>
              <w:jc w:val="center"/>
              <w:rPr>
                <w:rFonts w:hint="default"/>
              </w:rPr>
            </w:pPr>
            <w:r>
              <w:rPr>
                <w:kern w:val="0"/>
              </w:rPr>
              <w:t>IP等级</w:t>
            </w:r>
          </w:p>
        </w:tc>
        <w:tc>
          <w:tcPr>
            <w:tcW w:w="2424" w:type="pct"/>
            <w:tcBorders>
              <w:right w:val="single" w:sz="8" w:space="0" w:color="auto"/>
            </w:tcBorders>
          </w:tcPr>
          <w:p w14:paraId="68353E1E" w14:textId="77777777" w:rsidR="00AE5216" w:rsidRDefault="005E4BBF">
            <w:pPr>
              <w:widowControl/>
              <w:jc w:val="center"/>
              <w:rPr>
                <w:rFonts w:ascii="宋体" w:hAnsi="宋体" w:cs="宋体"/>
                <w:sz w:val="18"/>
                <w:szCs w:val="18"/>
              </w:rPr>
            </w:pPr>
            <w:r>
              <w:rPr>
                <w:rFonts w:ascii="宋体" w:hAnsi="宋体" w:hint="eastAsia"/>
                <w:sz w:val="18"/>
                <w:szCs w:val="18"/>
              </w:rPr>
              <w:t>IP67</w:t>
            </w:r>
          </w:p>
        </w:tc>
      </w:tr>
      <w:tr w:rsidR="00AE5216" w14:paraId="1A9A893A" w14:textId="77777777">
        <w:trPr>
          <w:jc w:val="center"/>
        </w:trPr>
        <w:tc>
          <w:tcPr>
            <w:tcW w:w="526" w:type="pct"/>
            <w:tcBorders>
              <w:left w:val="single" w:sz="8" w:space="0" w:color="auto"/>
            </w:tcBorders>
            <w:vAlign w:val="center"/>
          </w:tcPr>
          <w:p w14:paraId="6B862BDE" w14:textId="77777777" w:rsidR="00AE5216" w:rsidRDefault="005E4BBF">
            <w:pPr>
              <w:pStyle w:val="afffffffffff6"/>
              <w:spacing w:line="240" w:lineRule="auto"/>
              <w:jc w:val="center"/>
              <w:rPr>
                <w:rFonts w:hint="default"/>
              </w:rPr>
            </w:pPr>
            <w:r>
              <w:rPr>
                <w:kern w:val="0"/>
              </w:rPr>
              <w:t>11</w:t>
            </w:r>
          </w:p>
        </w:tc>
        <w:tc>
          <w:tcPr>
            <w:tcW w:w="2050" w:type="pct"/>
            <w:vAlign w:val="center"/>
          </w:tcPr>
          <w:p w14:paraId="154DC176" w14:textId="77777777" w:rsidR="00AE5216" w:rsidRDefault="005E4BBF">
            <w:pPr>
              <w:pStyle w:val="afffffffffff6"/>
              <w:spacing w:line="240" w:lineRule="auto"/>
              <w:jc w:val="center"/>
              <w:rPr>
                <w:rFonts w:hint="default"/>
              </w:rPr>
            </w:pPr>
            <w:r>
              <w:rPr>
                <w:kern w:val="0"/>
              </w:rPr>
              <w:t>外形尺寸</w:t>
            </w:r>
          </w:p>
        </w:tc>
        <w:tc>
          <w:tcPr>
            <w:tcW w:w="2424" w:type="pct"/>
            <w:tcBorders>
              <w:right w:val="single" w:sz="8" w:space="0" w:color="auto"/>
            </w:tcBorders>
          </w:tcPr>
          <w:p w14:paraId="63038F3A" w14:textId="77777777" w:rsidR="00AE5216" w:rsidRDefault="005E4BBF">
            <w:pPr>
              <w:widowControl/>
              <w:jc w:val="center"/>
              <w:rPr>
                <w:rFonts w:ascii="宋体" w:hAnsi="宋体" w:cs="宋体"/>
                <w:sz w:val="18"/>
                <w:szCs w:val="18"/>
              </w:rPr>
            </w:pPr>
            <w:r>
              <w:rPr>
                <w:rFonts w:ascii="宋体" w:hAnsi="宋体" w:cs="宋体" w:hint="eastAsia"/>
                <w:sz w:val="18"/>
                <w:szCs w:val="18"/>
              </w:rPr>
              <w:t>40*40*19</w:t>
            </w:r>
            <w:r>
              <w:rPr>
                <w:rFonts w:ascii="宋体" w:hAnsi="宋体" w:cs="宋体"/>
                <w:sz w:val="18"/>
                <w:szCs w:val="18"/>
              </w:rPr>
              <w:t xml:space="preserve"> </w:t>
            </w:r>
            <w:r>
              <w:rPr>
                <w:rFonts w:ascii="宋体" w:hAnsi="宋体" w:cs="宋体" w:hint="eastAsia"/>
                <w:sz w:val="18"/>
                <w:szCs w:val="18"/>
              </w:rPr>
              <w:t>mm</w:t>
            </w:r>
          </w:p>
        </w:tc>
      </w:tr>
      <w:tr w:rsidR="00AE5216" w14:paraId="739CE1A3" w14:textId="77777777">
        <w:trPr>
          <w:jc w:val="center"/>
        </w:trPr>
        <w:tc>
          <w:tcPr>
            <w:tcW w:w="526" w:type="pct"/>
            <w:tcBorders>
              <w:left w:val="single" w:sz="8" w:space="0" w:color="auto"/>
            </w:tcBorders>
            <w:vAlign w:val="center"/>
          </w:tcPr>
          <w:p w14:paraId="358F31CA" w14:textId="77777777" w:rsidR="00AE5216" w:rsidRDefault="005E4BBF">
            <w:pPr>
              <w:pStyle w:val="afffffffffff6"/>
              <w:spacing w:line="240" w:lineRule="auto"/>
              <w:jc w:val="center"/>
              <w:rPr>
                <w:rFonts w:hint="default"/>
                <w:kern w:val="0"/>
              </w:rPr>
            </w:pPr>
            <w:r>
              <w:rPr>
                <w:kern w:val="0"/>
              </w:rPr>
              <w:t>12</w:t>
            </w:r>
          </w:p>
        </w:tc>
        <w:tc>
          <w:tcPr>
            <w:tcW w:w="2050" w:type="pct"/>
            <w:vAlign w:val="center"/>
          </w:tcPr>
          <w:p w14:paraId="5175E34E" w14:textId="77777777" w:rsidR="00AE5216" w:rsidRDefault="005E4BBF">
            <w:pPr>
              <w:pStyle w:val="afffffffffff6"/>
              <w:spacing w:line="240" w:lineRule="auto"/>
              <w:jc w:val="center"/>
              <w:rPr>
                <w:rFonts w:hint="default"/>
                <w:kern w:val="0"/>
              </w:rPr>
            </w:pPr>
            <w:r>
              <w:rPr>
                <w:kern w:val="0"/>
              </w:rPr>
              <w:t>安装形式</w:t>
            </w:r>
          </w:p>
        </w:tc>
        <w:tc>
          <w:tcPr>
            <w:tcW w:w="2424" w:type="pct"/>
            <w:tcBorders>
              <w:right w:val="single" w:sz="8" w:space="0" w:color="auto"/>
            </w:tcBorders>
          </w:tcPr>
          <w:p w14:paraId="329E07C5" w14:textId="77777777" w:rsidR="00AE5216" w:rsidRDefault="005E4BBF">
            <w:pPr>
              <w:widowControl/>
              <w:jc w:val="center"/>
              <w:rPr>
                <w:rFonts w:ascii="宋体" w:hAnsi="宋体" w:cs="宋体"/>
                <w:sz w:val="18"/>
                <w:szCs w:val="18"/>
              </w:rPr>
            </w:pPr>
            <w:r>
              <w:rPr>
                <w:rFonts w:ascii="宋体" w:hAnsi="宋体" w:cs="宋体" w:hint="eastAsia"/>
                <w:sz w:val="18"/>
                <w:szCs w:val="18"/>
              </w:rPr>
              <w:t>磁吸/导轨/法兰</w:t>
            </w:r>
          </w:p>
        </w:tc>
      </w:tr>
    </w:tbl>
    <w:p w14:paraId="64891895" w14:textId="77777777" w:rsidR="00AE5216" w:rsidRDefault="005E4BBF">
      <w:pPr>
        <w:pStyle w:val="a8"/>
      </w:pPr>
      <w:r>
        <w:rPr>
          <w:rFonts w:hint="eastAsia"/>
        </w:rPr>
        <w:t>内置式温度传感器</w:t>
      </w:r>
    </w:p>
    <w:p w14:paraId="7A80FB65" w14:textId="77777777" w:rsidR="00AE5216" w:rsidRDefault="005E4BBF">
      <w:pPr>
        <w:pStyle w:val="a9"/>
        <w:spacing w:before="156" w:after="156"/>
      </w:pPr>
      <w:r>
        <w:rPr>
          <w:rFonts w:hint="eastAsia"/>
        </w:rPr>
        <w:t>型号</w:t>
      </w:r>
    </w:p>
    <w:p w14:paraId="413947C7" w14:textId="77777777" w:rsidR="00AE5216" w:rsidRDefault="005E4BBF">
      <w:pPr>
        <w:pStyle w:val="affffffff5"/>
        <w:ind w:firstLine="420"/>
      </w:pPr>
      <w:r>
        <w:rPr>
          <w:rFonts w:hint="eastAsia"/>
        </w:rPr>
        <w:t>内置式温度传感器型号规格如图3所示。</w:t>
      </w:r>
    </w:p>
    <w:p w14:paraId="4D838152" w14:textId="77777777" w:rsidR="00AE5216" w:rsidRDefault="005E4BBF">
      <w:pPr>
        <w:pStyle w:val="affffffff5"/>
        <w:ind w:firstLine="420"/>
        <w:jc w:val="center"/>
      </w:pPr>
      <w:r>
        <w:object w:dxaOrig="7290" w:dyaOrig="4425" w14:anchorId="27083A39">
          <v:shape id="_x0000_i1027" type="#_x0000_t75" style="width:364.5pt;height:220.9pt" o:ole="">
            <v:imagedata r:id="rId21" o:title=""/>
            <o:lock v:ext="edit" aspectratio="f"/>
          </v:shape>
          <o:OLEObject Type="Embed" ProgID="Visio.Drawing.15" ShapeID="_x0000_i1027" DrawAspect="Content" ObjectID="_1838794687" r:id="rId22"/>
        </w:object>
      </w:r>
    </w:p>
    <w:p w14:paraId="4905136F" w14:textId="77777777" w:rsidR="00AE5216" w:rsidRDefault="005E4BBF">
      <w:pPr>
        <w:pStyle w:val="afffd"/>
        <w:keepNext/>
        <w:spacing w:beforeLines="50" w:before="156" w:afterLines="50" w:after="156"/>
        <w:jc w:val="center"/>
        <w:rPr>
          <w:rFonts w:ascii="黑体" w:eastAsia="黑体" w:hAnsi="黑体" w:cs="黑体"/>
        </w:rPr>
      </w:pPr>
      <w:r>
        <w:rPr>
          <w:rFonts w:ascii="黑体" w:eastAsia="黑体" w:hAnsi="黑体" w:cs="黑体" w:hint="eastAsia"/>
        </w:rPr>
        <w:t>图3  内置式温度传感器型号规格</w:t>
      </w:r>
    </w:p>
    <w:p w14:paraId="62C771B3" w14:textId="77777777" w:rsidR="00AE5216" w:rsidRDefault="005E4BBF">
      <w:pPr>
        <w:pStyle w:val="a9"/>
        <w:numPr>
          <w:ilvl w:val="2"/>
          <w:numId w:val="0"/>
        </w:numPr>
        <w:spacing w:beforeLines="0" w:before="0" w:afterLines="0" w:after="0"/>
        <w:ind w:leftChars="200" w:left="420"/>
        <w:outlineLvl w:val="9"/>
        <w:rPr>
          <w:rFonts w:hAnsi="黑体" w:cs="黑体"/>
          <w:sz w:val="18"/>
          <w:szCs w:val="18"/>
        </w:rPr>
      </w:pPr>
      <w:r>
        <w:rPr>
          <w:rFonts w:hAnsi="黑体" w:cs="黑体" w:hint="eastAsia"/>
          <w:sz w:val="18"/>
          <w:szCs w:val="18"/>
        </w:rPr>
        <w:t>示例：</w:t>
      </w:r>
    </w:p>
    <w:p w14:paraId="1861BAD8" w14:textId="77777777" w:rsidR="00AE5216" w:rsidRDefault="005E4BBF">
      <w:pPr>
        <w:pStyle w:val="affffffff5"/>
        <w:tabs>
          <w:tab w:val="center" w:pos="4201"/>
          <w:tab w:val="right" w:leader="dot" w:pos="9298"/>
        </w:tabs>
        <w:ind w:firstLine="360"/>
        <w:rPr>
          <w:rFonts w:ascii="Times New Roman"/>
          <w:sz w:val="18"/>
          <w:szCs w:val="18"/>
        </w:rPr>
      </w:pPr>
      <w:r>
        <w:rPr>
          <w:rFonts w:ascii="Times New Roman"/>
          <w:sz w:val="18"/>
          <w:szCs w:val="18"/>
        </w:rPr>
        <w:t>JC</w:t>
      </w:r>
      <w:r>
        <w:rPr>
          <w:rFonts w:ascii="Times New Roman" w:hint="eastAsia"/>
          <w:sz w:val="18"/>
          <w:szCs w:val="18"/>
        </w:rPr>
        <w:t>IRTD223-10-M10</w:t>
      </w:r>
      <w:r>
        <w:rPr>
          <w:rFonts w:ascii="Times New Roman" w:hint="eastAsia"/>
          <w:sz w:val="18"/>
          <w:szCs w:val="18"/>
        </w:rPr>
        <w:t>×</w:t>
      </w:r>
      <w:r>
        <w:rPr>
          <w:rFonts w:ascii="Times New Roman" w:hint="eastAsia"/>
          <w:sz w:val="18"/>
          <w:szCs w:val="18"/>
        </w:rPr>
        <w:t>1-1000</w:t>
      </w:r>
      <w:r>
        <w:rPr>
          <w:rFonts w:ascii="Times New Roman"/>
          <w:sz w:val="18"/>
          <w:szCs w:val="18"/>
        </w:rPr>
        <w:t xml:space="preserve"> </w:t>
      </w:r>
      <w:r>
        <w:rPr>
          <w:rFonts w:ascii="Times New Roman"/>
          <w:sz w:val="18"/>
          <w:szCs w:val="18"/>
        </w:rPr>
        <w:t>表示：</w:t>
      </w:r>
      <w:r>
        <w:rPr>
          <w:rFonts w:ascii="Times New Roman" w:hint="eastAsia"/>
          <w:sz w:val="18"/>
          <w:szCs w:val="18"/>
        </w:rPr>
        <w:t>生产商</w:t>
      </w:r>
      <w:r>
        <w:rPr>
          <w:rFonts w:ascii="Times New Roman"/>
          <w:sz w:val="18"/>
          <w:szCs w:val="18"/>
        </w:rPr>
        <w:t>代码：</w:t>
      </w:r>
      <w:r>
        <w:rPr>
          <w:rFonts w:ascii="Times New Roman"/>
          <w:sz w:val="18"/>
          <w:szCs w:val="18"/>
        </w:rPr>
        <w:t>J</w:t>
      </w:r>
      <w:r>
        <w:rPr>
          <w:rFonts w:ascii="Times New Roman" w:hint="eastAsia"/>
          <w:sz w:val="18"/>
          <w:szCs w:val="18"/>
        </w:rPr>
        <w:t>C</w:t>
      </w:r>
      <w:r>
        <w:rPr>
          <w:rFonts w:ascii="Times New Roman"/>
          <w:sz w:val="18"/>
          <w:szCs w:val="18"/>
        </w:rPr>
        <w:t>；产品代号：</w:t>
      </w:r>
      <w:r>
        <w:rPr>
          <w:rFonts w:ascii="Times New Roman" w:hint="eastAsia"/>
          <w:sz w:val="18"/>
          <w:szCs w:val="18"/>
        </w:rPr>
        <w:t>RTD</w:t>
      </w:r>
      <w:r>
        <w:rPr>
          <w:rFonts w:ascii="Times New Roman"/>
          <w:sz w:val="18"/>
          <w:szCs w:val="18"/>
        </w:rPr>
        <w:t>，</w:t>
      </w:r>
      <w:r>
        <w:rPr>
          <w:rFonts w:ascii="Times New Roman" w:hint="eastAsia"/>
          <w:sz w:val="18"/>
          <w:szCs w:val="18"/>
        </w:rPr>
        <w:t>内置式温度传感器</w:t>
      </w:r>
      <w:r>
        <w:rPr>
          <w:rFonts w:ascii="Times New Roman"/>
          <w:sz w:val="18"/>
          <w:szCs w:val="18"/>
        </w:rPr>
        <w:t>；</w:t>
      </w:r>
      <w:r>
        <w:rPr>
          <w:rFonts w:ascii="Times New Roman" w:hint="eastAsia"/>
          <w:sz w:val="18"/>
          <w:szCs w:val="18"/>
        </w:rPr>
        <w:t>传感器安装位置</w:t>
      </w:r>
      <w:r>
        <w:rPr>
          <w:rFonts w:ascii="Times New Roman"/>
          <w:sz w:val="18"/>
          <w:szCs w:val="18"/>
        </w:rPr>
        <w:t>：</w:t>
      </w:r>
      <w:r>
        <w:rPr>
          <w:rFonts w:ascii="Times New Roman" w:hint="eastAsia"/>
          <w:sz w:val="18"/>
          <w:szCs w:val="18"/>
        </w:rPr>
        <w:t>2</w:t>
      </w:r>
      <w:r>
        <w:rPr>
          <w:rFonts w:ascii="Times New Roman"/>
          <w:sz w:val="18"/>
          <w:szCs w:val="18"/>
        </w:rPr>
        <w:t>，</w:t>
      </w:r>
      <w:r>
        <w:rPr>
          <w:rFonts w:ascii="Times New Roman" w:hint="eastAsia"/>
          <w:sz w:val="18"/>
          <w:szCs w:val="18"/>
        </w:rPr>
        <w:t>油池</w:t>
      </w:r>
      <w:r>
        <w:rPr>
          <w:rFonts w:ascii="Times New Roman"/>
          <w:sz w:val="18"/>
          <w:szCs w:val="18"/>
        </w:rPr>
        <w:t>；</w:t>
      </w:r>
      <w:r>
        <w:rPr>
          <w:rFonts w:ascii="Times New Roman" w:hint="eastAsia"/>
          <w:sz w:val="18"/>
          <w:szCs w:val="18"/>
        </w:rPr>
        <w:t>传感器安装形式</w:t>
      </w:r>
      <w:r>
        <w:rPr>
          <w:rFonts w:ascii="Times New Roman"/>
          <w:sz w:val="18"/>
          <w:szCs w:val="18"/>
        </w:rPr>
        <w:t>：</w:t>
      </w:r>
      <w:r>
        <w:rPr>
          <w:rFonts w:ascii="Times New Roman" w:hint="eastAsia"/>
          <w:sz w:val="18"/>
          <w:szCs w:val="18"/>
        </w:rPr>
        <w:t>2</w:t>
      </w:r>
      <w:r>
        <w:rPr>
          <w:rFonts w:ascii="Times New Roman"/>
          <w:sz w:val="18"/>
          <w:szCs w:val="18"/>
        </w:rPr>
        <w:t>，</w:t>
      </w:r>
      <w:r>
        <w:rPr>
          <w:rFonts w:ascii="Times New Roman" w:hint="eastAsia"/>
          <w:sz w:val="18"/>
          <w:szCs w:val="18"/>
        </w:rPr>
        <w:t>螺纹</w:t>
      </w:r>
      <w:r>
        <w:rPr>
          <w:rFonts w:ascii="Times New Roman"/>
          <w:sz w:val="18"/>
          <w:szCs w:val="18"/>
        </w:rPr>
        <w:t>；</w:t>
      </w:r>
      <w:r>
        <w:rPr>
          <w:rFonts w:ascii="Times New Roman" w:hint="eastAsia"/>
          <w:sz w:val="18"/>
          <w:szCs w:val="18"/>
        </w:rPr>
        <w:t>传感器接线制</w:t>
      </w:r>
      <w:r>
        <w:rPr>
          <w:rFonts w:ascii="Times New Roman"/>
          <w:sz w:val="18"/>
          <w:szCs w:val="18"/>
        </w:rPr>
        <w:t>：</w:t>
      </w:r>
      <w:r>
        <w:rPr>
          <w:rFonts w:ascii="Times New Roman" w:hint="eastAsia"/>
          <w:sz w:val="18"/>
          <w:szCs w:val="18"/>
        </w:rPr>
        <w:t>3</w:t>
      </w:r>
      <w:r>
        <w:rPr>
          <w:rFonts w:ascii="Times New Roman"/>
          <w:sz w:val="18"/>
          <w:szCs w:val="18"/>
        </w:rPr>
        <w:t>，</w:t>
      </w:r>
      <w:r>
        <w:rPr>
          <w:rFonts w:ascii="Times New Roman" w:hint="eastAsia"/>
          <w:sz w:val="18"/>
          <w:szCs w:val="18"/>
        </w:rPr>
        <w:t>三线制</w:t>
      </w:r>
      <w:r>
        <w:rPr>
          <w:rFonts w:ascii="Times New Roman"/>
          <w:sz w:val="18"/>
          <w:szCs w:val="18"/>
        </w:rPr>
        <w:t>；</w:t>
      </w:r>
      <w:r>
        <w:rPr>
          <w:rFonts w:ascii="Times New Roman" w:hint="eastAsia"/>
          <w:sz w:val="18"/>
          <w:szCs w:val="18"/>
        </w:rPr>
        <w:t>探杆长度</w:t>
      </w:r>
      <w:r>
        <w:rPr>
          <w:rFonts w:ascii="Times New Roman"/>
          <w:sz w:val="18"/>
          <w:szCs w:val="18"/>
        </w:rPr>
        <w:t>：</w:t>
      </w:r>
      <w:r>
        <w:rPr>
          <w:rFonts w:ascii="Times New Roman" w:hint="eastAsia"/>
          <w:sz w:val="18"/>
          <w:szCs w:val="18"/>
        </w:rPr>
        <w:t>10</w:t>
      </w:r>
      <w:r>
        <w:rPr>
          <w:rFonts w:ascii="Times New Roman"/>
          <w:sz w:val="18"/>
          <w:szCs w:val="18"/>
        </w:rPr>
        <w:t>，</w:t>
      </w:r>
      <w:r>
        <w:rPr>
          <w:rFonts w:ascii="Times New Roman" w:hint="eastAsia"/>
          <w:sz w:val="18"/>
          <w:szCs w:val="18"/>
        </w:rPr>
        <w:t>探杆长度</w:t>
      </w:r>
      <w:r>
        <w:rPr>
          <w:rFonts w:ascii="Times New Roman" w:hint="eastAsia"/>
          <w:sz w:val="18"/>
          <w:szCs w:val="18"/>
        </w:rPr>
        <w:t>10mm</w:t>
      </w:r>
      <w:r>
        <w:rPr>
          <w:rFonts w:ascii="Times New Roman"/>
          <w:sz w:val="18"/>
          <w:szCs w:val="18"/>
        </w:rPr>
        <w:t>；</w:t>
      </w:r>
      <w:r>
        <w:rPr>
          <w:rFonts w:ascii="Times New Roman" w:hint="eastAsia"/>
          <w:sz w:val="18"/>
          <w:szCs w:val="18"/>
        </w:rPr>
        <w:t>接口螺纹规格</w:t>
      </w:r>
      <w:r>
        <w:rPr>
          <w:rFonts w:ascii="Times New Roman"/>
          <w:sz w:val="18"/>
          <w:szCs w:val="18"/>
        </w:rPr>
        <w:t>：</w:t>
      </w:r>
      <w:r>
        <w:rPr>
          <w:rFonts w:ascii="Times New Roman" w:hint="eastAsia"/>
          <w:sz w:val="18"/>
          <w:szCs w:val="18"/>
        </w:rPr>
        <w:t>M10</w:t>
      </w:r>
      <w:r>
        <w:rPr>
          <w:rFonts w:ascii="Times New Roman" w:hint="eastAsia"/>
          <w:sz w:val="18"/>
          <w:szCs w:val="18"/>
        </w:rPr>
        <w:t>×</w:t>
      </w:r>
      <w:r>
        <w:rPr>
          <w:rFonts w:ascii="Times New Roman" w:hint="eastAsia"/>
          <w:sz w:val="18"/>
          <w:szCs w:val="18"/>
        </w:rPr>
        <w:t>1</w:t>
      </w:r>
      <w:r>
        <w:rPr>
          <w:rFonts w:ascii="Times New Roman" w:hint="eastAsia"/>
          <w:sz w:val="18"/>
          <w:szCs w:val="18"/>
        </w:rPr>
        <w:t>；传感器电缆长度：</w:t>
      </w:r>
      <w:r>
        <w:rPr>
          <w:rFonts w:ascii="Times New Roman" w:hint="eastAsia"/>
          <w:sz w:val="18"/>
          <w:szCs w:val="18"/>
        </w:rPr>
        <w:t>1000mm</w:t>
      </w:r>
      <w:r>
        <w:rPr>
          <w:rFonts w:ascii="Times New Roman"/>
          <w:sz w:val="18"/>
          <w:szCs w:val="18"/>
        </w:rPr>
        <w:t>。</w:t>
      </w:r>
    </w:p>
    <w:p w14:paraId="7849A9A3" w14:textId="77777777" w:rsidR="00AE5216" w:rsidRDefault="005E4BBF">
      <w:pPr>
        <w:pStyle w:val="a9"/>
        <w:spacing w:before="156" w:after="156"/>
      </w:pPr>
      <w:r>
        <w:rPr>
          <w:rFonts w:hint="eastAsia"/>
        </w:rPr>
        <w:t>内置式温度传感器</w:t>
      </w:r>
    </w:p>
    <w:p w14:paraId="3CFDC2C2" w14:textId="77777777" w:rsidR="00AE5216" w:rsidRDefault="005E4BBF">
      <w:pPr>
        <w:pStyle w:val="affffffff5"/>
        <w:ind w:firstLine="420"/>
      </w:pPr>
      <w:r>
        <w:rPr>
          <w:rFonts w:hint="eastAsia"/>
        </w:rPr>
        <w:t>内置式温度传感器执行标准IEC 60751,基本参数如表3所示。</w:t>
      </w:r>
    </w:p>
    <w:p w14:paraId="6E255FB8" w14:textId="77777777" w:rsidR="00AE5216" w:rsidRDefault="005E4BBF">
      <w:pPr>
        <w:pStyle w:val="afffd"/>
        <w:keepNext/>
        <w:spacing w:beforeLines="50" w:before="156" w:afterLines="50" w:after="156"/>
        <w:jc w:val="center"/>
        <w:rPr>
          <w:rFonts w:ascii="黑体" w:eastAsia="黑体" w:hAnsi="黑体" w:cs="黑体"/>
        </w:rPr>
      </w:pPr>
      <w:r>
        <w:rPr>
          <w:rFonts w:ascii="黑体" w:eastAsia="黑体" w:hAnsi="黑体" w:cs="黑体" w:hint="eastAsia"/>
        </w:rPr>
        <w:t>表 3  内置式温度传感器基本参数</w:t>
      </w:r>
    </w:p>
    <w:tbl>
      <w:tblPr>
        <w:tblStyle w:val="affffff9"/>
        <w:tblW w:w="5000" w:type="pct"/>
        <w:jc w:val="center"/>
        <w:tblLook w:val="04A0" w:firstRow="1" w:lastRow="0" w:firstColumn="1" w:lastColumn="0" w:noHBand="0" w:noVBand="1"/>
      </w:tblPr>
      <w:tblGrid>
        <w:gridCol w:w="982"/>
        <w:gridCol w:w="3828"/>
        <w:gridCol w:w="4526"/>
      </w:tblGrid>
      <w:tr w:rsidR="00AE5216" w14:paraId="38EA3949" w14:textId="77777777">
        <w:trPr>
          <w:tblHeader/>
          <w:jc w:val="center"/>
        </w:trPr>
        <w:tc>
          <w:tcPr>
            <w:tcW w:w="526" w:type="pct"/>
            <w:tcBorders>
              <w:top w:val="single" w:sz="8" w:space="0" w:color="auto"/>
              <w:left w:val="single" w:sz="8" w:space="0" w:color="auto"/>
              <w:bottom w:val="single" w:sz="8" w:space="0" w:color="auto"/>
            </w:tcBorders>
          </w:tcPr>
          <w:p w14:paraId="2AD60E7B" w14:textId="77777777" w:rsidR="00AE5216" w:rsidRDefault="005E4BBF">
            <w:pPr>
              <w:pStyle w:val="afffffffffff6"/>
              <w:spacing w:line="240" w:lineRule="auto"/>
              <w:jc w:val="center"/>
              <w:rPr>
                <w:rFonts w:hint="default"/>
              </w:rPr>
            </w:pPr>
            <w:r>
              <w:t>序号</w:t>
            </w:r>
          </w:p>
        </w:tc>
        <w:tc>
          <w:tcPr>
            <w:tcW w:w="2050" w:type="pct"/>
            <w:tcBorders>
              <w:top w:val="single" w:sz="8" w:space="0" w:color="auto"/>
              <w:bottom w:val="single" w:sz="8" w:space="0" w:color="auto"/>
            </w:tcBorders>
          </w:tcPr>
          <w:p w14:paraId="70F6493E" w14:textId="77777777" w:rsidR="00AE5216" w:rsidRDefault="005E4BBF">
            <w:pPr>
              <w:pStyle w:val="afffffffffff6"/>
              <w:spacing w:line="240" w:lineRule="auto"/>
              <w:jc w:val="center"/>
              <w:rPr>
                <w:rFonts w:hint="default"/>
              </w:rPr>
            </w:pPr>
            <w:r>
              <w:t>参数类型</w:t>
            </w:r>
          </w:p>
        </w:tc>
        <w:tc>
          <w:tcPr>
            <w:tcW w:w="2424" w:type="pct"/>
            <w:tcBorders>
              <w:top w:val="single" w:sz="8" w:space="0" w:color="auto"/>
              <w:bottom w:val="single" w:sz="8" w:space="0" w:color="auto"/>
              <w:right w:val="single" w:sz="8" w:space="0" w:color="auto"/>
            </w:tcBorders>
          </w:tcPr>
          <w:p w14:paraId="3364B115" w14:textId="77777777" w:rsidR="00AE5216" w:rsidRDefault="005E4BBF">
            <w:pPr>
              <w:pStyle w:val="afffffffffff6"/>
              <w:spacing w:line="240" w:lineRule="auto"/>
              <w:jc w:val="center"/>
              <w:rPr>
                <w:rFonts w:hint="default"/>
              </w:rPr>
            </w:pPr>
            <w:r>
              <w:t>产品参数</w:t>
            </w:r>
          </w:p>
        </w:tc>
      </w:tr>
      <w:tr w:rsidR="00AE5216" w14:paraId="4689A634" w14:textId="77777777">
        <w:trPr>
          <w:jc w:val="center"/>
        </w:trPr>
        <w:tc>
          <w:tcPr>
            <w:tcW w:w="526" w:type="pct"/>
            <w:tcBorders>
              <w:left w:val="single" w:sz="8" w:space="0" w:color="auto"/>
            </w:tcBorders>
          </w:tcPr>
          <w:p w14:paraId="0CA48A60" w14:textId="77777777" w:rsidR="00AE5216" w:rsidRDefault="005E4BBF">
            <w:pPr>
              <w:pStyle w:val="afffffffffff6"/>
              <w:spacing w:line="240" w:lineRule="auto"/>
              <w:jc w:val="center"/>
              <w:rPr>
                <w:rFonts w:hint="default"/>
              </w:rPr>
            </w:pPr>
            <w:r>
              <w:t>序号</w:t>
            </w:r>
          </w:p>
        </w:tc>
        <w:tc>
          <w:tcPr>
            <w:tcW w:w="2050" w:type="pct"/>
          </w:tcPr>
          <w:p w14:paraId="1F5D4B16" w14:textId="77777777" w:rsidR="00AE5216" w:rsidRDefault="005E4BBF">
            <w:pPr>
              <w:pStyle w:val="afffffffffff6"/>
              <w:spacing w:line="240" w:lineRule="auto"/>
              <w:jc w:val="center"/>
              <w:rPr>
                <w:rFonts w:hint="default"/>
              </w:rPr>
            </w:pPr>
            <w:r>
              <w:t>温度传感器类型</w:t>
            </w:r>
          </w:p>
        </w:tc>
        <w:tc>
          <w:tcPr>
            <w:tcW w:w="2424" w:type="pct"/>
            <w:tcBorders>
              <w:right w:val="single" w:sz="8" w:space="0" w:color="auto"/>
            </w:tcBorders>
          </w:tcPr>
          <w:p w14:paraId="59164609" w14:textId="77777777" w:rsidR="00AE5216" w:rsidRDefault="005E4BBF">
            <w:pPr>
              <w:pStyle w:val="afffffffffff6"/>
              <w:spacing w:line="240" w:lineRule="auto"/>
              <w:jc w:val="center"/>
              <w:rPr>
                <w:rFonts w:hint="default"/>
              </w:rPr>
            </w:pPr>
            <w:r>
              <w:t>PT100</w:t>
            </w:r>
          </w:p>
        </w:tc>
      </w:tr>
      <w:tr w:rsidR="00AE5216" w14:paraId="2ABC4FA7" w14:textId="77777777">
        <w:trPr>
          <w:jc w:val="center"/>
        </w:trPr>
        <w:tc>
          <w:tcPr>
            <w:tcW w:w="526" w:type="pct"/>
            <w:tcBorders>
              <w:left w:val="single" w:sz="8" w:space="0" w:color="auto"/>
            </w:tcBorders>
          </w:tcPr>
          <w:p w14:paraId="29B9F80D" w14:textId="77777777" w:rsidR="00AE5216" w:rsidRDefault="005E4BBF">
            <w:pPr>
              <w:pStyle w:val="afffffffffff6"/>
              <w:spacing w:line="240" w:lineRule="auto"/>
              <w:jc w:val="center"/>
              <w:rPr>
                <w:rFonts w:hint="default"/>
              </w:rPr>
            </w:pPr>
            <w:r>
              <w:t>1</w:t>
            </w:r>
          </w:p>
        </w:tc>
        <w:tc>
          <w:tcPr>
            <w:tcW w:w="2050" w:type="pct"/>
          </w:tcPr>
          <w:p w14:paraId="5E6DD86C" w14:textId="77777777" w:rsidR="00AE5216" w:rsidRDefault="005E4BBF">
            <w:pPr>
              <w:pStyle w:val="afffffffffff6"/>
              <w:spacing w:line="240" w:lineRule="auto"/>
              <w:jc w:val="center"/>
              <w:rPr>
                <w:rFonts w:hint="default"/>
              </w:rPr>
            </w:pPr>
            <w:r>
              <w:t>接线制</w:t>
            </w:r>
          </w:p>
        </w:tc>
        <w:tc>
          <w:tcPr>
            <w:tcW w:w="2424" w:type="pct"/>
            <w:tcBorders>
              <w:right w:val="single" w:sz="8" w:space="0" w:color="auto"/>
            </w:tcBorders>
          </w:tcPr>
          <w:p w14:paraId="37148EF0" w14:textId="77777777" w:rsidR="00AE5216" w:rsidRDefault="005E4BBF">
            <w:pPr>
              <w:pStyle w:val="afffffffffff6"/>
              <w:spacing w:line="240" w:lineRule="auto"/>
              <w:jc w:val="center"/>
              <w:rPr>
                <w:rFonts w:hint="default"/>
              </w:rPr>
            </w:pPr>
            <w:r>
              <w:t>三线制/四线制</w:t>
            </w:r>
          </w:p>
        </w:tc>
      </w:tr>
      <w:tr w:rsidR="00AE5216" w14:paraId="49F1C149" w14:textId="77777777">
        <w:trPr>
          <w:jc w:val="center"/>
        </w:trPr>
        <w:tc>
          <w:tcPr>
            <w:tcW w:w="526" w:type="pct"/>
            <w:tcBorders>
              <w:left w:val="single" w:sz="8" w:space="0" w:color="auto"/>
            </w:tcBorders>
          </w:tcPr>
          <w:p w14:paraId="15487191" w14:textId="77777777" w:rsidR="00AE5216" w:rsidRDefault="005E4BBF">
            <w:pPr>
              <w:pStyle w:val="afffffffffff6"/>
              <w:spacing w:line="240" w:lineRule="auto"/>
              <w:jc w:val="center"/>
              <w:rPr>
                <w:rFonts w:hint="default"/>
              </w:rPr>
            </w:pPr>
            <w:r>
              <w:t>2</w:t>
            </w:r>
          </w:p>
        </w:tc>
        <w:tc>
          <w:tcPr>
            <w:tcW w:w="2050" w:type="pct"/>
          </w:tcPr>
          <w:p w14:paraId="17398E7C" w14:textId="77777777" w:rsidR="00AE5216" w:rsidRDefault="005E4BBF">
            <w:pPr>
              <w:pStyle w:val="afffffffffff6"/>
              <w:spacing w:line="240" w:lineRule="auto"/>
              <w:jc w:val="center"/>
              <w:rPr>
                <w:rFonts w:hint="default"/>
              </w:rPr>
            </w:pPr>
            <w:r>
              <w:t>温度数据范围</w:t>
            </w:r>
          </w:p>
        </w:tc>
        <w:tc>
          <w:tcPr>
            <w:tcW w:w="2424" w:type="pct"/>
            <w:tcBorders>
              <w:right w:val="single" w:sz="8" w:space="0" w:color="auto"/>
            </w:tcBorders>
          </w:tcPr>
          <w:p w14:paraId="161BF77A" w14:textId="77777777" w:rsidR="00AE5216" w:rsidRDefault="005E4BBF">
            <w:pPr>
              <w:widowControl/>
              <w:jc w:val="center"/>
              <w:rPr>
                <w:rFonts w:ascii="宋体" w:hAnsi="宋体" w:cs="宋体"/>
                <w:sz w:val="18"/>
                <w:szCs w:val="18"/>
              </w:rPr>
            </w:pPr>
            <w:r>
              <w:rPr>
                <w:rFonts w:ascii="宋体" w:hAnsi="宋体" w:hint="eastAsia"/>
                <w:sz w:val="18"/>
                <w:szCs w:val="18"/>
              </w:rPr>
              <w:t>-40℃～200℃</w:t>
            </w:r>
          </w:p>
        </w:tc>
      </w:tr>
      <w:tr w:rsidR="00AE5216" w14:paraId="3EAC66E8" w14:textId="77777777">
        <w:trPr>
          <w:jc w:val="center"/>
        </w:trPr>
        <w:tc>
          <w:tcPr>
            <w:tcW w:w="526" w:type="pct"/>
            <w:tcBorders>
              <w:left w:val="single" w:sz="8" w:space="0" w:color="auto"/>
            </w:tcBorders>
          </w:tcPr>
          <w:p w14:paraId="5A90EFAD" w14:textId="77777777" w:rsidR="00AE5216" w:rsidRDefault="005E4BBF">
            <w:pPr>
              <w:pStyle w:val="afffffffffff6"/>
              <w:spacing w:line="240" w:lineRule="auto"/>
              <w:jc w:val="center"/>
              <w:rPr>
                <w:rFonts w:hint="default"/>
              </w:rPr>
            </w:pPr>
            <w:r>
              <w:lastRenderedPageBreak/>
              <w:t>3</w:t>
            </w:r>
          </w:p>
        </w:tc>
        <w:tc>
          <w:tcPr>
            <w:tcW w:w="2050" w:type="pct"/>
          </w:tcPr>
          <w:p w14:paraId="054797BE" w14:textId="77777777" w:rsidR="00AE5216" w:rsidRDefault="005E4BBF">
            <w:pPr>
              <w:pStyle w:val="afffffffffff6"/>
              <w:spacing w:line="240" w:lineRule="auto"/>
              <w:jc w:val="center"/>
              <w:rPr>
                <w:rFonts w:hint="default"/>
              </w:rPr>
            </w:pPr>
            <w:r>
              <w:t>精度</w:t>
            </w:r>
          </w:p>
        </w:tc>
        <w:tc>
          <w:tcPr>
            <w:tcW w:w="2424" w:type="pct"/>
            <w:tcBorders>
              <w:right w:val="single" w:sz="8" w:space="0" w:color="auto"/>
            </w:tcBorders>
          </w:tcPr>
          <w:p w14:paraId="269509F9" w14:textId="77777777" w:rsidR="00AE5216" w:rsidRDefault="005E4BBF">
            <w:pPr>
              <w:widowControl/>
              <w:jc w:val="center"/>
              <w:rPr>
                <w:rFonts w:ascii="宋体" w:hAnsi="宋体" w:cs="宋体"/>
                <w:sz w:val="18"/>
                <w:szCs w:val="18"/>
              </w:rPr>
            </w:pPr>
            <w:r>
              <w:rPr>
                <w:rFonts w:ascii="宋体" w:hAnsi="宋体" w:hint="eastAsia"/>
                <w:sz w:val="18"/>
                <w:szCs w:val="18"/>
              </w:rPr>
              <w:t>A级</w:t>
            </w:r>
          </w:p>
        </w:tc>
      </w:tr>
      <w:tr w:rsidR="00AE5216" w14:paraId="75076649" w14:textId="77777777">
        <w:trPr>
          <w:jc w:val="center"/>
        </w:trPr>
        <w:tc>
          <w:tcPr>
            <w:tcW w:w="526" w:type="pct"/>
            <w:tcBorders>
              <w:left w:val="single" w:sz="8" w:space="0" w:color="auto"/>
            </w:tcBorders>
            <w:vAlign w:val="center"/>
          </w:tcPr>
          <w:p w14:paraId="76F496C3" w14:textId="77777777" w:rsidR="00AE5216" w:rsidRDefault="005E4BBF">
            <w:pPr>
              <w:pStyle w:val="afffffffffff6"/>
              <w:spacing w:line="240" w:lineRule="auto"/>
              <w:jc w:val="center"/>
              <w:rPr>
                <w:rFonts w:hint="default"/>
              </w:rPr>
            </w:pPr>
            <w:r>
              <w:rPr>
                <w:kern w:val="0"/>
              </w:rPr>
              <w:t>4</w:t>
            </w:r>
          </w:p>
        </w:tc>
        <w:tc>
          <w:tcPr>
            <w:tcW w:w="2050" w:type="pct"/>
          </w:tcPr>
          <w:p w14:paraId="2048B7CB" w14:textId="77777777" w:rsidR="00AE5216" w:rsidRDefault="005E4BBF">
            <w:pPr>
              <w:pStyle w:val="afffffffffff6"/>
              <w:spacing w:line="240" w:lineRule="auto"/>
              <w:jc w:val="center"/>
              <w:rPr>
                <w:rFonts w:hint="default"/>
              </w:rPr>
            </w:pPr>
            <w:r>
              <w:t>耐电压</w:t>
            </w:r>
          </w:p>
        </w:tc>
        <w:tc>
          <w:tcPr>
            <w:tcW w:w="2424" w:type="pct"/>
            <w:tcBorders>
              <w:right w:val="single" w:sz="8" w:space="0" w:color="auto"/>
            </w:tcBorders>
          </w:tcPr>
          <w:p w14:paraId="20BFB174" w14:textId="77777777" w:rsidR="00AE5216" w:rsidRDefault="005E4BBF">
            <w:pPr>
              <w:widowControl/>
              <w:jc w:val="center"/>
              <w:rPr>
                <w:rFonts w:ascii="宋体" w:hAnsi="宋体" w:cs="宋体"/>
                <w:sz w:val="18"/>
                <w:szCs w:val="18"/>
              </w:rPr>
            </w:pPr>
            <w:r>
              <w:rPr>
                <w:rFonts w:ascii="宋体" w:hAnsi="宋体" w:hint="eastAsia"/>
                <w:sz w:val="18"/>
                <w:szCs w:val="18"/>
              </w:rPr>
              <w:t>1.0</w:t>
            </w:r>
            <w:r>
              <w:rPr>
                <w:rFonts w:ascii="宋体" w:hAnsi="宋体"/>
                <w:sz w:val="18"/>
                <w:szCs w:val="18"/>
              </w:rPr>
              <w:t xml:space="preserve"> </w:t>
            </w:r>
            <w:r>
              <w:rPr>
                <w:rFonts w:ascii="宋体" w:hAnsi="宋体" w:hint="eastAsia"/>
                <w:sz w:val="18"/>
                <w:szCs w:val="18"/>
              </w:rPr>
              <w:t>KV AC/60</w:t>
            </w:r>
            <w:r>
              <w:rPr>
                <w:rFonts w:ascii="宋体" w:hAnsi="宋体"/>
                <w:sz w:val="18"/>
                <w:szCs w:val="18"/>
              </w:rPr>
              <w:t xml:space="preserve"> </w:t>
            </w:r>
            <w:r>
              <w:rPr>
                <w:rFonts w:ascii="宋体" w:hAnsi="宋体" w:hint="eastAsia"/>
                <w:sz w:val="18"/>
                <w:szCs w:val="18"/>
              </w:rPr>
              <w:t>s</w:t>
            </w:r>
          </w:p>
        </w:tc>
      </w:tr>
      <w:tr w:rsidR="00AE5216" w14:paraId="49D906D0" w14:textId="77777777">
        <w:trPr>
          <w:jc w:val="center"/>
        </w:trPr>
        <w:tc>
          <w:tcPr>
            <w:tcW w:w="526" w:type="pct"/>
            <w:tcBorders>
              <w:left w:val="single" w:sz="8" w:space="0" w:color="auto"/>
            </w:tcBorders>
            <w:vAlign w:val="center"/>
          </w:tcPr>
          <w:p w14:paraId="37EBF2BC" w14:textId="77777777" w:rsidR="00AE5216" w:rsidRDefault="005E4BBF">
            <w:pPr>
              <w:pStyle w:val="afffffffffff6"/>
              <w:spacing w:line="240" w:lineRule="auto"/>
              <w:jc w:val="center"/>
              <w:rPr>
                <w:rFonts w:hint="default"/>
              </w:rPr>
            </w:pPr>
            <w:r>
              <w:rPr>
                <w:kern w:val="0"/>
              </w:rPr>
              <w:t>5</w:t>
            </w:r>
          </w:p>
        </w:tc>
        <w:tc>
          <w:tcPr>
            <w:tcW w:w="2050" w:type="pct"/>
            <w:vAlign w:val="center"/>
          </w:tcPr>
          <w:p w14:paraId="71CBE5A5" w14:textId="77777777" w:rsidR="00AE5216" w:rsidRDefault="005E4BBF">
            <w:pPr>
              <w:pStyle w:val="afffffffffff6"/>
              <w:spacing w:line="240" w:lineRule="auto"/>
              <w:jc w:val="center"/>
              <w:rPr>
                <w:rFonts w:hint="default"/>
              </w:rPr>
            </w:pPr>
            <w:r>
              <w:rPr>
                <w:kern w:val="0"/>
              </w:rPr>
              <w:t>绝缘电阻（500V DC）</w:t>
            </w:r>
          </w:p>
        </w:tc>
        <w:tc>
          <w:tcPr>
            <w:tcW w:w="2424" w:type="pct"/>
            <w:tcBorders>
              <w:right w:val="single" w:sz="8" w:space="0" w:color="auto"/>
            </w:tcBorders>
          </w:tcPr>
          <w:p w14:paraId="3635D27E" w14:textId="77777777" w:rsidR="00AE5216" w:rsidRDefault="005E4BBF">
            <w:pPr>
              <w:widowControl/>
              <w:jc w:val="center"/>
              <w:rPr>
                <w:rFonts w:ascii="宋体" w:hAnsi="宋体" w:cs="宋体"/>
                <w:sz w:val="18"/>
                <w:szCs w:val="18"/>
              </w:rPr>
            </w:pPr>
            <w:r>
              <w:rPr>
                <w:rFonts w:ascii="宋体" w:hAnsi="宋体" w:hint="eastAsia"/>
                <w:sz w:val="18"/>
                <w:szCs w:val="18"/>
              </w:rPr>
              <w:t>≥100</w:t>
            </w:r>
            <w:r>
              <w:rPr>
                <w:rFonts w:ascii="宋体" w:hAnsi="宋体"/>
                <w:sz w:val="18"/>
                <w:szCs w:val="18"/>
              </w:rPr>
              <w:t xml:space="preserve"> </w:t>
            </w:r>
            <w:r>
              <w:rPr>
                <w:rFonts w:ascii="宋体" w:hAnsi="宋体" w:hint="eastAsia"/>
                <w:sz w:val="18"/>
                <w:szCs w:val="18"/>
              </w:rPr>
              <w:t>MΩ</w:t>
            </w:r>
          </w:p>
        </w:tc>
      </w:tr>
      <w:tr w:rsidR="00AE5216" w14:paraId="5FF184C7" w14:textId="77777777">
        <w:trPr>
          <w:jc w:val="center"/>
        </w:trPr>
        <w:tc>
          <w:tcPr>
            <w:tcW w:w="526" w:type="pct"/>
            <w:tcBorders>
              <w:left w:val="single" w:sz="8" w:space="0" w:color="auto"/>
            </w:tcBorders>
            <w:vAlign w:val="center"/>
          </w:tcPr>
          <w:p w14:paraId="25E727A4" w14:textId="77777777" w:rsidR="00AE5216" w:rsidRDefault="005E4BBF">
            <w:pPr>
              <w:pStyle w:val="afffffffffff6"/>
              <w:spacing w:line="240" w:lineRule="auto"/>
              <w:jc w:val="center"/>
              <w:rPr>
                <w:rFonts w:hint="default"/>
              </w:rPr>
            </w:pPr>
            <w:r>
              <w:rPr>
                <w:kern w:val="0"/>
              </w:rPr>
              <w:t>6</w:t>
            </w:r>
          </w:p>
        </w:tc>
        <w:tc>
          <w:tcPr>
            <w:tcW w:w="2050" w:type="pct"/>
            <w:vAlign w:val="center"/>
          </w:tcPr>
          <w:p w14:paraId="2FE87C65" w14:textId="77777777" w:rsidR="00AE5216" w:rsidRDefault="005E4BBF">
            <w:pPr>
              <w:pStyle w:val="afffffffffff6"/>
              <w:spacing w:line="240" w:lineRule="auto"/>
              <w:jc w:val="center"/>
              <w:rPr>
                <w:rFonts w:hint="default"/>
              </w:rPr>
            </w:pPr>
            <w:r>
              <w:rPr>
                <w:kern w:val="0"/>
              </w:rPr>
              <w:t>外壳耐压力</w:t>
            </w:r>
          </w:p>
        </w:tc>
        <w:tc>
          <w:tcPr>
            <w:tcW w:w="2424" w:type="pct"/>
            <w:tcBorders>
              <w:right w:val="single" w:sz="8" w:space="0" w:color="auto"/>
            </w:tcBorders>
          </w:tcPr>
          <w:p w14:paraId="04F902EA" w14:textId="77777777" w:rsidR="00AE5216" w:rsidRDefault="005E4BBF">
            <w:pPr>
              <w:widowControl/>
              <w:jc w:val="center"/>
              <w:rPr>
                <w:rFonts w:ascii="宋体" w:hAnsi="宋体" w:cs="宋体"/>
                <w:sz w:val="18"/>
                <w:szCs w:val="18"/>
              </w:rPr>
            </w:pPr>
            <w:r>
              <w:rPr>
                <w:rFonts w:ascii="宋体" w:hAnsi="宋体" w:hint="eastAsia"/>
                <w:sz w:val="18"/>
                <w:szCs w:val="18"/>
              </w:rPr>
              <w:t>≤0.5</w:t>
            </w:r>
            <w:r>
              <w:rPr>
                <w:rFonts w:ascii="宋体" w:hAnsi="宋体"/>
                <w:sz w:val="18"/>
                <w:szCs w:val="18"/>
              </w:rPr>
              <w:t xml:space="preserve"> </w:t>
            </w:r>
            <w:r>
              <w:rPr>
                <w:rFonts w:ascii="宋体" w:hAnsi="宋体" w:hint="eastAsia"/>
                <w:sz w:val="18"/>
                <w:szCs w:val="18"/>
              </w:rPr>
              <w:t>MPa</w:t>
            </w:r>
          </w:p>
        </w:tc>
      </w:tr>
      <w:tr w:rsidR="00AE5216" w14:paraId="78A720ED" w14:textId="77777777">
        <w:trPr>
          <w:jc w:val="center"/>
        </w:trPr>
        <w:tc>
          <w:tcPr>
            <w:tcW w:w="526" w:type="pct"/>
            <w:tcBorders>
              <w:left w:val="single" w:sz="8" w:space="0" w:color="auto"/>
            </w:tcBorders>
            <w:vAlign w:val="center"/>
          </w:tcPr>
          <w:p w14:paraId="4F7FA1DB" w14:textId="77777777" w:rsidR="00AE5216" w:rsidRDefault="005E4BBF">
            <w:pPr>
              <w:pStyle w:val="afffffffffff6"/>
              <w:spacing w:line="240" w:lineRule="auto"/>
              <w:jc w:val="center"/>
              <w:rPr>
                <w:rFonts w:hint="default"/>
              </w:rPr>
            </w:pPr>
            <w:r>
              <w:rPr>
                <w:kern w:val="0"/>
              </w:rPr>
              <w:t>7</w:t>
            </w:r>
          </w:p>
        </w:tc>
        <w:tc>
          <w:tcPr>
            <w:tcW w:w="2050" w:type="pct"/>
            <w:vAlign w:val="center"/>
          </w:tcPr>
          <w:p w14:paraId="6E71270C" w14:textId="77777777" w:rsidR="00AE5216" w:rsidRDefault="005E4BBF">
            <w:pPr>
              <w:pStyle w:val="afffffffffff6"/>
              <w:spacing w:line="240" w:lineRule="auto"/>
              <w:jc w:val="center"/>
              <w:rPr>
                <w:rFonts w:hint="default"/>
              </w:rPr>
            </w:pPr>
            <w:r>
              <w:rPr>
                <w:kern w:val="0"/>
              </w:rPr>
              <w:t>安装形式</w:t>
            </w:r>
          </w:p>
        </w:tc>
        <w:tc>
          <w:tcPr>
            <w:tcW w:w="2424" w:type="pct"/>
            <w:tcBorders>
              <w:right w:val="single" w:sz="8" w:space="0" w:color="auto"/>
            </w:tcBorders>
          </w:tcPr>
          <w:p w14:paraId="05F3E50F" w14:textId="77777777" w:rsidR="00AE5216" w:rsidRDefault="005E4BBF">
            <w:pPr>
              <w:widowControl/>
              <w:jc w:val="center"/>
              <w:rPr>
                <w:rFonts w:ascii="宋体" w:hAnsi="宋体" w:cs="宋体"/>
                <w:sz w:val="18"/>
                <w:szCs w:val="18"/>
              </w:rPr>
            </w:pPr>
            <w:r>
              <w:rPr>
                <w:rFonts w:ascii="宋体" w:hAnsi="宋体" w:hint="eastAsia"/>
                <w:sz w:val="18"/>
                <w:szCs w:val="18"/>
              </w:rPr>
              <w:t>直插式/螺纹式/弹簧螺纹式</w:t>
            </w:r>
          </w:p>
        </w:tc>
      </w:tr>
      <w:tr w:rsidR="00AE5216" w14:paraId="5FC82B35" w14:textId="77777777">
        <w:trPr>
          <w:jc w:val="center"/>
        </w:trPr>
        <w:tc>
          <w:tcPr>
            <w:tcW w:w="526" w:type="pct"/>
            <w:tcBorders>
              <w:left w:val="single" w:sz="8" w:space="0" w:color="auto"/>
            </w:tcBorders>
            <w:vAlign w:val="center"/>
          </w:tcPr>
          <w:p w14:paraId="3EA711F1" w14:textId="77777777" w:rsidR="00AE5216" w:rsidRDefault="005E4BBF">
            <w:pPr>
              <w:pStyle w:val="afffffffffff6"/>
              <w:spacing w:line="240" w:lineRule="auto"/>
              <w:jc w:val="center"/>
              <w:rPr>
                <w:rFonts w:hint="default"/>
              </w:rPr>
            </w:pPr>
            <w:r>
              <w:rPr>
                <w:kern w:val="0"/>
              </w:rPr>
              <w:t>8</w:t>
            </w:r>
          </w:p>
        </w:tc>
        <w:tc>
          <w:tcPr>
            <w:tcW w:w="2050" w:type="pct"/>
            <w:vAlign w:val="center"/>
          </w:tcPr>
          <w:p w14:paraId="2A682F7B" w14:textId="77777777" w:rsidR="00AE5216" w:rsidRDefault="005E4BBF">
            <w:pPr>
              <w:pStyle w:val="afffffffffff6"/>
              <w:spacing w:line="240" w:lineRule="auto"/>
              <w:jc w:val="center"/>
              <w:rPr>
                <w:rFonts w:hint="default"/>
              </w:rPr>
            </w:pPr>
            <w:r>
              <w:rPr>
                <w:kern w:val="0"/>
              </w:rPr>
              <w:t>电缆线长</w:t>
            </w:r>
          </w:p>
        </w:tc>
        <w:tc>
          <w:tcPr>
            <w:tcW w:w="2424" w:type="pct"/>
            <w:tcBorders>
              <w:right w:val="single" w:sz="8" w:space="0" w:color="auto"/>
            </w:tcBorders>
          </w:tcPr>
          <w:p w14:paraId="79F24EDB" w14:textId="77777777" w:rsidR="00AE5216" w:rsidRDefault="005E4BBF">
            <w:pPr>
              <w:widowControl/>
              <w:jc w:val="center"/>
              <w:rPr>
                <w:rFonts w:ascii="宋体" w:hAnsi="宋体" w:cs="宋体"/>
                <w:sz w:val="18"/>
                <w:szCs w:val="18"/>
              </w:rPr>
            </w:pPr>
            <w:r>
              <w:rPr>
                <w:rFonts w:ascii="宋体" w:hAnsi="宋体" w:hint="eastAsia"/>
                <w:sz w:val="18"/>
                <w:szCs w:val="18"/>
              </w:rPr>
              <w:t>1000</w:t>
            </w:r>
            <w:r>
              <w:rPr>
                <w:rFonts w:ascii="宋体" w:hAnsi="宋体"/>
                <w:sz w:val="18"/>
                <w:szCs w:val="18"/>
              </w:rPr>
              <w:t xml:space="preserve"> </w:t>
            </w:r>
            <w:r>
              <w:rPr>
                <w:rFonts w:ascii="宋体" w:hAnsi="宋体" w:hint="eastAsia"/>
                <w:sz w:val="18"/>
                <w:szCs w:val="18"/>
              </w:rPr>
              <w:t>mm/2000</w:t>
            </w:r>
            <w:r>
              <w:rPr>
                <w:rFonts w:ascii="宋体" w:hAnsi="宋体"/>
                <w:sz w:val="18"/>
                <w:szCs w:val="18"/>
              </w:rPr>
              <w:t xml:space="preserve"> </w:t>
            </w:r>
            <w:r>
              <w:rPr>
                <w:rFonts w:ascii="宋体" w:hAnsi="宋体" w:hint="eastAsia"/>
                <w:sz w:val="18"/>
                <w:szCs w:val="18"/>
              </w:rPr>
              <w:t>mm/定制</w:t>
            </w:r>
          </w:p>
        </w:tc>
      </w:tr>
      <w:tr w:rsidR="00AE5216" w14:paraId="30CF3D13" w14:textId="77777777">
        <w:trPr>
          <w:jc w:val="center"/>
        </w:trPr>
        <w:tc>
          <w:tcPr>
            <w:tcW w:w="526" w:type="pct"/>
            <w:tcBorders>
              <w:left w:val="single" w:sz="8" w:space="0" w:color="auto"/>
            </w:tcBorders>
            <w:vAlign w:val="center"/>
          </w:tcPr>
          <w:p w14:paraId="1D2E6FA4" w14:textId="77777777" w:rsidR="00AE5216" w:rsidRDefault="005E4BBF">
            <w:pPr>
              <w:pStyle w:val="afffffffffff6"/>
              <w:spacing w:line="240" w:lineRule="auto"/>
              <w:jc w:val="center"/>
              <w:rPr>
                <w:rFonts w:hint="default"/>
              </w:rPr>
            </w:pPr>
            <w:r>
              <w:rPr>
                <w:kern w:val="0"/>
              </w:rPr>
              <w:t>9</w:t>
            </w:r>
          </w:p>
        </w:tc>
        <w:tc>
          <w:tcPr>
            <w:tcW w:w="2050" w:type="pct"/>
            <w:vAlign w:val="center"/>
          </w:tcPr>
          <w:p w14:paraId="197DA2D3" w14:textId="77777777" w:rsidR="00AE5216" w:rsidRDefault="005E4BBF">
            <w:pPr>
              <w:pStyle w:val="afffffffffff6"/>
              <w:spacing w:line="240" w:lineRule="auto"/>
              <w:jc w:val="center"/>
              <w:rPr>
                <w:rFonts w:hint="default"/>
              </w:rPr>
            </w:pPr>
            <w:r>
              <w:rPr>
                <w:kern w:val="0"/>
              </w:rPr>
              <w:t>密封</w:t>
            </w:r>
          </w:p>
        </w:tc>
        <w:tc>
          <w:tcPr>
            <w:tcW w:w="2424" w:type="pct"/>
            <w:tcBorders>
              <w:right w:val="single" w:sz="8" w:space="0" w:color="auto"/>
            </w:tcBorders>
          </w:tcPr>
          <w:p w14:paraId="03DC2DA1" w14:textId="77777777" w:rsidR="00AE5216" w:rsidRDefault="005E4BBF">
            <w:pPr>
              <w:widowControl/>
              <w:jc w:val="center"/>
              <w:rPr>
                <w:rFonts w:ascii="宋体" w:hAnsi="宋体" w:cs="宋体"/>
                <w:sz w:val="18"/>
                <w:szCs w:val="18"/>
              </w:rPr>
            </w:pPr>
            <w:r>
              <w:rPr>
                <w:rFonts w:ascii="宋体" w:hAnsi="宋体" w:hint="eastAsia"/>
                <w:sz w:val="18"/>
                <w:szCs w:val="18"/>
              </w:rPr>
              <w:t>端面密封圈/定制</w:t>
            </w:r>
          </w:p>
        </w:tc>
      </w:tr>
      <w:tr w:rsidR="00AE5216" w14:paraId="280445B0" w14:textId="77777777">
        <w:trPr>
          <w:jc w:val="center"/>
        </w:trPr>
        <w:tc>
          <w:tcPr>
            <w:tcW w:w="526" w:type="pct"/>
            <w:tcBorders>
              <w:left w:val="single" w:sz="8" w:space="0" w:color="auto"/>
            </w:tcBorders>
            <w:vAlign w:val="center"/>
          </w:tcPr>
          <w:p w14:paraId="1966D59A" w14:textId="77777777" w:rsidR="00AE5216" w:rsidRDefault="005E4BBF">
            <w:pPr>
              <w:pStyle w:val="afffffffffff6"/>
              <w:spacing w:line="240" w:lineRule="auto"/>
              <w:jc w:val="center"/>
              <w:rPr>
                <w:rFonts w:hint="default"/>
              </w:rPr>
            </w:pPr>
            <w:r>
              <w:rPr>
                <w:kern w:val="0"/>
              </w:rPr>
              <w:t>10</w:t>
            </w:r>
          </w:p>
        </w:tc>
        <w:tc>
          <w:tcPr>
            <w:tcW w:w="2050" w:type="pct"/>
          </w:tcPr>
          <w:p w14:paraId="191D244D" w14:textId="77777777" w:rsidR="00AE5216" w:rsidRDefault="005E4BBF">
            <w:pPr>
              <w:pStyle w:val="afffffffffff6"/>
              <w:spacing w:line="240" w:lineRule="auto"/>
              <w:jc w:val="center"/>
              <w:rPr>
                <w:rFonts w:hint="default"/>
              </w:rPr>
            </w:pPr>
            <w:r>
              <w:t>温度传感器类型</w:t>
            </w:r>
          </w:p>
        </w:tc>
        <w:tc>
          <w:tcPr>
            <w:tcW w:w="2424" w:type="pct"/>
            <w:tcBorders>
              <w:right w:val="single" w:sz="8" w:space="0" w:color="auto"/>
            </w:tcBorders>
          </w:tcPr>
          <w:p w14:paraId="0E067006" w14:textId="77777777" w:rsidR="00AE5216" w:rsidRDefault="005E4BBF">
            <w:pPr>
              <w:widowControl/>
              <w:jc w:val="center"/>
              <w:rPr>
                <w:rFonts w:ascii="宋体" w:hAnsi="宋体" w:cs="宋体"/>
                <w:sz w:val="18"/>
                <w:szCs w:val="18"/>
              </w:rPr>
            </w:pPr>
            <w:r>
              <w:rPr>
                <w:rFonts w:ascii="宋体" w:hAnsi="宋体" w:hint="eastAsia"/>
                <w:sz w:val="18"/>
                <w:szCs w:val="18"/>
              </w:rPr>
              <w:t>PT100</w:t>
            </w:r>
          </w:p>
        </w:tc>
      </w:tr>
    </w:tbl>
    <w:p w14:paraId="46F22A8F" w14:textId="77777777" w:rsidR="00AE5216" w:rsidRDefault="005E4BBF">
      <w:pPr>
        <w:pStyle w:val="a7"/>
      </w:pPr>
      <w:bookmarkStart w:id="13" w:name="_Toc29334"/>
      <w:r>
        <w:rPr>
          <w:rFonts w:hint="eastAsia"/>
        </w:rPr>
        <w:t>智能监测硬件系统功能要求</w:t>
      </w:r>
      <w:bookmarkEnd w:id="13"/>
    </w:p>
    <w:p w14:paraId="53577D93" w14:textId="77777777" w:rsidR="00AE5216" w:rsidRDefault="005E4BBF">
      <w:pPr>
        <w:pStyle w:val="a8"/>
      </w:pPr>
      <w:r>
        <w:rPr>
          <w:rFonts w:hint="eastAsia"/>
        </w:rPr>
        <w:t>振动监测</w:t>
      </w:r>
    </w:p>
    <w:p w14:paraId="5E795122" w14:textId="77777777" w:rsidR="00AE5216" w:rsidRDefault="005E4BBF">
      <w:pPr>
        <w:pStyle w:val="affffffff5"/>
        <w:ind w:firstLine="420"/>
      </w:pPr>
      <w:r>
        <w:rPr>
          <w:rFonts w:hint="eastAsia"/>
        </w:rPr>
        <w:t>应具备振动监测功能，通过采集振动加速度信号并进行特征值计算，输出原始振动波形数据和特征值数据。</w:t>
      </w:r>
    </w:p>
    <w:p w14:paraId="6F2A724B" w14:textId="77777777" w:rsidR="00AE5216" w:rsidRDefault="005E4BBF">
      <w:pPr>
        <w:pStyle w:val="a8"/>
      </w:pPr>
      <w:r>
        <w:rPr>
          <w:rFonts w:hint="eastAsia"/>
        </w:rPr>
        <w:t>绕组温度监测</w:t>
      </w:r>
    </w:p>
    <w:p w14:paraId="4A6FAB7F" w14:textId="77777777" w:rsidR="00AE5216" w:rsidRDefault="005E4BBF">
      <w:pPr>
        <w:pStyle w:val="affffffff5"/>
        <w:ind w:firstLine="420"/>
      </w:pPr>
      <w:r>
        <w:rPr>
          <w:rFonts w:hint="eastAsia"/>
        </w:rPr>
        <w:t>通过内置的绕组温度传感器，应支持绕组温度监测，应符合GB/T 28473.1的技术要求。</w:t>
      </w:r>
    </w:p>
    <w:p w14:paraId="3912F18B" w14:textId="77777777" w:rsidR="00AE5216" w:rsidRDefault="005E4BBF">
      <w:pPr>
        <w:pStyle w:val="a8"/>
      </w:pPr>
      <w:r>
        <w:rPr>
          <w:rFonts w:hint="eastAsia"/>
        </w:rPr>
        <w:t>油池温度监测</w:t>
      </w:r>
    </w:p>
    <w:p w14:paraId="26C92323" w14:textId="77777777" w:rsidR="00AE5216" w:rsidRDefault="005E4BBF">
      <w:pPr>
        <w:pStyle w:val="affffffff5"/>
        <w:ind w:firstLine="420"/>
      </w:pPr>
      <w:r>
        <w:rPr>
          <w:rFonts w:hint="eastAsia"/>
        </w:rPr>
        <w:t>通过内置的油池温度传感器，应支持润滑油温度监测，应符合GB/T 28473.1的技术要求。</w:t>
      </w:r>
    </w:p>
    <w:p w14:paraId="0D55ADB1" w14:textId="77777777" w:rsidR="00AE5216" w:rsidRDefault="005E4BBF">
      <w:pPr>
        <w:pStyle w:val="a8"/>
      </w:pPr>
      <w:r>
        <w:rPr>
          <w:rFonts w:hint="eastAsia"/>
        </w:rPr>
        <w:t>轴承温度监测</w:t>
      </w:r>
    </w:p>
    <w:p w14:paraId="2AF506B7" w14:textId="77777777" w:rsidR="00AE5216" w:rsidRDefault="005E4BBF">
      <w:pPr>
        <w:pStyle w:val="affffffff5"/>
        <w:ind w:firstLine="420"/>
      </w:pPr>
      <w:r>
        <w:rPr>
          <w:rFonts w:hint="eastAsia"/>
        </w:rPr>
        <w:t>通过内置的轴承温度传感器，应支持轴承外圈温度监测，应符合GB/T 28473.1的技术要求。</w:t>
      </w:r>
    </w:p>
    <w:p w14:paraId="150F62CA" w14:textId="77777777" w:rsidR="00AE5216" w:rsidRDefault="005E4BBF">
      <w:pPr>
        <w:pStyle w:val="a8"/>
      </w:pPr>
      <w:r>
        <w:rPr>
          <w:rFonts w:hint="eastAsia"/>
        </w:rPr>
        <w:t>其它数据监测</w:t>
      </w:r>
    </w:p>
    <w:p w14:paraId="0A4D9DBA" w14:textId="77777777" w:rsidR="00AE5216" w:rsidRDefault="005E4BBF">
      <w:pPr>
        <w:pStyle w:val="affffffff5"/>
        <w:ind w:firstLine="420"/>
      </w:pPr>
      <w:r>
        <w:rPr>
          <w:rFonts w:hint="eastAsia"/>
        </w:rPr>
        <w:t>根据减速电机运维需求，监测数据应支持扩展转速、电流、电压、扭矩、油位、油品状态、金属颗粒量、环境状态、地理位置等数据。</w:t>
      </w:r>
    </w:p>
    <w:p w14:paraId="5EA8A0D7" w14:textId="77777777" w:rsidR="00AE5216" w:rsidRDefault="005E4BBF">
      <w:pPr>
        <w:pStyle w:val="a8"/>
      </w:pPr>
      <w:r>
        <w:rPr>
          <w:rFonts w:hint="eastAsia"/>
        </w:rPr>
        <w:t>数据通讯</w:t>
      </w:r>
    </w:p>
    <w:p w14:paraId="062F41C2" w14:textId="77777777" w:rsidR="00AE5216" w:rsidRDefault="005E4BBF">
      <w:pPr>
        <w:pStyle w:val="affffffff5"/>
        <w:ind w:firstLine="420"/>
      </w:pPr>
      <w:r>
        <w:rPr>
          <w:rFonts w:hint="eastAsia"/>
        </w:rPr>
        <w:t>智能网关与云端服务器通讯方式应支持WiFi、4G、ZigBee、LoRa、NB-IoT等无线通信技术。智能网关与私有化部署服务器或用户DCS系统之间的有线通讯方式应支持以太网、RS485等。</w:t>
      </w:r>
    </w:p>
    <w:p w14:paraId="5DFA674C" w14:textId="77777777" w:rsidR="00AE5216" w:rsidRDefault="005E4BBF">
      <w:pPr>
        <w:pStyle w:val="a8"/>
      </w:pPr>
      <w:r>
        <w:rPr>
          <w:rFonts w:hint="eastAsia"/>
        </w:rPr>
        <w:t>边缘计算</w:t>
      </w:r>
    </w:p>
    <w:p w14:paraId="6A59B4CF" w14:textId="77777777" w:rsidR="00AE5216" w:rsidRDefault="005E4BBF">
      <w:pPr>
        <w:pStyle w:val="affffffff5"/>
        <w:ind w:firstLine="420"/>
      </w:pPr>
      <w:r>
        <w:rPr>
          <w:rFonts w:hint="eastAsia"/>
        </w:rPr>
        <w:t>智能网关应具备边缘计算功能，应支持对振动速度均方根、峭度、加速度均方根、峰值、峰峰值、峰值因子、波形因子、</w:t>
      </w:r>
      <w:r>
        <w:t>平均频率</w:t>
      </w:r>
      <w:r>
        <w:rPr>
          <w:rFonts w:hint="eastAsia"/>
        </w:rPr>
        <w:t>、</w:t>
      </w:r>
      <w:r>
        <w:t>重心频率</w:t>
      </w:r>
      <w:r>
        <w:rPr>
          <w:rFonts w:hint="eastAsia"/>
        </w:rPr>
        <w:t>等数据进行特征值计算。</w:t>
      </w:r>
    </w:p>
    <w:p w14:paraId="0E7A601D" w14:textId="77777777" w:rsidR="00AE5216" w:rsidRDefault="005E4BBF">
      <w:pPr>
        <w:pStyle w:val="a7"/>
      </w:pPr>
      <w:bookmarkStart w:id="14" w:name="_Toc16295"/>
      <w:r>
        <w:rPr>
          <w:rFonts w:hint="eastAsia"/>
        </w:rPr>
        <w:t>健康管理云平台功能要求</w:t>
      </w:r>
      <w:bookmarkEnd w:id="14"/>
    </w:p>
    <w:p w14:paraId="07C5F621" w14:textId="77777777" w:rsidR="00AE5216" w:rsidRDefault="005E4BBF">
      <w:pPr>
        <w:pStyle w:val="a8"/>
      </w:pPr>
      <w:r>
        <w:rPr>
          <w:rFonts w:hint="eastAsia"/>
        </w:rPr>
        <w:t>减速电机机理建模</w:t>
      </w:r>
    </w:p>
    <w:p w14:paraId="50800F4D" w14:textId="77777777" w:rsidR="00AE5216" w:rsidRDefault="005E4BBF">
      <w:pPr>
        <w:pStyle w:val="affffffff5"/>
        <w:ind w:firstLine="420"/>
      </w:pPr>
      <w:r>
        <w:rPr>
          <w:rFonts w:hint="eastAsia"/>
        </w:rPr>
        <w:lastRenderedPageBreak/>
        <w:t>根据监测对象减速电机结构参数，云平台应建立包含轴系转速、齿轮比、轴承型号等数据的故障机理模型。云平台应能计算偏心、不对中、地脚松动、齿轮磨损、轴承外圈磨损、轴承内圈磨损、轴承滚子磨损、轴承保持架磨损等典型故障特征频率。</w:t>
      </w:r>
    </w:p>
    <w:p w14:paraId="5BD7E978" w14:textId="77777777" w:rsidR="00AE5216" w:rsidRDefault="005E4BBF">
      <w:pPr>
        <w:pStyle w:val="a8"/>
      </w:pPr>
      <w:r>
        <w:rPr>
          <w:rFonts w:hint="eastAsia"/>
        </w:rPr>
        <w:t>设备</w:t>
      </w:r>
      <w:r>
        <w:t>监测数据展示</w:t>
      </w:r>
    </w:p>
    <w:p w14:paraId="05247B09" w14:textId="77777777" w:rsidR="00AE5216" w:rsidRDefault="005E4BBF">
      <w:pPr>
        <w:pStyle w:val="affffffff5"/>
        <w:ind w:firstLine="420"/>
      </w:pPr>
      <w:r>
        <w:rPr>
          <w:rFonts w:hint="eastAsia"/>
        </w:rPr>
        <w:t>云平台应支持展示设备基本信息、特征值数据、原始波形时域数据、频域数据和历史故障数据等内容。</w:t>
      </w:r>
    </w:p>
    <w:p w14:paraId="6390C4F6" w14:textId="77777777" w:rsidR="00AE5216" w:rsidRDefault="005E4BBF">
      <w:pPr>
        <w:pStyle w:val="a8"/>
      </w:pPr>
      <w:r>
        <w:rPr>
          <w:rFonts w:hint="eastAsia"/>
        </w:rPr>
        <w:t>场景监测数据展示</w:t>
      </w:r>
    </w:p>
    <w:p w14:paraId="43E0F027" w14:textId="77777777" w:rsidR="00AE5216" w:rsidRDefault="005E4BBF">
      <w:pPr>
        <w:pStyle w:val="affffffff5"/>
        <w:ind w:firstLine="420"/>
      </w:pPr>
      <w:r>
        <w:rPr>
          <w:rFonts w:hint="eastAsia"/>
        </w:rPr>
        <w:t>根据用户实际使用建立设备级、产线级、工厂级等多台减速电机组合而成的用户场景，云平台应支持云端点巡检和设备级、产线级、工厂级设备健康管理。</w:t>
      </w:r>
    </w:p>
    <w:p w14:paraId="2769D964" w14:textId="77777777" w:rsidR="00AE5216" w:rsidRDefault="005E4BBF">
      <w:pPr>
        <w:pStyle w:val="a8"/>
      </w:pPr>
      <w:r>
        <w:t>历史数据查询</w:t>
      </w:r>
    </w:p>
    <w:p w14:paraId="22C5A746" w14:textId="77777777" w:rsidR="00AE5216" w:rsidRDefault="005E4BBF">
      <w:pPr>
        <w:pStyle w:val="affffffff5"/>
        <w:ind w:firstLine="420"/>
      </w:pPr>
      <w:r>
        <w:rPr>
          <w:rFonts w:hint="eastAsia"/>
        </w:rPr>
        <w:t>云平台应能通过查询历史振动特征值或温度数据，生成历史趋势曲线，并与报警阈值进行对比，实现故障预警。</w:t>
      </w:r>
    </w:p>
    <w:p w14:paraId="13AEE905" w14:textId="77777777" w:rsidR="00AE5216" w:rsidRDefault="005E4BBF">
      <w:pPr>
        <w:pStyle w:val="a8"/>
      </w:pPr>
      <w:r>
        <w:t>故障诊断模块</w:t>
      </w:r>
    </w:p>
    <w:p w14:paraId="382E2E52" w14:textId="77777777" w:rsidR="00AE5216" w:rsidRDefault="005E4BBF">
      <w:pPr>
        <w:pStyle w:val="affffffff5"/>
        <w:ind w:firstLine="420"/>
      </w:pPr>
      <w:r>
        <w:rPr>
          <w:rFonts w:hint="eastAsia"/>
        </w:rPr>
        <w:t>振动信号的故障报警阈值应按照</w:t>
      </w:r>
      <w:r>
        <w:t>ISO 20816-9:2020</w:t>
      </w:r>
      <w:r>
        <w:rPr>
          <w:rFonts w:hint="eastAsia"/>
        </w:rPr>
        <w:t>进行预设，并可根据客户现场工况和历史数据对阈值进行自适应调整。</w:t>
      </w:r>
    </w:p>
    <w:p w14:paraId="5EB3E0E5" w14:textId="77777777" w:rsidR="00AE5216" w:rsidRDefault="005E4BBF">
      <w:pPr>
        <w:pStyle w:val="affffffff5"/>
        <w:ind w:firstLine="420"/>
      </w:pPr>
      <w:r>
        <w:rPr>
          <w:rFonts w:hint="eastAsia"/>
        </w:rPr>
        <w:t>故障模式应通过比对典型故障频率与振动原始波形的频域数据进行判定，相关判断方法可参照GB/T 19873.3执行。</w:t>
      </w:r>
    </w:p>
    <w:p w14:paraId="35C79A9E" w14:textId="77777777" w:rsidR="00AE5216" w:rsidRDefault="005E4BBF">
      <w:pPr>
        <w:pStyle w:val="a8"/>
      </w:pPr>
      <w:r>
        <w:t>诊断报告</w:t>
      </w:r>
    </w:p>
    <w:p w14:paraId="458368AE" w14:textId="77777777" w:rsidR="00AE5216" w:rsidRDefault="005E4BBF">
      <w:pPr>
        <w:pStyle w:val="affffffff5"/>
        <w:ind w:firstLine="420"/>
      </w:pPr>
      <w:r>
        <w:rPr>
          <w:rFonts w:hint="eastAsia"/>
        </w:rPr>
        <w:t>云平台应支持手动生成故障诊断报告，也可按月自动生成故障诊断报告，并支持诊断报告在线打印。</w:t>
      </w:r>
    </w:p>
    <w:p w14:paraId="5D53A769" w14:textId="77777777" w:rsidR="00AE5216" w:rsidRDefault="005E4BBF">
      <w:pPr>
        <w:pStyle w:val="a8"/>
      </w:pPr>
      <w:r>
        <w:t>报警管理</w:t>
      </w:r>
    </w:p>
    <w:p w14:paraId="6D4A5CEE" w14:textId="77777777" w:rsidR="00AE5216" w:rsidRDefault="005E4BBF">
      <w:pPr>
        <w:pStyle w:val="affffffff5"/>
        <w:ind w:firstLine="420"/>
      </w:pPr>
      <w:r>
        <w:rPr>
          <w:rFonts w:hint="eastAsia"/>
        </w:rPr>
        <w:t>云平台应支持报警复位、诊断报告查看等报警信息管理。</w:t>
      </w:r>
    </w:p>
    <w:p w14:paraId="58DC04FB" w14:textId="77777777" w:rsidR="00AE5216" w:rsidRDefault="005E4BBF">
      <w:pPr>
        <w:pStyle w:val="a8"/>
      </w:pPr>
      <w:r>
        <w:t>角色管理</w:t>
      </w:r>
    </w:p>
    <w:p w14:paraId="0BB7E807" w14:textId="77777777" w:rsidR="00AE5216" w:rsidRDefault="005E4BBF">
      <w:pPr>
        <w:pStyle w:val="affffffff5"/>
        <w:ind w:firstLine="420"/>
      </w:pPr>
      <w:r>
        <w:rPr>
          <w:rFonts w:hint="eastAsia"/>
        </w:rPr>
        <w:t>根据用户角色属性，云平台应支持对功能模块进行自定义配置，并为用户创建具有特定角色权限的账号。</w:t>
      </w:r>
    </w:p>
    <w:p w14:paraId="294D1C07" w14:textId="77777777" w:rsidR="00AE5216" w:rsidRDefault="005E4BBF">
      <w:pPr>
        <w:pStyle w:val="a8"/>
      </w:pPr>
      <w:r>
        <w:t>用户管理</w:t>
      </w:r>
    </w:p>
    <w:p w14:paraId="0E38F6F6" w14:textId="77777777" w:rsidR="00AE5216" w:rsidRDefault="005E4BBF">
      <w:pPr>
        <w:pStyle w:val="affffffff5"/>
        <w:ind w:firstLine="420"/>
      </w:pPr>
      <w:r>
        <w:rPr>
          <w:rFonts w:hint="eastAsia"/>
        </w:rPr>
        <w:t>云平台用户管理模块应支持设定用户名、密码、联系人、联系方式。</w:t>
      </w:r>
    </w:p>
    <w:p w14:paraId="3A66FA9B" w14:textId="77777777" w:rsidR="00AE5216" w:rsidRDefault="005E4BBF">
      <w:pPr>
        <w:pStyle w:val="a8"/>
      </w:pPr>
      <w:r>
        <w:t>设备管理</w:t>
      </w:r>
    </w:p>
    <w:p w14:paraId="1BA8F1D7" w14:textId="77777777" w:rsidR="00AE5216" w:rsidRDefault="005E4BBF">
      <w:pPr>
        <w:pStyle w:val="affffffff5"/>
        <w:ind w:firstLine="420"/>
      </w:pPr>
      <w:r>
        <w:rPr>
          <w:rFonts w:hint="eastAsia"/>
        </w:rPr>
        <w:t>云平台应支持对智能网关进行SN号、绑定设备信息、使用状态等管理。</w:t>
      </w:r>
    </w:p>
    <w:p w14:paraId="3B527D4D" w14:textId="77777777" w:rsidR="00AE5216" w:rsidRDefault="005E4BBF">
      <w:pPr>
        <w:pStyle w:val="a7"/>
      </w:pPr>
      <w:bookmarkStart w:id="15" w:name="_Toc32134"/>
      <w:r>
        <w:rPr>
          <w:rFonts w:hint="eastAsia"/>
        </w:rPr>
        <w:t>试验方法</w:t>
      </w:r>
      <w:bookmarkEnd w:id="15"/>
    </w:p>
    <w:p w14:paraId="669DD5A7" w14:textId="77777777" w:rsidR="00AE5216" w:rsidRDefault="005E4BBF">
      <w:pPr>
        <w:pStyle w:val="a8"/>
      </w:pPr>
      <w:r>
        <w:rPr>
          <w:rFonts w:hint="eastAsia"/>
        </w:rPr>
        <w:t>监测系统平台</w:t>
      </w:r>
    </w:p>
    <w:p w14:paraId="501A49F9" w14:textId="77777777" w:rsidR="00AE5216" w:rsidRDefault="005E4BBF">
      <w:pPr>
        <w:pStyle w:val="affffffff5"/>
        <w:ind w:firstLine="420"/>
      </w:pPr>
      <w:r>
        <w:rPr>
          <w:rFonts w:hint="eastAsia"/>
        </w:rPr>
        <w:t>按照GB/T 39788</w:t>
      </w:r>
      <w:r>
        <w:rPr>
          <w:rFonts w:hAnsi="宋体"/>
        </w:rPr>
        <w:t>—</w:t>
      </w:r>
      <w:r>
        <w:rPr>
          <w:rFonts w:hint="eastAsia"/>
        </w:rPr>
        <w:t>2021系统与软件工程性能测试方法中第7.2章要求检验。</w:t>
      </w:r>
    </w:p>
    <w:p w14:paraId="1B94BB4A" w14:textId="77777777" w:rsidR="00AE5216" w:rsidRDefault="005E4BBF">
      <w:pPr>
        <w:pStyle w:val="a8"/>
      </w:pPr>
      <w:r>
        <w:rPr>
          <w:rFonts w:hint="eastAsia"/>
        </w:rPr>
        <w:lastRenderedPageBreak/>
        <w:t>智能网关</w:t>
      </w:r>
    </w:p>
    <w:p w14:paraId="33E1B397" w14:textId="77777777" w:rsidR="00AE5216" w:rsidRDefault="005E4BBF">
      <w:pPr>
        <w:pStyle w:val="affffffff5"/>
        <w:ind w:firstLine="420"/>
      </w:pPr>
      <w:r>
        <w:rPr>
          <w:rFonts w:hint="eastAsia"/>
        </w:rPr>
        <w:t>高低温试验依据GB/T 2423.1、GB/T 2423.</w:t>
      </w:r>
      <w:r>
        <w:t>2</w:t>
      </w:r>
      <w:r>
        <w:rPr>
          <w:rFonts w:hAnsi="宋体" w:hint="eastAsia"/>
        </w:rPr>
        <w:t>的</w:t>
      </w:r>
      <w:r>
        <w:rPr>
          <w:rFonts w:hint="eastAsia"/>
        </w:rPr>
        <w:t>要求进行检验，防护等级试验依据GB</w:t>
      </w:r>
      <w:r>
        <w:t xml:space="preserve">/T </w:t>
      </w:r>
      <w:r>
        <w:rPr>
          <w:rFonts w:hint="eastAsia"/>
        </w:rPr>
        <w:t>4208要求进行检验，安全试验按照GB 4943.1要求进行检验，物联网无线通讯依据GB/T 32420</w:t>
      </w:r>
      <w:r>
        <w:rPr>
          <w:rFonts w:hAnsi="宋体" w:hint="eastAsia"/>
        </w:rPr>
        <w:t>的</w:t>
      </w:r>
      <w:r>
        <w:rPr>
          <w:rFonts w:hint="eastAsia"/>
        </w:rPr>
        <w:t>要求进行检验。</w:t>
      </w:r>
    </w:p>
    <w:p w14:paraId="74B37A0D" w14:textId="77777777" w:rsidR="00AE5216" w:rsidRDefault="005E4BBF">
      <w:pPr>
        <w:pStyle w:val="a8"/>
      </w:pPr>
      <w:r>
        <w:rPr>
          <w:rFonts w:hint="eastAsia"/>
        </w:rPr>
        <w:t>振温一体传感器</w:t>
      </w:r>
    </w:p>
    <w:p w14:paraId="245E2887" w14:textId="77777777" w:rsidR="00AE5216" w:rsidRDefault="005E4BBF">
      <w:pPr>
        <w:pStyle w:val="affffffff5"/>
        <w:ind w:firstLine="420"/>
      </w:pPr>
      <w:r>
        <w:rPr>
          <w:rFonts w:hint="eastAsia"/>
        </w:rPr>
        <w:t>按照GB/T 13823.20中加速度计相关要求检验。</w:t>
      </w:r>
    </w:p>
    <w:p w14:paraId="4B459AC9" w14:textId="77777777" w:rsidR="00AE5216" w:rsidRDefault="005E4BBF">
      <w:pPr>
        <w:pStyle w:val="a8"/>
      </w:pPr>
      <w:r>
        <w:rPr>
          <w:rFonts w:hint="eastAsia"/>
        </w:rPr>
        <w:t>油池温度传感器</w:t>
      </w:r>
    </w:p>
    <w:p w14:paraId="484FDF65" w14:textId="77777777" w:rsidR="00AE5216" w:rsidRDefault="005E4BBF">
      <w:pPr>
        <w:pStyle w:val="affffffff5"/>
        <w:ind w:firstLine="420"/>
      </w:pPr>
      <w:r>
        <w:rPr>
          <w:rFonts w:hint="eastAsia"/>
        </w:rPr>
        <w:t>按照GB/T 30121</w:t>
      </w:r>
      <w:r>
        <w:rPr>
          <w:rFonts w:hAnsi="宋体"/>
        </w:rPr>
        <w:t>—</w:t>
      </w:r>
      <w:r>
        <w:rPr>
          <w:rFonts w:hint="eastAsia"/>
        </w:rPr>
        <w:t>2013中第6.5章检验。</w:t>
      </w:r>
    </w:p>
    <w:p w14:paraId="3B39FF62" w14:textId="77777777" w:rsidR="00AE5216" w:rsidRDefault="005E4BBF">
      <w:pPr>
        <w:pStyle w:val="a8"/>
      </w:pPr>
      <w:r>
        <w:rPr>
          <w:rFonts w:hint="eastAsia"/>
        </w:rPr>
        <w:t>绕组温度传感器</w:t>
      </w:r>
    </w:p>
    <w:p w14:paraId="3B071656" w14:textId="77777777" w:rsidR="00AE5216" w:rsidRDefault="005E4BBF">
      <w:pPr>
        <w:pStyle w:val="affffffff5"/>
        <w:ind w:firstLine="420"/>
      </w:pPr>
      <w:r>
        <w:rPr>
          <w:rFonts w:hint="eastAsia"/>
        </w:rPr>
        <w:t>按照GB/T 30121</w:t>
      </w:r>
      <w:r>
        <w:rPr>
          <w:rFonts w:hAnsi="宋体"/>
        </w:rPr>
        <w:t>—</w:t>
      </w:r>
      <w:r>
        <w:rPr>
          <w:rFonts w:hint="eastAsia"/>
        </w:rPr>
        <w:t>2013中第6.5章检验。</w:t>
      </w:r>
    </w:p>
    <w:p w14:paraId="19F0C2E0" w14:textId="77777777" w:rsidR="00AE5216" w:rsidRDefault="005E4BBF">
      <w:pPr>
        <w:pStyle w:val="a8"/>
      </w:pPr>
      <w:r>
        <w:rPr>
          <w:rFonts w:hint="eastAsia"/>
        </w:rPr>
        <w:t>轴承温度传感器</w:t>
      </w:r>
    </w:p>
    <w:p w14:paraId="4470D8DA" w14:textId="77777777" w:rsidR="00AE5216" w:rsidRDefault="005E4BBF">
      <w:pPr>
        <w:pStyle w:val="affffffff5"/>
        <w:ind w:firstLine="420"/>
      </w:pPr>
      <w:r>
        <w:rPr>
          <w:rFonts w:hint="eastAsia"/>
        </w:rPr>
        <w:t>按照GB/T 30121</w:t>
      </w:r>
      <w:r>
        <w:rPr>
          <w:rFonts w:hAnsi="宋体"/>
        </w:rPr>
        <w:t>—</w:t>
      </w:r>
      <w:r>
        <w:rPr>
          <w:rFonts w:hint="eastAsia"/>
        </w:rPr>
        <w:t>2013中第6.5章检验。</w:t>
      </w:r>
    </w:p>
    <w:p w14:paraId="383BF5FE" w14:textId="77777777" w:rsidR="00AE5216" w:rsidRDefault="005E4BBF">
      <w:pPr>
        <w:pStyle w:val="a7"/>
      </w:pPr>
      <w:bookmarkStart w:id="16" w:name="_Toc28713"/>
      <w:r>
        <w:rPr>
          <w:rFonts w:hint="eastAsia"/>
        </w:rPr>
        <w:t>检验规则</w:t>
      </w:r>
      <w:bookmarkEnd w:id="16"/>
    </w:p>
    <w:p w14:paraId="6F58E018" w14:textId="77777777" w:rsidR="00AE5216" w:rsidRDefault="005E4BBF">
      <w:pPr>
        <w:pStyle w:val="a8"/>
      </w:pPr>
      <w:r>
        <w:rPr>
          <w:rFonts w:hint="eastAsia"/>
        </w:rPr>
        <w:t>检验分类</w:t>
      </w:r>
    </w:p>
    <w:p w14:paraId="3F99FC38" w14:textId="77777777" w:rsidR="00AE5216" w:rsidRDefault="005E4BBF">
      <w:pPr>
        <w:pStyle w:val="affffffff5"/>
        <w:ind w:firstLine="420"/>
        <w:rPr>
          <w:lang w:val="zh-CN"/>
        </w:rPr>
      </w:pPr>
      <w:r>
        <w:rPr>
          <w:rFonts w:hint="eastAsia"/>
        </w:rPr>
        <w:t>装置的检验包括入厂检验、岀厂检验。</w:t>
      </w:r>
    </w:p>
    <w:p w14:paraId="116DC1CB" w14:textId="77777777" w:rsidR="00AE5216" w:rsidRDefault="005E4BBF">
      <w:pPr>
        <w:pStyle w:val="a8"/>
      </w:pPr>
      <w:r>
        <w:rPr>
          <w:rFonts w:hint="eastAsia"/>
        </w:rPr>
        <w:t>入厂试验</w:t>
      </w:r>
    </w:p>
    <w:p w14:paraId="3AB04D3B" w14:textId="77777777" w:rsidR="00AE5216" w:rsidRDefault="005E4BBF">
      <w:pPr>
        <w:pStyle w:val="affffffff5"/>
        <w:ind w:firstLine="420"/>
      </w:pPr>
      <w:r>
        <w:rPr>
          <w:rFonts w:hint="eastAsia"/>
        </w:rPr>
        <w:t>每批次入厂时，进行入厂检验，可进行抽检。</w:t>
      </w:r>
    </w:p>
    <w:p w14:paraId="188FAB06" w14:textId="77777777" w:rsidR="00AE5216" w:rsidRDefault="005E4BBF">
      <w:pPr>
        <w:pStyle w:val="a8"/>
      </w:pPr>
      <w:r>
        <w:rPr>
          <w:rFonts w:hint="eastAsia"/>
        </w:rPr>
        <w:t>出厂检验</w:t>
      </w:r>
    </w:p>
    <w:p w14:paraId="5AA0CFCF" w14:textId="77777777" w:rsidR="00AE5216" w:rsidRDefault="005E4BBF">
      <w:pPr>
        <w:pStyle w:val="affffffff5"/>
        <w:ind w:firstLine="420"/>
      </w:pPr>
      <w:r>
        <w:rPr>
          <w:rFonts w:hint="eastAsia"/>
        </w:rPr>
        <w:t>出厂检验是用以检验是否达到功能要求。逐台装置均应进行出厂检验。</w:t>
      </w:r>
    </w:p>
    <w:p w14:paraId="66510EBD" w14:textId="77777777" w:rsidR="00AE5216" w:rsidRDefault="005E4BBF">
      <w:pPr>
        <w:pStyle w:val="affffffff5"/>
        <w:ind w:firstLine="420"/>
      </w:pPr>
      <w:r>
        <w:rPr>
          <w:rFonts w:hint="eastAsia"/>
        </w:rPr>
        <w:t>在出厂检验的过程中，若任意一项不合格，则判为该装置不合格。</w:t>
      </w:r>
    </w:p>
    <w:p w14:paraId="4EAF60FF" w14:textId="77777777" w:rsidR="00AE5216" w:rsidRDefault="005E4BBF">
      <w:pPr>
        <w:pStyle w:val="a8"/>
      </w:pPr>
      <w:r>
        <w:rPr>
          <w:rFonts w:hint="eastAsia"/>
        </w:rPr>
        <w:t>检验项目</w:t>
      </w:r>
    </w:p>
    <w:p w14:paraId="3928E589" w14:textId="77777777" w:rsidR="00AE5216" w:rsidRDefault="005E4BBF">
      <w:pPr>
        <w:pStyle w:val="affffffff5"/>
        <w:ind w:firstLine="420"/>
      </w:pPr>
      <w:r>
        <w:rPr>
          <w:rFonts w:hint="eastAsia"/>
        </w:rPr>
        <w:t>装置的出厂检验、型式检验项目及有关的检验要求见表6。</w:t>
      </w:r>
    </w:p>
    <w:p w14:paraId="70FA9CDF" w14:textId="77777777" w:rsidR="00AE5216" w:rsidRDefault="005E4BBF">
      <w:pPr>
        <w:pStyle w:val="afffd"/>
        <w:keepNext/>
        <w:spacing w:beforeLines="50" w:before="156" w:afterLines="50" w:after="156"/>
        <w:jc w:val="center"/>
        <w:rPr>
          <w:rFonts w:ascii="黑体" w:eastAsia="黑体" w:hAnsi="黑体" w:cs="黑体"/>
        </w:rPr>
      </w:pPr>
      <w:r>
        <w:rPr>
          <w:rFonts w:ascii="黑体" w:eastAsia="黑体" w:hAnsi="黑体" w:cs="黑体" w:hint="eastAsia"/>
        </w:rPr>
        <w:t>表 6  检验要求</w:t>
      </w:r>
    </w:p>
    <w:tbl>
      <w:tblPr>
        <w:tblStyle w:val="affffff9"/>
        <w:tblW w:w="5000" w:type="pct"/>
        <w:jc w:val="center"/>
        <w:tblLook w:val="04A0" w:firstRow="1" w:lastRow="0" w:firstColumn="1" w:lastColumn="0" w:noHBand="0" w:noVBand="1"/>
      </w:tblPr>
      <w:tblGrid>
        <w:gridCol w:w="4526"/>
        <w:gridCol w:w="1417"/>
        <w:gridCol w:w="3393"/>
      </w:tblGrid>
      <w:tr w:rsidR="00AE5216" w14:paraId="69BC6FA6" w14:textId="77777777">
        <w:trPr>
          <w:tblHeader/>
          <w:jc w:val="center"/>
        </w:trPr>
        <w:tc>
          <w:tcPr>
            <w:tcW w:w="2424" w:type="pct"/>
            <w:tcBorders>
              <w:top w:val="single" w:sz="8" w:space="0" w:color="auto"/>
              <w:left w:val="single" w:sz="8" w:space="0" w:color="auto"/>
              <w:bottom w:val="single" w:sz="8" w:space="0" w:color="auto"/>
            </w:tcBorders>
            <w:vAlign w:val="center"/>
          </w:tcPr>
          <w:p w14:paraId="59610AA0" w14:textId="77777777" w:rsidR="00AE5216" w:rsidRDefault="005E4BBF">
            <w:pPr>
              <w:pStyle w:val="afffffffffff6"/>
              <w:spacing w:line="240" w:lineRule="auto"/>
              <w:jc w:val="center"/>
              <w:rPr>
                <w:rFonts w:hint="default"/>
              </w:rPr>
            </w:pPr>
            <w:r>
              <w:t>检验项目</w:t>
            </w:r>
          </w:p>
        </w:tc>
        <w:tc>
          <w:tcPr>
            <w:tcW w:w="759" w:type="pct"/>
            <w:tcBorders>
              <w:top w:val="single" w:sz="8" w:space="0" w:color="auto"/>
              <w:bottom w:val="single" w:sz="8" w:space="0" w:color="auto"/>
            </w:tcBorders>
            <w:vAlign w:val="center"/>
          </w:tcPr>
          <w:p w14:paraId="7AE18073" w14:textId="77777777" w:rsidR="00AE5216" w:rsidRDefault="005E4BBF">
            <w:pPr>
              <w:pStyle w:val="afffffffffff6"/>
              <w:spacing w:line="240" w:lineRule="auto"/>
              <w:jc w:val="center"/>
              <w:rPr>
                <w:rFonts w:hint="default"/>
              </w:rPr>
            </w:pPr>
            <w:r>
              <w:t>出厂检验</w:t>
            </w:r>
          </w:p>
        </w:tc>
        <w:tc>
          <w:tcPr>
            <w:tcW w:w="1817" w:type="pct"/>
            <w:tcBorders>
              <w:top w:val="single" w:sz="8" w:space="0" w:color="auto"/>
              <w:bottom w:val="single" w:sz="8" w:space="0" w:color="auto"/>
              <w:right w:val="single" w:sz="8" w:space="0" w:color="auto"/>
            </w:tcBorders>
            <w:vAlign w:val="center"/>
          </w:tcPr>
          <w:p w14:paraId="3809C44C" w14:textId="77777777" w:rsidR="00AE5216" w:rsidRDefault="005E4BBF">
            <w:pPr>
              <w:pStyle w:val="afffffffffff6"/>
              <w:spacing w:line="240" w:lineRule="auto"/>
              <w:jc w:val="center"/>
              <w:rPr>
                <w:rFonts w:hint="default"/>
              </w:rPr>
            </w:pPr>
            <w:r>
              <w:t>本标准的章、条规定</w:t>
            </w:r>
          </w:p>
        </w:tc>
      </w:tr>
      <w:tr w:rsidR="00AE5216" w14:paraId="55A0E199" w14:textId="77777777">
        <w:trPr>
          <w:jc w:val="center"/>
        </w:trPr>
        <w:tc>
          <w:tcPr>
            <w:tcW w:w="2424" w:type="pct"/>
            <w:tcBorders>
              <w:left w:val="single" w:sz="8" w:space="0" w:color="auto"/>
            </w:tcBorders>
            <w:vAlign w:val="center"/>
          </w:tcPr>
          <w:p w14:paraId="7D141D8D" w14:textId="77777777" w:rsidR="00AE5216" w:rsidRDefault="005E4BBF">
            <w:pPr>
              <w:pStyle w:val="afffffffffff6"/>
              <w:spacing w:line="240" w:lineRule="auto"/>
              <w:jc w:val="center"/>
              <w:rPr>
                <w:rFonts w:hint="default"/>
              </w:rPr>
            </w:pPr>
            <w:r>
              <w:t>一般检验（外观检验、配件点检等）</w:t>
            </w:r>
          </w:p>
        </w:tc>
        <w:tc>
          <w:tcPr>
            <w:tcW w:w="759" w:type="pct"/>
            <w:vAlign w:val="center"/>
          </w:tcPr>
          <w:p w14:paraId="07BE99CB" w14:textId="77777777" w:rsidR="00AE5216" w:rsidRDefault="005E4BBF">
            <w:pPr>
              <w:pStyle w:val="afffffffffff6"/>
              <w:spacing w:line="240" w:lineRule="auto"/>
              <w:jc w:val="center"/>
              <w:rPr>
                <w:rFonts w:hint="default"/>
              </w:rPr>
            </w:pPr>
            <w:r>
              <w:t>√</w:t>
            </w:r>
          </w:p>
        </w:tc>
        <w:tc>
          <w:tcPr>
            <w:tcW w:w="1817" w:type="pct"/>
            <w:tcBorders>
              <w:right w:val="single" w:sz="8" w:space="0" w:color="auto"/>
            </w:tcBorders>
            <w:vAlign w:val="center"/>
          </w:tcPr>
          <w:p w14:paraId="361EC60E" w14:textId="77777777" w:rsidR="00AE5216" w:rsidRDefault="005E4BBF">
            <w:pPr>
              <w:pStyle w:val="afffffffffff6"/>
              <w:spacing w:line="240" w:lineRule="auto"/>
              <w:jc w:val="center"/>
              <w:rPr>
                <w:rFonts w:hint="default"/>
              </w:rPr>
            </w:pPr>
            <w:r>
              <w:t>/</w:t>
            </w:r>
          </w:p>
        </w:tc>
      </w:tr>
      <w:tr w:rsidR="00AE5216" w14:paraId="4AF2DD82" w14:textId="77777777">
        <w:trPr>
          <w:jc w:val="center"/>
        </w:trPr>
        <w:tc>
          <w:tcPr>
            <w:tcW w:w="2424" w:type="pct"/>
            <w:tcBorders>
              <w:left w:val="single" w:sz="8" w:space="0" w:color="auto"/>
            </w:tcBorders>
            <w:vAlign w:val="center"/>
          </w:tcPr>
          <w:p w14:paraId="17FB949C" w14:textId="77777777" w:rsidR="00AE5216" w:rsidRDefault="005E4BBF">
            <w:pPr>
              <w:pStyle w:val="afffffffffff6"/>
              <w:spacing w:line="240" w:lineRule="auto"/>
              <w:jc w:val="center"/>
              <w:rPr>
                <w:rFonts w:hint="default"/>
              </w:rPr>
            </w:pPr>
            <w:r>
              <w:t>智能网关上电检验</w:t>
            </w:r>
          </w:p>
        </w:tc>
        <w:tc>
          <w:tcPr>
            <w:tcW w:w="759" w:type="pct"/>
            <w:vAlign w:val="center"/>
          </w:tcPr>
          <w:p w14:paraId="2980D8F9" w14:textId="77777777" w:rsidR="00AE5216" w:rsidRDefault="005E4BBF">
            <w:pPr>
              <w:pStyle w:val="afffffffffff6"/>
              <w:spacing w:line="240" w:lineRule="auto"/>
              <w:jc w:val="center"/>
              <w:rPr>
                <w:rFonts w:hint="default"/>
              </w:rPr>
            </w:pPr>
            <w:r>
              <w:t>√</w:t>
            </w:r>
          </w:p>
        </w:tc>
        <w:tc>
          <w:tcPr>
            <w:tcW w:w="1817" w:type="pct"/>
            <w:tcBorders>
              <w:right w:val="single" w:sz="8" w:space="0" w:color="auto"/>
            </w:tcBorders>
            <w:vAlign w:val="center"/>
          </w:tcPr>
          <w:p w14:paraId="4F109A0E" w14:textId="77777777" w:rsidR="00AE5216" w:rsidRDefault="005E4BBF">
            <w:pPr>
              <w:pStyle w:val="afffffffffff6"/>
              <w:spacing w:line="240" w:lineRule="auto"/>
              <w:jc w:val="center"/>
              <w:rPr>
                <w:rFonts w:hint="default"/>
              </w:rPr>
            </w:pPr>
            <w:r>
              <w:rPr>
                <w:rFonts w:hint="default"/>
              </w:rPr>
              <w:t>7.2</w:t>
            </w:r>
          </w:p>
        </w:tc>
      </w:tr>
      <w:tr w:rsidR="00AE5216" w14:paraId="46A945A8" w14:textId="77777777">
        <w:trPr>
          <w:jc w:val="center"/>
        </w:trPr>
        <w:tc>
          <w:tcPr>
            <w:tcW w:w="2424" w:type="pct"/>
            <w:tcBorders>
              <w:left w:val="single" w:sz="8" w:space="0" w:color="auto"/>
            </w:tcBorders>
            <w:vAlign w:val="center"/>
          </w:tcPr>
          <w:p w14:paraId="62289692" w14:textId="77777777" w:rsidR="00AE5216" w:rsidRDefault="005E4BBF">
            <w:pPr>
              <w:pStyle w:val="afffffffffff6"/>
              <w:spacing w:line="240" w:lineRule="auto"/>
              <w:jc w:val="center"/>
              <w:rPr>
                <w:rFonts w:hint="default"/>
              </w:rPr>
            </w:pPr>
            <w:r>
              <w:t>振温一体传感器上电检验</w:t>
            </w:r>
          </w:p>
        </w:tc>
        <w:tc>
          <w:tcPr>
            <w:tcW w:w="759" w:type="pct"/>
            <w:vAlign w:val="center"/>
          </w:tcPr>
          <w:p w14:paraId="4A2550C8" w14:textId="77777777" w:rsidR="00AE5216" w:rsidRDefault="005E4BBF">
            <w:pPr>
              <w:pStyle w:val="afffffffffff6"/>
              <w:spacing w:line="240" w:lineRule="auto"/>
              <w:jc w:val="center"/>
              <w:rPr>
                <w:rFonts w:hint="default"/>
              </w:rPr>
            </w:pPr>
            <w:r>
              <w:t>√</w:t>
            </w:r>
          </w:p>
        </w:tc>
        <w:tc>
          <w:tcPr>
            <w:tcW w:w="1817" w:type="pct"/>
            <w:tcBorders>
              <w:right w:val="single" w:sz="8" w:space="0" w:color="auto"/>
            </w:tcBorders>
            <w:vAlign w:val="center"/>
          </w:tcPr>
          <w:p w14:paraId="1498D828" w14:textId="77777777" w:rsidR="00AE5216" w:rsidRDefault="005E4BBF">
            <w:pPr>
              <w:widowControl/>
              <w:jc w:val="center"/>
              <w:rPr>
                <w:rFonts w:ascii="宋体" w:hAnsi="宋体" w:cs="宋体"/>
                <w:sz w:val="18"/>
                <w:szCs w:val="18"/>
              </w:rPr>
            </w:pPr>
            <w:r>
              <w:rPr>
                <w:rFonts w:ascii="宋体" w:hAnsi="宋体" w:cs="宋体"/>
                <w:sz w:val="18"/>
                <w:szCs w:val="18"/>
              </w:rPr>
              <w:t>7</w:t>
            </w:r>
            <w:r>
              <w:rPr>
                <w:rFonts w:ascii="宋体" w:hAnsi="宋体" w:cs="宋体" w:hint="eastAsia"/>
                <w:sz w:val="18"/>
                <w:szCs w:val="18"/>
              </w:rPr>
              <w:t>.3</w:t>
            </w:r>
          </w:p>
        </w:tc>
      </w:tr>
      <w:tr w:rsidR="00AE5216" w14:paraId="5F6CD77D" w14:textId="77777777">
        <w:trPr>
          <w:jc w:val="center"/>
        </w:trPr>
        <w:tc>
          <w:tcPr>
            <w:tcW w:w="2424" w:type="pct"/>
            <w:tcBorders>
              <w:left w:val="single" w:sz="8" w:space="0" w:color="auto"/>
            </w:tcBorders>
            <w:vAlign w:val="center"/>
          </w:tcPr>
          <w:p w14:paraId="66E210AD" w14:textId="77777777" w:rsidR="00AE5216" w:rsidRDefault="005E4BBF">
            <w:pPr>
              <w:pStyle w:val="afffffffffff6"/>
              <w:spacing w:line="240" w:lineRule="auto"/>
              <w:jc w:val="center"/>
              <w:rPr>
                <w:rFonts w:hint="default"/>
              </w:rPr>
            </w:pPr>
            <w:r>
              <w:t>绕组温度传感器上电检验</w:t>
            </w:r>
          </w:p>
        </w:tc>
        <w:tc>
          <w:tcPr>
            <w:tcW w:w="759" w:type="pct"/>
            <w:vAlign w:val="center"/>
          </w:tcPr>
          <w:p w14:paraId="09A6A41A" w14:textId="77777777" w:rsidR="00AE5216" w:rsidRDefault="005E4BBF">
            <w:pPr>
              <w:pStyle w:val="afffffffffff6"/>
              <w:spacing w:line="240" w:lineRule="auto"/>
              <w:jc w:val="center"/>
              <w:rPr>
                <w:rFonts w:hint="default"/>
              </w:rPr>
            </w:pPr>
            <w:r>
              <w:t>√</w:t>
            </w:r>
          </w:p>
        </w:tc>
        <w:tc>
          <w:tcPr>
            <w:tcW w:w="1817" w:type="pct"/>
            <w:tcBorders>
              <w:right w:val="single" w:sz="8" w:space="0" w:color="auto"/>
            </w:tcBorders>
            <w:vAlign w:val="center"/>
          </w:tcPr>
          <w:p w14:paraId="58F23875" w14:textId="77777777" w:rsidR="00AE5216" w:rsidRDefault="005E4BBF">
            <w:pPr>
              <w:widowControl/>
              <w:jc w:val="center"/>
              <w:rPr>
                <w:rFonts w:ascii="宋体" w:hAnsi="宋体" w:cs="宋体"/>
                <w:sz w:val="18"/>
                <w:szCs w:val="18"/>
              </w:rPr>
            </w:pPr>
            <w:r>
              <w:rPr>
                <w:rFonts w:ascii="宋体" w:hAnsi="宋体" w:cs="宋体"/>
                <w:sz w:val="18"/>
                <w:szCs w:val="18"/>
              </w:rPr>
              <w:t>7</w:t>
            </w:r>
            <w:r>
              <w:rPr>
                <w:rFonts w:ascii="宋体" w:hAnsi="宋体" w:cs="宋体" w:hint="eastAsia"/>
                <w:sz w:val="18"/>
                <w:szCs w:val="18"/>
              </w:rPr>
              <w:t>.4</w:t>
            </w:r>
          </w:p>
        </w:tc>
      </w:tr>
      <w:tr w:rsidR="00AE5216" w14:paraId="107EDAD3" w14:textId="77777777">
        <w:trPr>
          <w:jc w:val="center"/>
        </w:trPr>
        <w:tc>
          <w:tcPr>
            <w:tcW w:w="2424" w:type="pct"/>
            <w:tcBorders>
              <w:left w:val="single" w:sz="8" w:space="0" w:color="auto"/>
            </w:tcBorders>
            <w:vAlign w:val="center"/>
          </w:tcPr>
          <w:p w14:paraId="6D93C155" w14:textId="77777777" w:rsidR="00AE5216" w:rsidRDefault="005E4BBF">
            <w:pPr>
              <w:pStyle w:val="afffffffffff6"/>
              <w:spacing w:line="240" w:lineRule="auto"/>
              <w:jc w:val="center"/>
              <w:rPr>
                <w:rFonts w:hint="default"/>
              </w:rPr>
            </w:pPr>
            <w:r>
              <w:t>油池温度传感器上电检验</w:t>
            </w:r>
          </w:p>
        </w:tc>
        <w:tc>
          <w:tcPr>
            <w:tcW w:w="759" w:type="pct"/>
            <w:vAlign w:val="center"/>
          </w:tcPr>
          <w:p w14:paraId="586CBB6F" w14:textId="77777777" w:rsidR="00AE5216" w:rsidRDefault="005E4BBF">
            <w:pPr>
              <w:pStyle w:val="afffffffffff6"/>
              <w:spacing w:line="240" w:lineRule="auto"/>
              <w:jc w:val="center"/>
              <w:rPr>
                <w:rFonts w:hint="default"/>
              </w:rPr>
            </w:pPr>
            <w:r>
              <w:t>√</w:t>
            </w:r>
          </w:p>
        </w:tc>
        <w:tc>
          <w:tcPr>
            <w:tcW w:w="1817" w:type="pct"/>
            <w:tcBorders>
              <w:right w:val="single" w:sz="8" w:space="0" w:color="auto"/>
            </w:tcBorders>
            <w:vAlign w:val="center"/>
          </w:tcPr>
          <w:p w14:paraId="5E5F7E58" w14:textId="77777777" w:rsidR="00AE5216" w:rsidRDefault="005E4BBF">
            <w:pPr>
              <w:widowControl/>
              <w:jc w:val="center"/>
              <w:rPr>
                <w:rFonts w:ascii="宋体" w:hAnsi="宋体" w:cs="宋体"/>
                <w:sz w:val="18"/>
                <w:szCs w:val="18"/>
              </w:rPr>
            </w:pPr>
            <w:r>
              <w:rPr>
                <w:rFonts w:ascii="宋体" w:hAnsi="宋体" w:cs="宋体"/>
                <w:sz w:val="18"/>
                <w:szCs w:val="18"/>
              </w:rPr>
              <w:t>7</w:t>
            </w:r>
            <w:r>
              <w:rPr>
                <w:rFonts w:ascii="宋体" w:hAnsi="宋体" w:cs="宋体" w:hint="eastAsia"/>
                <w:sz w:val="18"/>
                <w:szCs w:val="18"/>
              </w:rPr>
              <w:t>.5</w:t>
            </w:r>
          </w:p>
        </w:tc>
      </w:tr>
      <w:tr w:rsidR="00AE5216" w14:paraId="3533EAF0" w14:textId="77777777">
        <w:trPr>
          <w:jc w:val="center"/>
        </w:trPr>
        <w:tc>
          <w:tcPr>
            <w:tcW w:w="2424" w:type="pct"/>
            <w:tcBorders>
              <w:left w:val="single" w:sz="8" w:space="0" w:color="auto"/>
            </w:tcBorders>
            <w:vAlign w:val="center"/>
          </w:tcPr>
          <w:p w14:paraId="6D9D96DC" w14:textId="77777777" w:rsidR="00AE5216" w:rsidRDefault="005E4BBF">
            <w:pPr>
              <w:pStyle w:val="afffffffffff6"/>
              <w:spacing w:line="240" w:lineRule="auto"/>
              <w:jc w:val="center"/>
              <w:rPr>
                <w:rFonts w:hint="default"/>
              </w:rPr>
            </w:pPr>
            <w:r>
              <w:t>轴承温度传感器上电检验</w:t>
            </w:r>
          </w:p>
        </w:tc>
        <w:tc>
          <w:tcPr>
            <w:tcW w:w="759" w:type="pct"/>
            <w:vAlign w:val="center"/>
          </w:tcPr>
          <w:p w14:paraId="51B15754" w14:textId="77777777" w:rsidR="00AE5216" w:rsidRDefault="005E4BBF">
            <w:pPr>
              <w:pStyle w:val="afffffffffff6"/>
              <w:spacing w:line="240" w:lineRule="auto"/>
              <w:jc w:val="center"/>
              <w:rPr>
                <w:rFonts w:hint="default"/>
              </w:rPr>
            </w:pPr>
            <w:r>
              <w:t>√</w:t>
            </w:r>
          </w:p>
        </w:tc>
        <w:tc>
          <w:tcPr>
            <w:tcW w:w="1817" w:type="pct"/>
            <w:tcBorders>
              <w:right w:val="single" w:sz="8" w:space="0" w:color="auto"/>
            </w:tcBorders>
            <w:vAlign w:val="center"/>
          </w:tcPr>
          <w:p w14:paraId="1B701074" w14:textId="77777777" w:rsidR="00AE5216" w:rsidRDefault="005E4BBF">
            <w:pPr>
              <w:widowControl/>
              <w:jc w:val="center"/>
              <w:rPr>
                <w:rFonts w:ascii="宋体" w:hAnsi="宋体" w:cs="宋体"/>
                <w:sz w:val="18"/>
                <w:szCs w:val="18"/>
              </w:rPr>
            </w:pPr>
            <w:r>
              <w:rPr>
                <w:rFonts w:ascii="宋体" w:hAnsi="宋体" w:cs="宋体"/>
                <w:sz w:val="18"/>
                <w:szCs w:val="18"/>
              </w:rPr>
              <w:t>7</w:t>
            </w:r>
            <w:r>
              <w:rPr>
                <w:rFonts w:ascii="宋体" w:hAnsi="宋体" w:cs="宋体" w:hint="eastAsia"/>
                <w:sz w:val="18"/>
                <w:szCs w:val="18"/>
              </w:rPr>
              <w:t>.6</w:t>
            </w:r>
          </w:p>
        </w:tc>
      </w:tr>
    </w:tbl>
    <w:p w14:paraId="23C8C6E4" w14:textId="77777777" w:rsidR="00AE5216" w:rsidRDefault="005E4BBF">
      <w:pPr>
        <w:pStyle w:val="a7"/>
      </w:pPr>
      <w:bookmarkStart w:id="17" w:name="_Toc304"/>
      <w:r>
        <w:rPr>
          <w:rFonts w:hint="eastAsia"/>
        </w:rPr>
        <w:t>标志、包装和运输</w:t>
      </w:r>
      <w:bookmarkEnd w:id="17"/>
    </w:p>
    <w:p w14:paraId="6882DA2A" w14:textId="77777777" w:rsidR="00AE5216" w:rsidRDefault="005E4BBF">
      <w:pPr>
        <w:pStyle w:val="a8"/>
      </w:pPr>
      <w:r>
        <w:rPr>
          <w:rFonts w:hint="eastAsia"/>
        </w:rPr>
        <w:lastRenderedPageBreak/>
        <w:t>标志</w:t>
      </w:r>
      <w:bookmarkStart w:id="18" w:name="bookmark90"/>
      <w:bookmarkEnd w:id="18"/>
    </w:p>
    <w:p w14:paraId="7EF86614" w14:textId="77777777" w:rsidR="00AE5216" w:rsidRDefault="005E4BBF">
      <w:pPr>
        <w:pStyle w:val="a9"/>
        <w:spacing w:before="156" w:after="156"/>
      </w:pPr>
      <w:r>
        <w:t>铭牌</w:t>
      </w:r>
    </w:p>
    <w:p w14:paraId="1A7111E4" w14:textId="77777777" w:rsidR="00AE5216" w:rsidRDefault="005E4BBF">
      <w:pPr>
        <w:pStyle w:val="affffffff5"/>
        <w:ind w:firstLine="420"/>
      </w:pPr>
      <w:r>
        <w:rPr>
          <w:rFonts w:hint="eastAsia"/>
        </w:rPr>
        <w:t>产品铭牌内容应包括：</w:t>
      </w:r>
    </w:p>
    <w:p w14:paraId="7EC81EC8" w14:textId="77777777" w:rsidR="00AE5216" w:rsidRDefault="005E4BBF">
      <w:pPr>
        <w:pStyle w:val="af7"/>
      </w:pPr>
      <w:r>
        <w:rPr>
          <w:rFonts w:hint="eastAsia"/>
        </w:rPr>
        <w:t>制造厂名；</w:t>
      </w:r>
    </w:p>
    <w:p w14:paraId="5E51DF62" w14:textId="77777777" w:rsidR="00AE5216" w:rsidRDefault="005E4BBF">
      <w:pPr>
        <w:pStyle w:val="af7"/>
      </w:pPr>
      <w:bookmarkStart w:id="19" w:name="bookmark91"/>
      <w:bookmarkEnd w:id="19"/>
      <w:r>
        <w:rPr>
          <w:rFonts w:hint="eastAsia"/>
        </w:rPr>
        <w:t>产品型号、SN号、名称。</w:t>
      </w:r>
    </w:p>
    <w:p w14:paraId="05F38ED8" w14:textId="77777777" w:rsidR="00AE5216" w:rsidRDefault="005E4BBF">
      <w:pPr>
        <w:pStyle w:val="a9"/>
        <w:spacing w:before="156" w:after="156"/>
      </w:pPr>
      <w:bookmarkStart w:id="20" w:name="bookmark92"/>
      <w:bookmarkEnd w:id="20"/>
      <w:r>
        <w:rPr>
          <w:rFonts w:hint="eastAsia"/>
        </w:rPr>
        <w:t>包装标志</w:t>
      </w:r>
    </w:p>
    <w:p w14:paraId="6BBB9895" w14:textId="77777777" w:rsidR="00AE5216" w:rsidRDefault="005E4BBF">
      <w:pPr>
        <w:pStyle w:val="affffffff5"/>
        <w:ind w:firstLine="420"/>
      </w:pPr>
      <w:r>
        <w:rPr>
          <w:rFonts w:hint="eastAsia"/>
        </w:rPr>
        <w:t>包装箱外部应注明下列标志：</w:t>
      </w:r>
    </w:p>
    <w:p w14:paraId="16D97B1A" w14:textId="77777777" w:rsidR="00AE5216" w:rsidRDefault="005E4BBF">
      <w:pPr>
        <w:pStyle w:val="af7"/>
        <w:numPr>
          <w:ilvl w:val="0"/>
          <w:numId w:val="30"/>
        </w:numPr>
      </w:pPr>
      <w:bookmarkStart w:id="21" w:name="bookmark93"/>
      <w:bookmarkEnd w:id="21"/>
      <w:r>
        <w:rPr>
          <w:rFonts w:hint="eastAsia"/>
        </w:rPr>
        <w:t>制造厂名；</w:t>
      </w:r>
    </w:p>
    <w:p w14:paraId="3054485F" w14:textId="77777777" w:rsidR="00AE5216" w:rsidRDefault="005E4BBF">
      <w:pPr>
        <w:pStyle w:val="af7"/>
      </w:pPr>
      <w:r>
        <w:rPr>
          <w:rFonts w:hint="eastAsia"/>
        </w:rPr>
        <w:t>产品型号、SN号、名称。</w:t>
      </w:r>
    </w:p>
    <w:p w14:paraId="2C6939A2" w14:textId="77777777" w:rsidR="00AE5216" w:rsidRDefault="005E4BBF">
      <w:pPr>
        <w:pStyle w:val="a8"/>
      </w:pPr>
      <w:r>
        <w:rPr>
          <w:rFonts w:hint="eastAsia"/>
        </w:rPr>
        <w:t>包装</w:t>
      </w:r>
    </w:p>
    <w:p w14:paraId="5BD4BC83" w14:textId="77777777" w:rsidR="00AE5216" w:rsidRDefault="005E4BBF">
      <w:pPr>
        <w:pStyle w:val="a9"/>
        <w:spacing w:before="156" w:after="156"/>
      </w:pPr>
      <w:r>
        <w:rPr>
          <w:rFonts w:hint="eastAsia"/>
        </w:rPr>
        <w:t>产品包装</w:t>
      </w:r>
    </w:p>
    <w:p w14:paraId="0B50E46E" w14:textId="77777777" w:rsidR="00AE5216" w:rsidRDefault="005E4BBF">
      <w:pPr>
        <w:pStyle w:val="affffffff5"/>
        <w:ind w:firstLine="420"/>
      </w:pPr>
      <w:r>
        <w:rPr>
          <w:rFonts w:hint="eastAsia"/>
        </w:rPr>
        <w:t>产品包装必须符合有关包装运输规范要求，保证产品在运输存放过程中不受机械损伤,并有防 雨防尘能力。</w:t>
      </w:r>
    </w:p>
    <w:p w14:paraId="39580696" w14:textId="77777777" w:rsidR="00AE5216" w:rsidRDefault="005E4BBF">
      <w:pPr>
        <w:pStyle w:val="a9"/>
        <w:spacing w:before="156" w:after="156"/>
      </w:pPr>
      <w:r>
        <w:t>产品随带文件</w:t>
      </w:r>
    </w:p>
    <w:p w14:paraId="01016BEF" w14:textId="77777777" w:rsidR="00AE5216" w:rsidRDefault="005E4BBF">
      <w:pPr>
        <w:pStyle w:val="affffffff5"/>
        <w:ind w:firstLine="420"/>
      </w:pPr>
      <w:bookmarkStart w:id="22" w:name="bookmark94"/>
      <w:bookmarkEnd w:id="22"/>
      <w:r>
        <w:rPr>
          <w:rFonts w:hint="eastAsia"/>
        </w:rPr>
        <w:t>产品随带文件包括：</w:t>
      </w:r>
    </w:p>
    <w:p w14:paraId="2E964F38" w14:textId="77777777" w:rsidR="00AE5216" w:rsidRDefault="005E4BBF">
      <w:pPr>
        <w:pStyle w:val="af7"/>
        <w:numPr>
          <w:ilvl w:val="0"/>
          <w:numId w:val="31"/>
        </w:numPr>
      </w:pPr>
      <w:r>
        <w:rPr>
          <w:rFonts w:hint="eastAsia"/>
        </w:rPr>
        <w:t>产品合格证书；</w:t>
      </w:r>
    </w:p>
    <w:p w14:paraId="5769F54E" w14:textId="77777777" w:rsidR="00AE5216" w:rsidRDefault="005E4BBF">
      <w:pPr>
        <w:pStyle w:val="af7"/>
        <w:numPr>
          <w:ilvl w:val="0"/>
          <w:numId w:val="30"/>
        </w:numPr>
      </w:pPr>
      <w:bookmarkStart w:id="23" w:name="bookmark95"/>
      <w:bookmarkEnd w:id="23"/>
      <w:r>
        <w:rPr>
          <w:rFonts w:hint="eastAsia"/>
        </w:rPr>
        <w:t>使用维护所必要的使用维护说明书、调试手册；</w:t>
      </w:r>
    </w:p>
    <w:p w14:paraId="16F48E23" w14:textId="77777777" w:rsidR="00AE5216" w:rsidRDefault="005E4BBF">
      <w:pPr>
        <w:pStyle w:val="af7"/>
        <w:numPr>
          <w:ilvl w:val="0"/>
          <w:numId w:val="30"/>
        </w:numPr>
      </w:pPr>
      <w:bookmarkStart w:id="24" w:name="bookmark96"/>
      <w:bookmarkEnd w:id="24"/>
      <w:r>
        <w:rPr>
          <w:rFonts w:hint="eastAsia"/>
        </w:rPr>
        <w:t>装箱清单</w:t>
      </w:r>
      <w:bookmarkStart w:id="25" w:name="bookmark97"/>
      <w:bookmarkEnd w:id="25"/>
      <w:r>
        <w:rPr>
          <w:rFonts w:hint="eastAsia"/>
        </w:rPr>
        <w:t>。</w:t>
      </w:r>
    </w:p>
    <w:p w14:paraId="3EFD99F3" w14:textId="77777777" w:rsidR="00AE5216" w:rsidRDefault="005E4BBF">
      <w:pPr>
        <w:pStyle w:val="a8"/>
      </w:pPr>
      <w:r>
        <w:rPr>
          <w:rFonts w:hint="eastAsia"/>
        </w:rPr>
        <w:t>运输</w:t>
      </w:r>
    </w:p>
    <w:p w14:paraId="2207D2D3" w14:textId="77777777" w:rsidR="00AE5216" w:rsidRDefault="005E4BBF">
      <w:pPr>
        <w:pStyle w:val="afffffffffff5"/>
      </w:pPr>
      <w:r>
        <w:rPr>
          <w:rFonts w:hint="eastAsia"/>
        </w:rPr>
        <w:t>运输时应不与易燃、易爆、易腐蚀物品同车（舱）装运；应采取防雨、防尘、防机械损伤措施。</w:t>
      </w:r>
    </w:p>
    <w:p w14:paraId="212FB070" w14:textId="77777777" w:rsidR="00AE5216" w:rsidRDefault="00AE5216">
      <w:pPr>
        <w:pStyle w:val="affffffff5"/>
        <w:ind w:firstLine="420"/>
      </w:pPr>
    </w:p>
    <w:p w14:paraId="3D906C9D" w14:textId="77777777" w:rsidR="00AE5216" w:rsidRDefault="00AE5216">
      <w:pPr>
        <w:pStyle w:val="affffffff5"/>
        <w:ind w:firstLine="420"/>
      </w:pPr>
    </w:p>
    <w:p w14:paraId="68A39827" w14:textId="77777777" w:rsidR="00AE5216" w:rsidRDefault="00AE5216">
      <w:pPr>
        <w:pStyle w:val="affffffff5"/>
        <w:ind w:firstLine="420"/>
      </w:pPr>
    </w:p>
    <w:p w14:paraId="6710F731" w14:textId="77777777" w:rsidR="00AE5216" w:rsidRDefault="005E4BBF">
      <w:pPr>
        <w:pStyle w:val="affffffff5"/>
        <w:ind w:firstLine="422"/>
        <w:jc w:val="center"/>
        <w:rPr>
          <w:rFonts w:ascii="黑体" w:eastAsia="黑体" w:hAnsi="黑体"/>
        </w:rPr>
      </w:pPr>
      <w:r>
        <w:rPr>
          <w:rFonts w:ascii="黑体" w:eastAsia="黑体" w:hAnsi="黑体"/>
          <w:b/>
        </w:rPr>
        <w:t>━━━━━━━━━━━</w:t>
      </w:r>
    </w:p>
    <w:sectPr w:rsidR="00AE5216">
      <w:headerReference w:type="default" r:id="rId23"/>
      <w:footerReference w:type="default" r:id="rId24"/>
      <w:pgSz w:w="11907" w:h="16839"/>
      <w:pgMar w:top="1417" w:right="1134" w:bottom="1134" w:left="1417" w:header="1417" w:footer="113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D4FFE" w14:textId="77777777" w:rsidR="00E05F3D" w:rsidRDefault="00E05F3D">
      <w:r>
        <w:separator/>
      </w:r>
    </w:p>
  </w:endnote>
  <w:endnote w:type="continuationSeparator" w:id="0">
    <w:p w14:paraId="5266C447" w14:textId="77777777" w:rsidR="00E05F3D" w:rsidRDefault="00E0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CE2E2" w14:textId="77777777" w:rsidR="00AE5216" w:rsidRDefault="005E4BBF">
    <w:pPr>
      <w:pStyle w:val="afffff6"/>
      <w:framePr w:wrap="around" w:vAnchor="text" w:hAnchor="margin" w:xAlign="outside" w:y="1"/>
      <w:rPr>
        <w:rStyle w:val="afffffff7"/>
      </w:rPr>
    </w:pPr>
    <w:r>
      <w:rPr>
        <w:rStyle w:val="afffffff7"/>
      </w:rPr>
      <w:fldChar w:fldCharType="begin"/>
    </w:r>
    <w:r>
      <w:rPr>
        <w:rStyle w:val="afffffff7"/>
      </w:rPr>
      <w:instrText xml:space="preserve"> PAGE </w:instrText>
    </w:r>
    <w:r>
      <w:rPr>
        <w:rStyle w:val="afffffff7"/>
      </w:rPr>
      <w:fldChar w:fldCharType="separate"/>
    </w:r>
    <w:r>
      <w:rPr>
        <w:rStyle w:val="afffffff7"/>
      </w:rPr>
      <w:t>II</w:t>
    </w:r>
    <w:r>
      <w:rPr>
        <w:rStyle w:val="afffffff7"/>
      </w:rPr>
      <w:fldChar w:fldCharType="end"/>
    </w:r>
  </w:p>
  <w:p w14:paraId="17E8F23D" w14:textId="77777777" w:rsidR="00AE5216" w:rsidRDefault="00AE5216">
    <w:pPr>
      <w:pStyle w:val="afffffffe"/>
      <w:ind w:right="360" w:firstLine="360"/>
      <w:rPr>
        <w:rStyle w:val="afffffff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B96F8" w14:textId="77777777" w:rsidR="00AE5216" w:rsidRDefault="005E4BBF">
    <w:pPr>
      <w:pStyle w:val="afffff6"/>
      <w:framePr w:wrap="around" w:vAnchor="text" w:hAnchor="margin" w:xAlign="outside" w:y="1"/>
      <w:rPr>
        <w:rStyle w:val="afffffff7"/>
      </w:rPr>
    </w:pPr>
    <w:r>
      <w:rPr>
        <w:rStyle w:val="afffffff7"/>
      </w:rPr>
      <w:fldChar w:fldCharType="begin"/>
    </w:r>
    <w:r>
      <w:rPr>
        <w:rStyle w:val="afffffff7"/>
      </w:rPr>
      <w:instrText xml:space="preserve"> PAGE </w:instrText>
    </w:r>
    <w:r>
      <w:rPr>
        <w:rStyle w:val="afffffff7"/>
      </w:rPr>
      <w:fldChar w:fldCharType="separate"/>
    </w:r>
    <w:r>
      <w:rPr>
        <w:rStyle w:val="afffffff7"/>
      </w:rPr>
      <w:t>1</w:t>
    </w:r>
    <w:r>
      <w:rPr>
        <w:rStyle w:val="afffffff7"/>
      </w:rPr>
      <w:fldChar w:fldCharType="end"/>
    </w:r>
  </w:p>
  <w:p w14:paraId="14DBA4B4" w14:textId="77777777" w:rsidR="00AE5216" w:rsidRDefault="00AE5216">
    <w:pPr>
      <w:pStyle w:val="affffffff"/>
      <w:ind w:right="360" w:firstLine="360"/>
      <w:rPr>
        <w:rStyle w:val="afffffff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373D" w14:textId="77777777" w:rsidR="00AE5216" w:rsidRDefault="00AE5216">
    <w:pPr>
      <w:pStyle w:val="afffff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052D9" w14:textId="77777777" w:rsidR="00AE5216" w:rsidRDefault="005E4BBF">
    <w:pPr>
      <w:pStyle w:val="afffff6"/>
      <w:framePr w:wrap="around" w:vAnchor="text" w:hAnchor="margin" w:xAlign="outside" w:y="1"/>
      <w:rPr>
        <w:rStyle w:val="afffffff7"/>
      </w:rPr>
    </w:pPr>
    <w:r>
      <w:rPr>
        <w:rStyle w:val="afffffff7"/>
      </w:rPr>
      <w:fldChar w:fldCharType="begin"/>
    </w:r>
    <w:r>
      <w:rPr>
        <w:rStyle w:val="afffffff7"/>
      </w:rPr>
      <w:instrText xml:space="preserve"> PAGE </w:instrText>
    </w:r>
    <w:r>
      <w:rPr>
        <w:rStyle w:val="afffffff7"/>
      </w:rPr>
      <w:fldChar w:fldCharType="separate"/>
    </w:r>
    <w:r>
      <w:rPr>
        <w:rStyle w:val="afffffff7"/>
      </w:rPr>
      <w:t>1</w:t>
    </w:r>
    <w:r>
      <w:rPr>
        <w:rStyle w:val="afffffff7"/>
      </w:rPr>
      <w:fldChar w:fldCharType="end"/>
    </w:r>
  </w:p>
  <w:p w14:paraId="08B730C4" w14:textId="77777777" w:rsidR="00AE5216" w:rsidRDefault="00AE5216">
    <w:pPr>
      <w:pStyle w:val="affffffff"/>
      <w:ind w:right="360" w:firstLine="360"/>
      <w:rPr>
        <w:rStyle w:val="afffffff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772D8" w14:textId="77777777" w:rsidR="00AE5216" w:rsidRDefault="005E4BBF">
    <w:pPr>
      <w:pStyle w:val="afffff6"/>
      <w:framePr w:wrap="around" w:vAnchor="text" w:hAnchor="margin" w:xAlign="outside" w:y="1"/>
      <w:rPr>
        <w:rStyle w:val="afffffff7"/>
      </w:rPr>
    </w:pPr>
    <w:r>
      <w:rPr>
        <w:rStyle w:val="afffffff7"/>
      </w:rPr>
      <w:fldChar w:fldCharType="begin"/>
    </w:r>
    <w:r>
      <w:rPr>
        <w:rStyle w:val="afffffff7"/>
      </w:rPr>
      <w:instrText xml:space="preserve"> PAGE </w:instrText>
    </w:r>
    <w:r>
      <w:rPr>
        <w:rStyle w:val="afffffff7"/>
      </w:rPr>
      <w:fldChar w:fldCharType="separate"/>
    </w:r>
    <w:r>
      <w:rPr>
        <w:rStyle w:val="afffffff7"/>
      </w:rPr>
      <w:t>1</w:t>
    </w:r>
    <w:r>
      <w:rPr>
        <w:rStyle w:val="afffffff7"/>
      </w:rPr>
      <w:fldChar w:fldCharType="end"/>
    </w:r>
  </w:p>
  <w:p w14:paraId="3B1D9007" w14:textId="77777777" w:rsidR="00AE5216" w:rsidRDefault="00AE5216">
    <w:pPr>
      <w:pStyle w:val="affffffff"/>
      <w:ind w:right="360" w:firstLine="360"/>
      <w:rPr>
        <w:rStyle w:val="afffffff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DD242" w14:textId="77777777" w:rsidR="00E05F3D" w:rsidRDefault="00E05F3D">
      <w:r>
        <w:separator/>
      </w:r>
    </w:p>
  </w:footnote>
  <w:footnote w:type="continuationSeparator" w:id="0">
    <w:p w14:paraId="3D8196CD" w14:textId="77777777" w:rsidR="00E05F3D" w:rsidRDefault="00E05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E18CC" w14:textId="77777777" w:rsidR="00AE5216" w:rsidRDefault="005E4BBF">
    <w:pPr>
      <w:pStyle w:val="affffffff1"/>
      <w:rPr>
        <w:rFonts w:ascii="黑体" w:eastAsia="黑体" w:hAnsi="黑体"/>
      </w:rPr>
    </w:pPr>
    <w:r>
      <w:rPr>
        <w:rFonts w:ascii="黑体" w:eastAsia="黑体" w:hAnsi="黑体"/>
      </w:rPr>
      <w:t>T/ZAII XXX</w:t>
    </w:r>
    <w:bookmarkStart w:id="1" w:name="OLE_LINK11"/>
    <w:r>
      <w:rPr>
        <w:rFonts w:ascii="黑体" w:eastAsia="黑体" w:hAnsi="黑体"/>
      </w:rPr>
      <w:t>—</w:t>
    </w:r>
    <w:bookmarkEnd w:id="1"/>
    <w:r>
      <w:rPr>
        <w:rFonts w:ascii="黑体" w:eastAsia="黑体" w:hAnsi="黑体"/>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65EA8" w14:textId="77777777" w:rsidR="00AE5216" w:rsidRDefault="005E4BBF">
    <w:pPr>
      <w:pStyle w:val="affffffff0"/>
    </w:pPr>
    <w:r>
      <w:t>T/XXX XXX—2025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ED1AA" w14:textId="77777777" w:rsidR="00AE5216" w:rsidRDefault="005E4BBF">
    <w:pPr>
      <w:pStyle w:val="affffffff2"/>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7328" w14:textId="77777777" w:rsidR="00AE5216" w:rsidRDefault="005E4BBF">
    <w:pPr>
      <w:pStyle w:val="affffffff0"/>
      <w:rPr>
        <w:rFonts w:ascii="黑体" w:eastAsia="黑体" w:hAnsi="黑体"/>
      </w:rPr>
    </w:pPr>
    <w:r>
      <w:rPr>
        <w:rFonts w:ascii="黑体" w:eastAsia="黑体" w:hAnsi="黑体"/>
      </w:rPr>
      <w:t>T/ZAII XXX—2026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3241D" w14:textId="77777777" w:rsidR="00AE5216" w:rsidRDefault="005E4BBF">
    <w:pPr>
      <w:pStyle w:val="affffffff0"/>
      <w:rPr>
        <w:rFonts w:ascii="黑体" w:eastAsia="黑体" w:hAnsi="黑体"/>
      </w:rPr>
    </w:pPr>
    <w:r>
      <w:rPr>
        <w:rFonts w:ascii="黑体" w:eastAsia="黑体" w:hAnsi="黑体"/>
      </w:rPr>
      <w:t>T/ZAII XXX—2026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Ansi="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15:restartNumberingAfterBreak="0">
    <w:nsid w:val="09227E31"/>
    <w:multiLevelType w:val="multilevel"/>
    <w:tmpl w:val="09227E31"/>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pStyle w:val="a2"/>
      <w:suff w:val="nothing"/>
      <w:lvlText w:val="表%2　"/>
      <w:lvlJc w:val="left"/>
      <w:pPr>
        <w:ind w:left="0" w:firstLine="0"/>
      </w:pPr>
      <w:rPr>
        <w:rFonts w:ascii="黑体" w:eastAsia="黑体" w:hAnsi="Times New Roman" w:hint="eastAsia"/>
        <w:b w:val="0"/>
        <w:i w:val="0"/>
        <w:caps w:val="0"/>
        <w:strike w:val="0"/>
        <w:dstrike w:val="0"/>
        <w:snapToGrid w:val="0"/>
        <w:vanish w:val="0"/>
        <w:kern w:val="0"/>
        <w:sz w:val="21"/>
        <w:szCs w:val="21"/>
        <w:u w:val="none"/>
        <w:vertAlign w:val="baseline"/>
      </w:rPr>
    </w:lvl>
    <w:lvl w:ilvl="2">
      <w:start w:val="1"/>
      <w:numFmt w:val="none"/>
      <w:pStyle w:val="a3"/>
      <w:suff w:val="nothing"/>
      <w:lvlText w:val="%1表%2　"/>
      <w:lvlJc w:val="left"/>
      <w:pPr>
        <w:ind w:left="0" w:firstLine="0"/>
      </w:pPr>
      <w:rPr>
        <w:rFonts w:ascii="黑体" w:eastAsia="黑体" w:hAnsi="黑体" w:cs="Times New Roman" w:hint="eastAsia"/>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12"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3" w15:restartNumberingAfterBreak="0">
    <w:nsid w:val="0D46713A"/>
    <w:multiLevelType w:val="multilevel"/>
    <w:tmpl w:val="0D46713A"/>
    <w:lvl w:ilvl="0">
      <w:start w:val="1"/>
      <w:numFmt w:val="bullet"/>
      <w:pStyle w:val="a5"/>
      <w:lvlText w:val=""/>
      <w:lvlJc w:val="left"/>
      <w:pPr>
        <w:ind w:left="206" w:hanging="420"/>
      </w:pPr>
      <w:rPr>
        <w:rFonts w:ascii="Wingdings" w:hAnsi="Wingdings" w:hint="default"/>
      </w:rPr>
    </w:lvl>
    <w:lvl w:ilvl="1">
      <w:start w:val="1"/>
      <w:numFmt w:val="bullet"/>
      <w:lvlText w:val=""/>
      <w:lvlJc w:val="left"/>
      <w:pPr>
        <w:ind w:left="626" w:hanging="420"/>
      </w:pPr>
      <w:rPr>
        <w:rFonts w:ascii="Wingdings" w:hAnsi="Wingdings" w:hint="default"/>
      </w:rPr>
    </w:lvl>
    <w:lvl w:ilvl="2">
      <w:start w:val="1"/>
      <w:numFmt w:val="bullet"/>
      <w:lvlText w:val=""/>
      <w:lvlJc w:val="left"/>
      <w:pPr>
        <w:ind w:left="1046" w:hanging="420"/>
      </w:pPr>
      <w:rPr>
        <w:rFonts w:ascii="Wingdings" w:hAnsi="Wingdings" w:hint="default"/>
      </w:rPr>
    </w:lvl>
    <w:lvl w:ilvl="3">
      <w:start w:val="1"/>
      <w:numFmt w:val="bullet"/>
      <w:lvlText w:val=""/>
      <w:lvlJc w:val="left"/>
      <w:pPr>
        <w:ind w:left="1466" w:hanging="420"/>
      </w:pPr>
      <w:rPr>
        <w:rFonts w:ascii="Wingdings" w:hAnsi="Wingdings" w:hint="default"/>
      </w:rPr>
    </w:lvl>
    <w:lvl w:ilvl="4">
      <w:start w:val="1"/>
      <w:numFmt w:val="bullet"/>
      <w:lvlText w:val=""/>
      <w:lvlJc w:val="left"/>
      <w:pPr>
        <w:ind w:left="1886" w:hanging="420"/>
      </w:pPr>
      <w:rPr>
        <w:rFonts w:ascii="Wingdings" w:hAnsi="Wingdings" w:hint="default"/>
      </w:rPr>
    </w:lvl>
    <w:lvl w:ilvl="5">
      <w:start w:val="1"/>
      <w:numFmt w:val="bullet"/>
      <w:lvlText w:val=""/>
      <w:lvlJc w:val="left"/>
      <w:pPr>
        <w:ind w:left="2306" w:hanging="420"/>
      </w:pPr>
      <w:rPr>
        <w:rFonts w:ascii="Wingdings" w:hAnsi="Wingdings" w:hint="default"/>
      </w:rPr>
    </w:lvl>
    <w:lvl w:ilvl="6">
      <w:start w:val="1"/>
      <w:numFmt w:val="bullet"/>
      <w:lvlText w:val=""/>
      <w:lvlJc w:val="left"/>
      <w:pPr>
        <w:ind w:left="2726" w:hanging="420"/>
      </w:pPr>
      <w:rPr>
        <w:rFonts w:ascii="Wingdings" w:hAnsi="Wingdings" w:hint="default"/>
      </w:rPr>
    </w:lvl>
    <w:lvl w:ilvl="7">
      <w:start w:val="1"/>
      <w:numFmt w:val="bullet"/>
      <w:lvlText w:val=""/>
      <w:lvlJc w:val="left"/>
      <w:pPr>
        <w:ind w:left="3146" w:hanging="420"/>
      </w:pPr>
      <w:rPr>
        <w:rFonts w:ascii="Wingdings" w:hAnsi="Wingdings" w:hint="default"/>
      </w:rPr>
    </w:lvl>
    <w:lvl w:ilvl="8">
      <w:start w:val="1"/>
      <w:numFmt w:val="bullet"/>
      <w:lvlText w:val=""/>
      <w:lvlJc w:val="left"/>
      <w:pPr>
        <w:ind w:left="3566" w:hanging="420"/>
      </w:pPr>
      <w:rPr>
        <w:rFonts w:ascii="Wingdings" w:hAnsi="Wingdings" w:hint="default"/>
      </w:rPr>
    </w:lvl>
  </w:abstractNum>
  <w:abstractNum w:abstractNumId="14" w15:restartNumberingAfterBreak="0">
    <w:nsid w:val="0DA82A87"/>
    <w:multiLevelType w:val="multilevel"/>
    <w:tmpl w:val="0DA82A87"/>
    <w:lvl w:ilvl="0">
      <w:start w:val="1"/>
      <w:numFmt w:val="none"/>
      <w:pStyle w:val="a6"/>
      <w:suff w:val="nothing"/>
      <w:lvlText w:val="示例："/>
      <w:lvlJc w:val="left"/>
      <w:pPr>
        <w:ind w:left="0" w:firstLine="363"/>
      </w:pPr>
      <w:rPr>
        <w:rFonts w:ascii="宋体" w:eastAsia="宋体" w:hAnsi="宋体" w:hint="eastAsia"/>
        <w:sz w:val="18"/>
        <w:szCs w:val="1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2A8F7113"/>
    <w:multiLevelType w:val="multilevel"/>
    <w:tmpl w:val="2A8F7113"/>
    <w:lvl w:ilvl="0">
      <w:start w:val="1"/>
      <w:numFmt w:val="upperLetter"/>
      <w:pStyle w:val="ad"/>
      <w:suff w:val="space"/>
      <w:lvlText w:val="%1"/>
      <w:lvlJc w:val="left"/>
      <w:pPr>
        <w:ind w:left="0" w:firstLine="0"/>
      </w:pPr>
      <w:rPr>
        <w:rFonts w:hint="eastAsia"/>
      </w:rPr>
    </w:lvl>
    <w:lvl w:ilvl="1">
      <w:start w:val="1"/>
      <w:numFmt w:val="decimal"/>
      <w:pStyle w:val="ae"/>
      <w:suff w:val="nothing"/>
      <w:lvlText w:val="图%1.%2　"/>
      <w:lvlJc w:val="left"/>
      <w:pPr>
        <w:ind w:left="0" w:firstLine="0"/>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7" w15:restartNumberingAfterBreak="0">
    <w:nsid w:val="40C012CA"/>
    <w:multiLevelType w:val="multilevel"/>
    <w:tmpl w:val="40C012CA"/>
    <w:lvl w:ilvl="0">
      <w:start w:val="1"/>
      <w:numFmt w:val="none"/>
      <w:lvlText w:val="%1"/>
      <w:lvlJc w:val="left"/>
      <w:pPr>
        <w:ind w:left="0" w:firstLine="0"/>
      </w:pPr>
      <w:rPr>
        <w:rFonts w:ascii="黑体" w:eastAsia="黑体" w:hAnsi="黑体" w:hint="eastAsia"/>
        <w:sz w:val="21"/>
      </w:rPr>
    </w:lvl>
    <w:lvl w:ilvl="1">
      <w:start w:val="1"/>
      <w:numFmt w:val="decimal"/>
      <w:pStyle w:val="af"/>
      <w:suff w:val="nothing"/>
      <w:lvlText w:val="%2　"/>
      <w:lvlJc w:val="left"/>
      <w:pPr>
        <w:ind w:left="0" w:firstLine="0"/>
      </w:pPr>
      <w:rPr>
        <w:rFonts w:ascii="黑体" w:eastAsia="黑体" w:hint="default"/>
        <w:b w:val="0"/>
        <w:i w:val="0"/>
        <w:sz w:val="21"/>
      </w:rPr>
    </w:lvl>
    <w:lvl w:ilvl="2">
      <w:start w:val="1"/>
      <w:numFmt w:val="decimal"/>
      <w:pStyle w:val="af0"/>
      <w:suff w:val="nothing"/>
      <w:lvlText w:val="%2.%3　"/>
      <w:lvlJc w:val="left"/>
      <w:pPr>
        <w:ind w:left="0" w:firstLine="0"/>
      </w:pPr>
      <w:rPr>
        <w:rFonts w:ascii="黑体" w:eastAsia="黑体" w:hint="default"/>
        <w:b w:val="0"/>
        <w:i w:val="0"/>
        <w:sz w:val="21"/>
      </w:rPr>
    </w:lvl>
    <w:lvl w:ilvl="3">
      <w:start w:val="1"/>
      <w:numFmt w:val="decimal"/>
      <w:pStyle w:val="af1"/>
      <w:suff w:val="nothing"/>
      <w:lvlText w:val="%2.%3.%4　"/>
      <w:lvlJc w:val="left"/>
      <w:pPr>
        <w:ind w:left="0" w:firstLine="0"/>
      </w:pPr>
      <w:rPr>
        <w:rFonts w:ascii="黑体" w:eastAsia="黑体" w:hint="default"/>
        <w:b w:val="0"/>
        <w:i w:val="0"/>
        <w:sz w:val="21"/>
      </w:rPr>
    </w:lvl>
    <w:lvl w:ilvl="4">
      <w:start w:val="1"/>
      <w:numFmt w:val="decimal"/>
      <w:pStyle w:val="af2"/>
      <w:suff w:val="nothing"/>
      <w:lvlText w:val="%2.%3.%4.%5　"/>
      <w:lvlJc w:val="left"/>
      <w:pPr>
        <w:ind w:left="0" w:firstLine="0"/>
      </w:pPr>
      <w:rPr>
        <w:rFonts w:ascii="黑体" w:eastAsia="黑体" w:hint="default"/>
        <w:b w:val="0"/>
        <w:i w:val="0"/>
        <w:sz w:val="21"/>
      </w:rPr>
    </w:lvl>
    <w:lvl w:ilvl="5">
      <w:start w:val="1"/>
      <w:numFmt w:val="decimal"/>
      <w:pStyle w:val="af3"/>
      <w:suff w:val="nothing"/>
      <w:lvlText w:val="%2.%3.%4.%5.%6　"/>
      <w:lvlJc w:val="left"/>
      <w:pPr>
        <w:ind w:left="0" w:firstLine="0"/>
      </w:pPr>
      <w:rPr>
        <w:rFonts w:ascii="黑体" w:eastAsia="黑体" w:hint="default"/>
        <w:b w:val="0"/>
        <w:i w:val="0"/>
        <w:sz w:val="21"/>
      </w:rPr>
    </w:lvl>
    <w:lvl w:ilvl="6">
      <w:start w:val="1"/>
      <w:numFmt w:val="decimal"/>
      <w:pStyle w:val="af4"/>
      <w:suff w:val="nothing"/>
      <w:lvlText w:val="%2.%3.%4.%5.%6.%7　"/>
      <w:lvlJc w:val="left"/>
      <w:pPr>
        <w:tabs>
          <w:tab w:val="left" w:pos="0"/>
        </w:tabs>
        <w:ind w:left="0" w:firstLine="0"/>
      </w:pPr>
      <w:rPr>
        <w:rFonts w:ascii="黑体" w:eastAsia="黑体" w:hint="default"/>
        <w:b w:val="0"/>
        <w:i w:val="0"/>
        <w:sz w:val="21"/>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41A64E98"/>
    <w:multiLevelType w:val="multilevel"/>
    <w:tmpl w:val="41A64E98"/>
    <w:lvl w:ilvl="0">
      <w:start w:val="1"/>
      <w:numFmt w:val="decimal"/>
      <w:pStyle w:val="af5"/>
      <w:lvlText w:val="0.%1"/>
      <w:lvlJc w:val="left"/>
      <w:pPr>
        <w:tabs>
          <w:tab w:val="left" w:pos="360"/>
        </w:tabs>
        <w:ind w:left="0" w:firstLine="0"/>
      </w:pPr>
      <w:rPr>
        <w:rFonts w:ascii="黑体" w:eastAsia="黑体" w:hAnsi="Times New Roman" w:hint="eastAsia"/>
        <w:b w:val="0"/>
        <w:i w:val="0"/>
        <w:sz w:val="21"/>
      </w:rPr>
    </w:lvl>
    <w:lvl w:ilvl="1">
      <w:start w:val="1"/>
      <w:numFmt w:val="decimal"/>
      <w:pStyle w:val="af6"/>
      <w:lvlText w:val="0.%1.%2"/>
      <w:lvlJc w:val="left"/>
      <w:pPr>
        <w:tabs>
          <w:tab w:val="left" w:pos="720"/>
        </w:tabs>
        <w:ind w:left="0" w:firstLine="0"/>
      </w:pPr>
      <w:rPr>
        <w:rFonts w:ascii="黑体" w:eastAsia="黑体" w:hAnsi="Times New Roman" w:hint="eastAsia"/>
        <w:b w:val="0"/>
        <w:i w:val="0"/>
        <w:sz w:val="21"/>
      </w:rPr>
    </w:lvl>
    <w:lvl w:ilvl="2">
      <w:start w:val="1"/>
      <w:numFmt w:val="decimal"/>
      <w:lvlText w:val="0.%2.%3  "/>
      <w:lvlJc w:val="left"/>
      <w:pPr>
        <w:tabs>
          <w:tab w:val="left" w:pos="-31680"/>
        </w:tabs>
        <w:ind w:left="-32767" w:firstLine="0"/>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9" w15:restartNumberingAfterBreak="0">
    <w:nsid w:val="44C50F90"/>
    <w:multiLevelType w:val="multilevel"/>
    <w:tmpl w:val="44C50F90"/>
    <w:lvl w:ilvl="0">
      <w:start w:val="1"/>
      <w:numFmt w:val="lowerLetter"/>
      <w:pStyle w:val="af7"/>
      <w:lvlText w:val="%1)"/>
      <w:lvlJc w:val="left"/>
      <w:pPr>
        <w:tabs>
          <w:tab w:val="left" w:pos="840"/>
        </w:tabs>
        <w:ind w:left="839" w:hanging="419"/>
      </w:pPr>
      <w:rPr>
        <w:rFonts w:ascii="宋体" w:eastAsia="宋体" w:hint="eastAsia"/>
        <w:b w:val="0"/>
        <w:i w:val="0"/>
        <w:sz w:val="21"/>
        <w:szCs w:val="21"/>
      </w:rPr>
    </w:lvl>
    <w:lvl w:ilvl="1">
      <w:start w:val="1"/>
      <w:numFmt w:val="decimal"/>
      <w:pStyle w:val="af8"/>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1" w15:restartNumberingAfterBreak="0">
    <w:nsid w:val="55E02EF4"/>
    <w:multiLevelType w:val="multilevel"/>
    <w:tmpl w:val="55E02EF4"/>
    <w:lvl w:ilvl="0">
      <w:start w:val="1"/>
      <w:numFmt w:val="decimal"/>
      <w:pStyle w:val="afa"/>
      <w:lvlText w:val="图%1"/>
      <w:lvlJc w:val="left"/>
      <w:pPr>
        <w:tabs>
          <w:tab w:val="left" w:pos="360"/>
        </w:tabs>
        <w:ind w:left="0" w:firstLine="0"/>
      </w:pPr>
      <w:rPr>
        <w:rFonts w:ascii="黑体" w:eastAsia="黑体" w:hint="eastAsia"/>
        <w:b w:val="0"/>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94FF7AB"/>
    <w:multiLevelType w:val="multilevel"/>
    <w:tmpl w:val="594FF7AB"/>
    <w:lvl w:ilvl="0">
      <w:start w:val="1"/>
      <w:numFmt w:val="lowerLetter"/>
      <w:pStyle w:val="afb"/>
      <w:lvlText w:val="%1)"/>
      <w:lvlJc w:val="left"/>
      <w:pPr>
        <w:tabs>
          <w:tab w:val="left" w:pos="964"/>
        </w:tabs>
        <w:ind w:left="851" w:hanging="426"/>
      </w:pPr>
      <w:rPr>
        <w:rFonts w:ascii="宋体" w:eastAsia="宋体" w:hAnsi="Times New Roman" w:cs="Times New Roman" w:hint="eastAsia"/>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ind w:left="1077" w:hanging="510"/>
      </w:pPr>
      <w:rPr>
        <w:rFonts w:hint="eastAsia"/>
      </w:rPr>
    </w:lvl>
    <w:lvl w:ilvl="2">
      <w:start w:val="1"/>
      <w:numFmt w:val="decimal"/>
      <w:lvlText w:val="%1.%2.%3"/>
      <w:lvlJc w:val="left"/>
      <w:pPr>
        <w:ind w:left="1077" w:hanging="510"/>
      </w:pPr>
      <w:rPr>
        <w:rFonts w:hint="eastAsia"/>
      </w:rPr>
    </w:lvl>
    <w:lvl w:ilvl="3">
      <w:start w:val="1"/>
      <w:numFmt w:val="decimal"/>
      <w:lvlText w:val="%1.%2.%3.%4"/>
      <w:lvlJc w:val="left"/>
      <w:pPr>
        <w:ind w:left="1077" w:hanging="510"/>
      </w:pPr>
      <w:rPr>
        <w:rFonts w:hint="eastAsia"/>
      </w:rPr>
    </w:lvl>
    <w:lvl w:ilvl="4">
      <w:start w:val="1"/>
      <w:numFmt w:val="decimal"/>
      <w:lvlText w:val="%1.%2.%3.%4.%5"/>
      <w:lvlJc w:val="left"/>
      <w:pPr>
        <w:ind w:left="1077" w:hanging="510"/>
      </w:pPr>
      <w:rPr>
        <w:rFonts w:hint="eastAsia"/>
      </w:rPr>
    </w:lvl>
    <w:lvl w:ilvl="5">
      <w:start w:val="1"/>
      <w:numFmt w:val="decimal"/>
      <w:lvlText w:val="%1.%2.%3.%4.%5.%6"/>
      <w:lvlJc w:val="left"/>
      <w:pPr>
        <w:ind w:left="1077" w:hanging="510"/>
      </w:pPr>
      <w:rPr>
        <w:rFonts w:hint="eastAsia"/>
      </w:rPr>
    </w:lvl>
    <w:lvl w:ilvl="6">
      <w:start w:val="1"/>
      <w:numFmt w:val="decimal"/>
      <w:lvlText w:val="%1.%2.%3.%4.%5.%6.%7"/>
      <w:lvlJc w:val="left"/>
      <w:pPr>
        <w:ind w:left="1077" w:hanging="510"/>
      </w:pPr>
      <w:rPr>
        <w:rFonts w:hint="eastAsia"/>
      </w:rPr>
    </w:lvl>
    <w:lvl w:ilvl="7">
      <w:start w:val="1"/>
      <w:numFmt w:val="decimal"/>
      <w:lvlText w:val="%1.%2.%3.%4.%5.%6.%7.%8"/>
      <w:lvlJc w:val="left"/>
      <w:pPr>
        <w:ind w:left="1077" w:hanging="510"/>
      </w:pPr>
      <w:rPr>
        <w:rFonts w:hint="eastAsia"/>
      </w:rPr>
    </w:lvl>
    <w:lvl w:ilvl="8">
      <w:start w:val="1"/>
      <w:numFmt w:val="decimal"/>
      <w:lvlText w:val="%1.%2.%3.%4.%5.%6.%7.%8.%9"/>
      <w:lvlJc w:val="left"/>
      <w:pPr>
        <w:ind w:left="1077" w:hanging="510"/>
      </w:pPr>
      <w:rPr>
        <w:rFonts w:hint="eastAsia"/>
      </w:rPr>
    </w:lvl>
  </w:abstractNum>
  <w:abstractNum w:abstractNumId="23" w15:restartNumberingAfterBreak="0">
    <w:nsid w:val="5B7E3733"/>
    <w:multiLevelType w:val="multilevel"/>
    <w:tmpl w:val="5B7E3733"/>
    <w:lvl w:ilvl="0">
      <w:start w:val="1"/>
      <w:numFmt w:val="decimal"/>
      <w:pStyle w:val="afc"/>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60B55DC2"/>
    <w:multiLevelType w:val="multilevel"/>
    <w:tmpl w:val="60B55DC2"/>
    <w:lvl w:ilvl="0">
      <w:start w:val="1"/>
      <w:numFmt w:val="upperLetter"/>
      <w:pStyle w:val="afd"/>
      <w:lvlText w:val="%1"/>
      <w:lvlJc w:val="left"/>
      <w:pPr>
        <w:tabs>
          <w:tab w:val="left" w:pos="0"/>
        </w:tabs>
        <w:ind w:left="0" w:firstLine="0"/>
      </w:pPr>
      <w:rPr>
        <w:rFonts w:hint="eastAsia"/>
      </w:rPr>
    </w:lvl>
    <w:lvl w:ilvl="1">
      <w:start w:val="1"/>
      <w:numFmt w:val="decimal"/>
      <w:pStyle w:val="afe"/>
      <w:suff w:val="nothing"/>
      <w:lvlText w:val="表%1.%2　"/>
      <w:lvlJc w:val="left"/>
      <w:pPr>
        <w:ind w:left="0" w:firstLine="0"/>
      </w:pPr>
      <w:rPr>
        <w:rFonts w:ascii="黑体" w:eastAsia="黑体" w:hAnsi="黑体" w:hint="eastAsia"/>
        <w:b w:val="0"/>
        <w:i w:val="0"/>
        <w:caps w:val="0"/>
        <w:strike w:val="0"/>
        <w:dstrike w:val="0"/>
        <w:snapToGrid w:val="0"/>
        <w:vanish w:val="0"/>
        <w:kern w:val="0"/>
        <w:sz w:val="21"/>
        <w:vertAlign w:val="baseline"/>
      </w:rPr>
    </w:lvl>
    <w:lvl w:ilvl="2">
      <w:start w:val="1"/>
      <w:numFmt w:val="none"/>
      <w:pStyle w:val="aff"/>
      <w:suff w:val="nothing"/>
      <w:lvlText w:val="表%1.%2　"/>
      <w:lvlJc w:val="left"/>
      <w:pPr>
        <w:ind w:left="0" w:firstLine="0"/>
      </w:pPr>
      <w:rPr>
        <w:rFonts w:ascii="黑体" w:eastAsia="黑体" w:hAnsi="黑体" w:hint="eastAsia"/>
        <w:b w:val="0"/>
        <w:i w:val="0"/>
        <w:sz w:val="21"/>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5" w15:restartNumberingAfterBreak="0">
    <w:nsid w:val="657D3FBC"/>
    <w:multiLevelType w:val="multilevel"/>
    <w:tmpl w:val="657D3FBC"/>
    <w:lvl w:ilvl="0">
      <w:start w:val="1"/>
      <w:numFmt w:val="upperLetter"/>
      <w:pStyle w:val="aff0"/>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1"/>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2"/>
      <w:suff w:val="nothing"/>
      <w:lvlText w:val="%1.%2.%3　"/>
      <w:lvlJc w:val="left"/>
      <w:pPr>
        <w:ind w:left="0" w:firstLine="0"/>
      </w:pPr>
      <w:rPr>
        <w:rFonts w:ascii="黑体" w:eastAsia="黑体" w:hAnsi="Times New Roman" w:hint="eastAsia"/>
        <w:b w:val="0"/>
        <w:i w:val="0"/>
        <w:sz w:val="21"/>
      </w:rPr>
    </w:lvl>
    <w:lvl w:ilvl="3">
      <w:start w:val="1"/>
      <w:numFmt w:val="decimal"/>
      <w:pStyle w:val="aff3"/>
      <w:suff w:val="nothing"/>
      <w:lvlText w:val="%1.%2.%3.%4　"/>
      <w:lvlJc w:val="left"/>
      <w:pPr>
        <w:ind w:left="0" w:firstLine="0"/>
      </w:pPr>
      <w:rPr>
        <w:rFonts w:ascii="黑体" w:eastAsia="黑体" w:hAnsi="Times New Roman" w:hint="eastAsia"/>
        <w:b w:val="0"/>
        <w:i w:val="0"/>
        <w:sz w:val="21"/>
      </w:rPr>
    </w:lvl>
    <w:lvl w:ilvl="4">
      <w:start w:val="1"/>
      <w:numFmt w:val="decimal"/>
      <w:pStyle w:val="aff4"/>
      <w:suff w:val="nothing"/>
      <w:lvlText w:val="%1.%2.%3.%4.%5　"/>
      <w:lvlJc w:val="left"/>
      <w:pPr>
        <w:ind w:left="0" w:firstLine="0"/>
      </w:pPr>
      <w:rPr>
        <w:rFonts w:ascii="黑体" w:eastAsia="黑体" w:hAnsi="Times New Roman" w:hint="eastAsia"/>
        <w:b w:val="0"/>
        <w:i w:val="0"/>
        <w:sz w:val="21"/>
      </w:rPr>
    </w:lvl>
    <w:lvl w:ilvl="5">
      <w:start w:val="1"/>
      <w:numFmt w:val="decimal"/>
      <w:pStyle w:val="aff5"/>
      <w:suff w:val="nothing"/>
      <w:lvlText w:val="%1.%2.%3.%4.%5.%6　"/>
      <w:lvlJc w:val="left"/>
      <w:pPr>
        <w:ind w:left="0" w:firstLine="0"/>
      </w:pPr>
      <w:rPr>
        <w:rFonts w:ascii="黑体" w:eastAsia="黑体" w:hAnsi="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af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DBF04F4"/>
    <w:multiLevelType w:val="multilevel"/>
    <w:tmpl w:val="6DBF04F4"/>
    <w:lvl w:ilvl="0">
      <w:start w:val="1"/>
      <w:numFmt w:val="none"/>
      <w:pStyle w:val="af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7" w15:restartNumberingAfterBreak="0">
    <w:nsid w:val="763A6836"/>
    <w:multiLevelType w:val="multilevel"/>
    <w:tmpl w:val="763A6836"/>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f8"/>
      <w:suff w:val="nothing"/>
      <w:lvlText w:val="%1%2 "/>
      <w:lvlJc w:val="left"/>
      <w:pPr>
        <w:ind w:left="0" w:firstLine="0"/>
      </w:pPr>
      <w:rPr>
        <w:rFonts w:ascii="黑体" w:eastAsia="黑体" w:hAnsi="Times New Roman" w:hint="eastAsia"/>
        <w:b/>
        <w:i w:val="0"/>
        <w:sz w:val="28"/>
      </w:rPr>
    </w:lvl>
    <w:lvl w:ilvl="2">
      <w:start w:val="1"/>
      <w:numFmt w:val="decimal"/>
      <w:pStyle w:val="aff9"/>
      <w:suff w:val="nothing"/>
      <w:lvlText w:val="%1%2.%3　"/>
      <w:lvlJc w:val="left"/>
      <w:pPr>
        <w:ind w:left="0" w:firstLine="0"/>
      </w:pPr>
      <w:rPr>
        <w:rFonts w:ascii="黑体" w:eastAsia="黑体" w:hAnsi="Times New Roman" w:hint="eastAsia"/>
        <w:b/>
        <w:i w:val="0"/>
        <w:sz w:val="21"/>
      </w:rPr>
    </w:lvl>
    <w:lvl w:ilvl="3">
      <w:start w:val="1"/>
      <w:numFmt w:val="decimal"/>
      <w:pStyle w:val="affa"/>
      <w:suff w:val="nothing"/>
      <w:lvlText w:val="%1%2.%3.%4　"/>
      <w:lvlJc w:val="left"/>
      <w:pPr>
        <w:ind w:left="0" w:firstLine="0"/>
      </w:pPr>
      <w:rPr>
        <w:rFonts w:ascii="黑体" w:eastAsia="黑体" w:hAnsi="Times New Roman" w:hint="eastAsia"/>
        <w:b/>
        <w:i w:val="0"/>
        <w:sz w:val="21"/>
      </w:rPr>
    </w:lvl>
    <w:lvl w:ilvl="4">
      <w:start w:val="1"/>
      <w:numFmt w:val="decimal"/>
      <w:pStyle w:val="affb"/>
      <w:suff w:val="nothing"/>
      <w:lvlText w:val="表%1%2.%3.%4-%5 "/>
      <w:lvlJc w:val="left"/>
      <w:pPr>
        <w:ind w:left="0" w:firstLine="0"/>
      </w:pPr>
      <w:rPr>
        <w:rFonts w:ascii="黑体" w:eastAsia="黑体" w:hAnsi="Times New Roman" w:hint="eastAsia"/>
        <w:b/>
        <w:i w:val="0"/>
        <w:sz w:val="21"/>
      </w:rPr>
    </w:lvl>
    <w:lvl w:ilvl="5">
      <w:start w:val="1"/>
      <w:numFmt w:val="decimal"/>
      <w:lvlRestart w:val="4"/>
      <w:pStyle w:val="affc"/>
      <w:suff w:val="nothing"/>
      <w:lvlText w:val="%1图%2.%3.%4-%6 "/>
      <w:lvlJc w:val="left"/>
      <w:pPr>
        <w:ind w:left="0" w:firstLine="0"/>
      </w:pPr>
      <w:rPr>
        <w:rFonts w:ascii="黑体" w:eastAsia="黑体" w:hAnsi="Times New Roman" w:hint="eastAsia"/>
        <w:b/>
        <w:i w:val="0"/>
        <w:sz w:val="21"/>
      </w:rPr>
    </w:lvl>
    <w:lvl w:ilvl="6">
      <w:start w:val="1"/>
      <w:numFmt w:val="decimal"/>
      <w:lvlRestart w:val="4"/>
      <w:pStyle w:val="affd"/>
      <w:suff w:val="nothing"/>
      <w:lvlText w:val="(%2.%3.%4-%7)"/>
      <w:lvlJc w:val="center"/>
      <w:pPr>
        <w:ind w:left="288" w:firstLine="288"/>
      </w:pPr>
      <w:rPr>
        <w:rFonts w:ascii="黑体" w:eastAsia="黑体" w:hAnsi="Times New Roman" w:hint="eastAsia"/>
        <w:b/>
        <w:i w:val="0"/>
        <w:sz w:val="21"/>
      </w:rPr>
    </w:lvl>
    <w:lvl w:ilvl="7">
      <w:start w:val="1"/>
      <w:numFmt w:val="decimal"/>
      <w:lvlRestart w:val="2"/>
      <w:pStyle w:val="affe"/>
      <w:lvlText w:val="    %1%8"/>
      <w:lvlJc w:val="left"/>
      <w:pPr>
        <w:tabs>
          <w:tab w:val="left" w:pos="720"/>
        </w:tabs>
        <w:ind w:left="0" w:firstLine="0"/>
      </w:pPr>
      <w:rPr>
        <w:rFonts w:ascii="黑体" w:eastAsia="黑体" w:hint="eastAsia"/>
        <w:b/>
        <w:i w:val="0"/>
        <w:sz w:val="21"/>
      </w:rPr>
    </w:lvl>
    <w:lvl w:ilvl="8">
      <w:start w:val="1"/>
      <w:numFmt w:val="decimal"/>
      <w:lvlRestart w:val="2"/>
      <w:pStyle w:val="afff"/>
      <w:lvlText w:val="%2.0.%9"/>
      <w:lvlJc w:val="left"/>
      <w:pPr>
        <w:tabs>
          <w:tab w:val="left" w:pos="720"/>
        </w:tabs>
        <w:ind w:left="0" w:firstLine="0"/>
      </w:pPr>
      <w:rPr>
        <w:rFonts w:ascii="黑体" w:eastAsia="黑体" w:hAnsi="华文细黑" w:hint="eastAsia"/>
        <w:b/>
        <w:i w:val="0"/>
        <w:sz w:val="21"/>
      </w:rPr>
    </w:lvl>
  </w:abstractNum>
  <w:abstractNum w:abstractNumId="28" w15:restartNumberingAfterBreak="0">
    <w:nsid w:val="76933334"/>
    <w:multiLevelType w:val="multilevel"/>
    <w:tmpl w:val="76933334"/>
    <w:lvl w:ilvl="0">
      <w:start w:val="1"/>
      <w:numFmt w:val="none"/>
      <w:pStyle w:val="afff0"/>
      <w:lvlText w:val="%1——"/>
      <w:lvlJc w:val="left"/>
      <w:pPr>
        <w:tabs>
          <w:tab w:val="left" w:pos="1140"/>
        </w:tabs>
        <w:ind w:left="840" w:hanging="420"/>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25"/>
  </w:num>
  <w:num w:numId="13">
    <w:abstractNumId w:val="24"/>
  </w:num>
  <w:num w:numId="14">
    <w:abstractNumId w:val="16"/>
  </w:num>
  <w:num w:numId="15">
    <w:abstractNumId w:val="28"/>
  </w:num>
  <w:num w:numId="16">
    <w:abstractNumId w:val="12"/>
  </w:num>
  <w:num w:numId="17">
    <w:abstractNumId w:val="19"/>
  </w:num>
  <w:num w:numId="18">
    <w:abstractNumId w:val="23"/>
  </w:num>
  <w:num w:numId="19">
    <w:abstractNumId w:val="11"/>
  </w:num>
  <w:num w:numId="20">
    <w:abstractNumId w:val="21"/>
  </w:num>
  <w:num w:numId="21">
    <w:abstractNumId w:val="26"/>
  </w:num>
  <w:num w:numId="22">
    <w:abstractNumId w:val="10"/>
  </w:num>
  <w:num w:numId="23">
    <w:abstractNumId w:val="18"/>
  </w:num>
  <w:num w:numId="24">
    <w:abstractNumId w:val="20"/>
  </w:num>
  <w:num w:numId="25">
    <w:abstractNumId w:val="27"/>
  </w:num>
  <w:num w:numId="26">
    <w:abstractNumId w:val="13"/>
  </w:num>
  <w:num w:numId="27">
    <w:abstractNumId w:val="17"/>
  </w:num>
  <w:num w:numId="28">
    <w:abstractNumId w:val="22"/>
  </w:num>
  <w:num w:numId="29">
    <w:abstractNumId w:val="1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1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77"/>
    <w:rsid w:val="00003E80"/>
    <w:rsid w:val="00006548"/>
    <w:rsid w:val="00010EF0"/>
    <w:rsid w:val="0001484E"/>
    <w:rsid w:val="00025B89"/>
    <w:rsid w:val="00027BD3"/>
    <w:rsid w:val="00036B39"/>
    <w:rsid w:val="000372EA"/>
    <w:rsid w:val="00040BBF"/>
    <w:rsid w:val="00050E91"/>
    <w:rsid w:val="00053FB5"/>
    <w:rsid w:val="000570C1"/>
    <w:rsid w:val="000719DF"/>
    <w:rsid w:val="00073D0E"/>
    <w:rsid w:val="0007552A"/>
    <w:rsid w:val="00075DD9"/>
    <w:rsid w:val="00076F59"/>
    <w:rsid w:val="00084119"/>
    <w:rsid w:val="0009271F"/>
    <w:rsid w:val="0009648F"/>
    <w:rsid w:val="000A1559"/>
    <w:rsid w:val="000A568D"/>
    <w:rsid w:val="000A6E5F"/>
    <w:rsid w:val="000B002C"/>
    <w:rsid w:val="000B1002"/>
    <w:rsid w:val="000B6ECB"/>
    <w:rsid w:val="000C21DC"/>
    <w:rsid w:val="000C2EFF"/>
    <w:rsid w:val="000D2D03"/>
    <w:rsid w:val="000E1CB3"/>
    <w:rsid w:val="000E2B29"/>
    <w:rsid w:val="000E389E"/>
    <w:rsid w:val="000E7B1D"/>
    <w:rsid w:val="0010002C"/>
    <w:rsid w:val="00103D6C"/>
    <w:rsid w:val="00107C68"/>
    <w:rsid w:val="00111AE7"/>
    <w:rsid w:val="0012028B"/>
    <w:rsid w:val="00123BF9"/>
    <w:rsid w:val="00126711"/>
    <w:rsid w:val="0012732C"/>
    <w:rsid w:val="00127602"/>
    <w:rsid w:val="001359C3"/>
    <w:rsid w:val="00141121"/>
    <w:rsid w:val="001417DC"/>
    <w:rsid w:val="00144633"/>
    <w:rsid w:val="001517CF"/>
    <w:rsid w:val="00151FC8"/>
    <w:rsid w:val="00157918"/>
    <w:rsid w:val="00161439"/>
    <w:rsid w:val="00164C6D"/>
    <w:rsid w:val="00170407"/>
    <w:rsid w:val="00170B1F"/>
    <w:rsid w:val="00172236"/>
    <w:rsid w:val="001748CC"/>
    <w:rsid w:val="0017493E"/>
    <w:rsid w:val="0017737E"/>
    <w:rsid w:val="001830DE"/>
    <w:rsid w:val="001858A1"/>
    <w:rsid w:val="001A16C1"/>
    <w:rsid w:val="001A1E32"/>
    <w:rsid w:val="001A5BF9"/>
    <w:rsid w:val="001A6C81"/>
    <w:rsid w:val="001B42D6"/>
    <w:rsid w:val="001C0EB9"/>
    <w:rsid w:val="001C2054"/>
    <w:rsid w:val="001D02FD"/>
    <w:rsid w:val="001D5AA4"/>
    <w:rsid w:val="001D5B3F"/>
    <w:rsid w:val="001D6AC3"/>
    <w:rsid w:val="001D71BA"/>
    <w:rsid w:val="001E5C43"/>
    <w:rsid w:val="001F0E09"/>
    <w:rsid w:val="001F35BC"/>
    <w:rsid w:val="0021238B"/>
    <w:rsid w:val="002139F1"/>
    <w:rsid w:val="00216264"/>
    <w:rsid w:val="00227E52"/>
    <w:rsid w:val="002310FD"/>
    <w:rsid w:val="00235CB0"/>
    <w:rsid w:val="00240539"/>
    <w:rsid w:val="00247E6D"/>
    <w:rsid w:val="00254976"/>
    <w:rsid w:val="00267674"/>
    <w:rsid w:val="0027208F"/>
    <w:rsid w:val="00274299"/>
    <w:rsid w:val="00277D91"/>
    <w:rsid w:val="00282FBE"/>
    <w:rsid w:val="002864E2"/>
    <w:rsid w:val="00287441"/>
    <w:rsid w:val="00287FD8"/>
    <w:rsid w:val="00290935"/>
    <w:rsid w:val="002917C0"/>
    <w:rsid w:val="002A0D7C"/>
    <w:rsid w:val="002A1C29"/>
    <w:rsid w:val="002A3BE2"/>
    <w:rsid w:val="002A4429"/>
    <w:rsid w:val="002A4DD0"/>
    <w:rsid w:val="002A5611"/>
    <w:rsid w:val="002A6B18"/>
    <w:rsid w:val="002A7081"/>
    <w:rsid w:val="002B0FD8"/>
    <w:rsid w:val="002B778D"/>
    <w:rsid w:val="002C6C4A"/>
    <w:rsid w:val="002E0174"/>
    <w:rsid w:val="002E08C1"/>
    <w:rsid w:val="002E1541"/>
    <w:rsid w:val="002E5F3F"/>
    <w:rsid w:val="002E72BD"/>
    <w:rsid w:val="002F1862"/>
    <w:rsid w:val="00302DDB"/>
    <w:rsid w:val="00303CA5"/>
    <w:rsid w:val="003059A0"/>
    <w:rsid w:val="003137C5"/>
    <w:rsid w:val="00316CBA"/>
    <w:rsid w:val="0032312F"/>
    <w:rsid w:val="003246C4"/>
    <w:rsid w:val="00324802"/>
    <w:rsid w:val="00337CA1"/>
    <w:rsid w:val="00341031"/>
    <w:rsid w:val="00345D8F"/>
    <w:rsid w:val="00346DDD"/>
    <w:rsid w:val="0035149E"/>
    <w:rsid w:val="00365F28"/>
    <w:rsid w:val="00366B99"/>
    <w:rsid w:val="0036788E"/>
    <w:rsid w:val="00380292"/>
    <w:rsid w:val="00393B41"/>
    <w:rsid w:val="00397925"/>
    <w:rsid w:val="003A4674"/>
    <w:rsid w:val="003A499B"/>
    <w:rsid w:val="003A4F7B"/>
    <w:rsid w:val="003B65E2"/>
    <w:rsid w:val="003C5C82"/>
    <w:rsid w:val="003D636C"/>
    <w:rsid w:val="003E3A51"/>
    <w:rsid w:val="003E3CF3"/>
    <w:rsid w:val="003E7CE2"/>
    <w:rsid w:val="003F2DA8"/>
    <w:rsid w:val="003F764E"/>
    <w:rsid w:val="00406CC1"/>
    <w:rsid w:val="004110DF"/>
    <w:rsid w:val="0041207A"/>
    <w:rsid w:val="00414B4A"/>
    <w:rsid w:val="0041600B"/>
    <w:rsid w:val="00421AC3"/>
    <w:rsid w:val="00424D04"/>
    <w:rsid w:val="00436ECC"/>
    <w:rsid w:val="004414E6"/>
    <w:rsid w:val="00443A0A"/>
    <w:rsid w:val="004469C9"/>
    <w:rsid w:val="004479B9"/>
    <w:rsid w:val="00447DDB"/>
    <w:rsid w:val="004548A9"/>
    <w:rsid w:val="00454C9A"/>
    <w:rsid w:val="004551DF"/>
    <w:rsid w:val="004619AC"/>
    <w:rsid w:val="00463A10"/>
    <w:rsid w:val="00466FF2"/>
    <w:rsid w:val="00467339"/>
    <w:rsid w:val="00473B04"/>
    <w:rsid w:val="004826C9"/>
    <w:rsid w:val="0048668C"/>
    <w:rsid w:val="00490088"/>
    <w:rsid w:val="00494E77"/>
    <w:rsid w:val="004A2DCF"/>
    <w:rsid w:val="004A3243"/>
    <w:rsid w:val="004B5CA8"/>
    <w:rsid w:val="004C58EE"/>
    <w:rsid w:val="004D0182"/>
    <w:rsid w:val="004D73A8"/>
    <w:rsid w:val="004E4E85"/>
    <w:rsid w:val="00504A04"/>
    <w:rsid w:val="0050545B"/>
    <w:rsid w:val="005132A9"/>
    <w:rsid w:val="005134E3"/>
    <w:rsid w:val="00515AC9"/>
    <w:rsid w:val="005175BF"/>
    <w:rsid w:val="00517D40"/>
    <w:rsid w:val="00520DEA"/>
    <w:rsid w:val="00521E61"/>
    <w:rsid w:val="005269C4"/>
    <w:rsid w:val="005272AE"/>
    <w:rsid w:val="005322CC"/>
    <w:rsid w:val="00532D32"/>
    <w:rsid w:val="0053303D"/>
    <w:rsid w:val="00534928"/>
    <w:rsid w:val="005376A5"/>
    <w:rsid w:val="00537FA6"/>
    <w:rsid w:val="00540E69"/>
    <w:rsid w:val="005432AE"/>
    <w:rsid w:val="00546500"/>
    <w:rsid w:val="00562526"/>
    <w:rsid w:val="00563D74"/>
    <w:rsid w:val="00573966"/>
    <w:rsid w:val="00573CAA"/>
    <w:rsid w:val="005825E3"/>
    <w:rsid w:val="005904E5"/>
    <w:rsid w:val="0059087C"/>
    <w:rsid w:val="00590B80"/>
    <w:rsid w:val="00596BBE"/>
    <w:rsid w:val="005A35D5"/>
    <w:rsid w:val="005A406C"/>
    <w:rsid w:val="005D203A"/>
    <w:rsid w:val="005D46F9"/>
    <w:rsid w:val="005D5966"/>
    <w:rsid w:val="005E4BBF"/>
    <w:rsid w:val="005F1513"/>
    <w:rsid w:val="005F169F"/>
    <w:rsid w:val="005F75AC"/>
    <w:rsid w:val="00601445"/>
    <w:rsid w:val="00611BD0"/>
    <w:rsid w:val="00613A18"/>
    <w:rsid w:val="0061695B"/>
    <w:rsid w:val="0062184E"/>
    <w:rsid w:val="00630366"/>
    <w:rsid w:val="00630EC5"/>
    <w:rsid w:val="0065094C"/>
    <w:rsid w:val="00652088"/>
    <w:rsid w:val="006530EE"/>
    <w:rsid w:val="00665859"/>
    <w:rsid w:val="00674639"/>
    <w:rsid w:val="00681844"/>
    <w:rsid w:val="00692FAC"/>
    <w:rsid w:val="006A01D7"/>
    <w:rsid w:val="006A781C"/>
    <w:rsid w:val="006B4EAB"/>
    <w:rsid w:val="006B643E"/>
    <w:rsid w:val="006B773C"/>
    <w:rsid w:val="006C5EB6"/>
    <w:rsid w:val="006D12A2"/>
    <w:rsid w:val="006D1563"/>
    <w:rsid w:val="006D4C83"/>
    <w:rsid w:val="006D6D2B"/>
    <w:rsid w:val="006E740A"/>
    <w:rsid w:val="006E7E4F"/>
    <w:rsid w:val="006F1FF9"/>
    <w:rsid w:val="006F23B6"/>
    <w:rsid w:val="006F2E7F"/>
    <w:rsid w:val="007063A1"/>
    <w:rsid w:val="007064A5"/>
    <w:rsid w:val="00706C6D"/>
    <w:rsid w:val="00715BD0"/>
    <w:rsid w:val="00724402"/>
    <w:rsid w:val="00737452"/>
    <w:rsid w:val="007420F7"/>
    <w:rsid w:val="00743CC7"/>
    <w:rsid w:val="0074732A"/>
    <w:rsid w:val="0076329D"/>
    <w:rsid w:val="00767578"/>
    <w:rsid w:val="0076796C"/>
    <w:rsid w:val="00767B2F"/>
    <w:rsid w:val="00773A5E"/>
    <w:rsid w:val="00776408"/>
    <w:rsid w:val="0078233D"/>
    <w:rsid w:val="007823F1"/>
    <w:rsid w:val="007927D8"/>
    <w:rsid w:val="007A1E48"/>
    <w:rsid w:val="007A3112"/>
    <w:rsid w:val="007B7086"/>
    <w:rsid w:val="007C35CB"/>
    <w:rsid w:val="007C4510"/>
    <w:rsid w:val="007C4E5B"/>
    <w:rsid w:val="007D0F17"/>
    <w:rsid w:val="007D2FAA"/>
    <w:rsid w:val="007E0206"/>
    <w:rsid w:val="007E3F4F"/>
    <w:rsid w:val="007F2EF2"/>
    <w:rsid w:val="007F69B9"/>
    <w:rsid w:val="00807DFE"/>
    <w:rsid w:val="00811C33"/>
    <w:rsid w:val="00820A3C"/>
    <w:rsid w:val="00822DC0"/>
    <w:rsid w:val="00823213"/>
    <w:rsid w:val="00831108"/>
    <w:rsid w:val="00831F9A"/>
    <w:rsid w:val="008334AD"/>
    <w:rsid w:val="00841BDA"/>
    <w:rsid w:val="00842FBD"/>
    <w:rsid w:val="008528A9"/>
    <w:rsid w:val="00852FD6"/>
    <w:rsid w:val="00860E9D"/>
    <w:rsid w:val="00862997"/>
    <w:rsid w:val="0086798F"/>
    <w:rsid w:val="00867E25"/>
    <w:rsid w:val="008708FD"/>
    <w:rsid w:val="00873AA4"/>
    <w:rsid w:val="00880C49"/>
    <w:rsid w:val="0088268A"/>
    <w:rsid w:val="008839D6"/>
    <w:rsid w:val="00884030"/>
    <w:rsid w:val="00892B88"/>
    <w:rsid w:val="00892C79"/>
    <w:rsid w:val="0089760F"/>
    <w:rsid w:val="008977AE"/>
    <w:rsid w:val="008A0E5A"/>
    <w:rsid w:val="008A4632"/>
    <w:rsid w:val="008A71B2"/>
    <w:rsid w:val="008B7E06"/>
    <w:rsid w:val="008C0296"/>
    <w:rsid w:val="008C5347"/>
    <w:rsid w:val="008D2560"/>
    <w:rsid w:val="008D383F"/>
    <w:rsid w:val="008D68F8"/>
    <w:rsid w:val="008E1AE0"/>
    <w:rsid w:val="008E3213"/>
    <w:rsid w:val="008E351F"/>
    <w:rsid w:val="008F0AF6"/>
    <w:rsid w:val="008F41B3"/>
    <w:rsid w:val="008F6E63"/>
    <w:rsid w:val="00901DA3"/>
    <w:rsid w:val="00913D54"/>
    <w:rsid w:val="00914479"/>
    <w:rsid w:val="00942EAB"/>
    <w:rsid w:val="00950143"/>
    <w:rsid w:val="009535DF"/>
    <w:rsid w:val="00955E54"/>
    <w:rsid w:val="0095659D"/>
    <w:rsid w:val="009676B1"/>
    <w:rsid w:val="00967910"/>
    <w:rsid w:val="009704B2"/>
    <w:rsid w:val="00971A1E"/>
    <w:rsid w:val="00971D6D"/>
    <w:rsid w:val="009721AF"/>
    <w:rsid w:val="00980DA4"/>
    <w:rsid w:val="00980E7C"/>
    <w:rsid w:val="0098466C"/>
    <w:rsid w:val="00990FA6"/>
    <w:rsid w:val="00995610"/>
    <w:rsid w:val="00997D3C"/>
    <w:rsid w:val="009A66FE"/>
    <w:rsid w:val="009A7817"/>
    <w:rsid w:val="009C0704"/>
    <w:rsid w:val="009D19E4"/>
    <w:rsid w:val="009E723F"/>
    <w:rsid w:val="009E7EC9"/>
    <w:rsid w:val="009F4D21"/>
    <w:rsid w:val="009F7CDF"/>
    <w:rsid w:val="00A02E83"/>
    <w:rsid w:val="00A12B96"/>
    <w:rsid w:val="00A21165"/>
    <w:rsid w:val="00A31983"/>
    <w:rsid w:val="00A329C9"/>
    <w:rsid w:val="00A33D41"/>
    <w:rsid w:val="00A342E2"/>
    <w:rsid w:val="00A35C5B"/>
    <w:rsid w:val="00A37860"/>
    <w:rsid w:val="00A40CF5"/>
    <w:rsid w:val="00A417C5"/>
    <w:rsid w:val="00A46010"/>
    <w:rsid w:val="00A470A7"/>
    <w:rsid w:val="00A473CC"/>
    <w:rsid w:val="00A533D3"/>
    <w:rsid w:val="00A60B94"/>
    <w:rsid w:val="00A61AAB"/>
    <w:rsid w:val="00A70756"/>
    <w:rsid w:val="00A72203"/>
    <w:rsid w:val="00A77044"/>
    <w:rsid w:val="00A832D8"/>
    <w:rsid w:val="00A87239"/>
    <w:rsid w:val="00A94542"/>
    <w:rsid w:val="00AA4903"/>
    <w:rsid w:val="00AA4BDA"/>
    <w:rsid w:val="00AB12B4"/>
    <w:rsid w:val="00AC06BB"/>
    <w:rsid w:val="00AC3ACC"/>
    <w:rsid w:val="00AC69DA"/>
    <w:rsid w:val="00AD071D"/>
    <w:rsid w:val="00AD7556"/>
    <w:rsid w:val="00AD7ECC"/>
    <w:rsid w:val="00AE108D"/>
    <w:rsid w:val="00AE3FF9"/>
    <w:rsid w:val="00AE5216"/>
    <w:rsid w:val="00AE547B"/>
    <w:rsid w:val="00AF22F5"/>
    <w:rsid w:val="00AF2B0D"/>
    <w:rsid w:val="00AF2DD6"/>
    <w:rsid w:val="00B01D8B"/>
    <w:rsid w:val="00B01F72"/>
    <w:rsid w:val="00B02B3F"/>
    <w:rsid w:val="00B0338D"/>
    <w:rsid w:val="00B0682B"/>
    <w:rsid w:val="00B06B22"/>
    <w:rsid w:val="00B06F9F"/>
    <w:rsid w:val="00B13E76"/>
    <w:rsid w:val="00B1433C"/>
    <w:rsid w:val="00B23075"/>
    <w:rsid w:val="00B31225"/>
    <w:rsid w:val="00B454CA"/>
    <w:rsid w:val="00B5203E"/>
    <w:rsid w:val="00B55871"/>
    <w:rsid w:val="00B565EB"/>
    <w:rsid w:val="00B569C9"/>
    <w:rsid w:val="00B57298"/>
    <w:rsid w:val="00B614B1"/>
    <w:rsid w:val="00B674B4"/>
    <w:rsid w:val="00B74D02"/>
    <w:rsid w:val="00B807AF"/>
    <w:rsid w:val="00B8180D"/>
    <w:rsid w:val="00B83671"/>
    <w:rsid w:val="00B90349"/>
    <w:rsid w:val="00B90D91"/>
    <w:rsid w:val="00B91794"/>
    <w:rsid w:val="00B945F7"/>
    <w:rsid w:val="00B95133"/>
    <w:rsid w:val="00B9647E"/>
    <w:rsid w:val="00BA581F"/>
    <w:rsid w:val="00BA6BDD"/>
    <w:rsid w:val="00BB6B46"/>
    <w:rsid w:val="00BC2AAA"/>
    <w:rsid w:val="00BC4E8A"/>
    <w:rsid w:val="00BC6C4C"/>
    <w:rsid w:val="00BD214B"/>
    <w:rsid w:val="00BD5663"/>
    <w:rsid w:val="00BD5A90"/>
    <w:rsid w:val="00BE027D"/>
    <w:rsid w:val="00BF1CAE"/>
    <w:rsid w:val="00BF39F7"/>
    <w:rsid w:val="00BF3DB8"/>
    <w:rsid w:val="00BF51FF"/>
    <w:rsid w:val="00BF533F"/>
    <w:rsid w:val="00C00DE1"/>
    <w:rsid w:val="00C017E5"/>
    <w:rsid w:val="00C01C2A"/>
    <w:rsid w:val="00C01F02"/>
    <w:rsid w:val="00C04652"/>
    <w:rsid w:val="00C07301"/>
    <w:rsid w:val="00C12F1C"/>
    <w:rsid w:val="00C1536D"/>
    <w:rsid w:val="00C21B84"/>
    <w:rsid w:val="00C22264"/>
    <w:rsid w:val="00C231D9"/>
    <w:rsid w:val="00C24861"/>
    <w:rsid w:val="00C24CB8"/>
    <w:rsid w:val="00C26FF1"/>
    <w:rsid w:val="00C27C59"/>
    <w:rsid w:val="00C328B3"/>
    <w:rsid w:val="00C401F3"/>
    <w:rsid w:val="00C4144F"/>
    <w:rsid w:val="00C41DB0"/>
    <w:rsid w:val="00C45FAC"/>
    <w:rsid w:val="00C55963"/>
    <w:rsid w:val="00C61350"/>
    <w:rsid w:val="00C64832"/>
    <w:rsid w:val="00C649C9"/>
    <w:rsid w:val="00C65106"/>
    <w:rsid w:val="00C7294C"/>
    <w:rsid w:val="00C7606D"/>
    <w:rsid w:val="00C7721B"/>
    <w:rsid w:val="00C80B64"/>
    <w:rsid w:val="00C825D9"/>
    <w:rsid w:val="00CA1496"/>
    <w:rsid w:val="00CA20DE"/>
    <w:rsid w:val="00CA612B"/>
    <w:rsid w:val="00CB4044"/>
    <w:rsid w:val="00CB41A7"/>
    <w:rsid w:val="00CB4242"/>
    <w:rsid w:val="00CB5BB7"/>
    <w:rsid w:val="00CC19EC"/>
    <w:rsid w:val="00CE0378"/>
    <w:rsid w:val="00CF5176"/>
    <w:rsid w:val="00CF740D"/>
    <w:rsid w:val="00D07239"/>
    <w:rsid w:val="00D10F52"/>
    <w:rsid w:val="00D1281A"/>
    <w:rsid w:val="00D20260"/>
    <w:rsid w:val="00D30A67"/>
    <w:rsid w:val="00D32102"/>
    <w:rsid w:val="00D37CC5"/>
    <w:rsid w:val="00D46D03"/>
    <w:rsid w:val="00D53A60"/>
    <w:rsid w:val="00D600A7"/>
    <w:rsid w:val="00D679FB"/>
    <w:rsid w:val="00D711E4"/>
    <w:rsid w:val="00D75635"/>
    <w:rsid w:val="00D77681"/>
    <w:rsid w:val="00D8551B"/>
    <w:rsid w:val="00D86F42"/>
    <w:rsid w:val="00DB1521"/>
    <w:rsid w:val="00DC300E"/>
    <w:rsid w:val="00DC5920"/>
    <w:rsid w:val="00DD793F"/>
    <w:rsid w:val="00DE6C5C"/>
    <w:rsid w:val="00DE79D1"/>
    <w:rsid w:val="00DF3719"/>
    <w:rsid w:val="00DF4450"/>
    <w:rsid w:val="00DF5AE8"/>
    <w:rsid w:val="00E038B4"/>
    <w:rsid w:val="00E05C6A"/>
    <w:rsid w:val="00E05E73"/>
    <w:rsid w:val="00E05F3D"/>
    <w:rsid w:val="00E12E32"/>
    <w:rsid w:val="00E245C7"/>
    <w:rsid w:val="00E24B47"/>
    <w:rsid w:val="00E27402"/>
    <w:rsid w:val="00E307EE"/>
    <w:rsid w:val="00E308FB"/>
    <w:rsid w:val="00E30917"/>
    <w:rsid w:val="00E30B9F"/>
    <w:rsid w:val="00E33A22"/>
    <w:rsid w:val="00E376DF"/>
    <w:rsid w:val="00E37CEB"/>
    <w:rsid w:val="00E44BD0"/>
    <w:rsid w:val="00E4537B"/>
    <w:rsid w:val="00E5255A"/>
    <w:rsid w:val="00E558DE"/>
    <w:rsid w:val="00E56650"/>
    <w:rsid w:val="00E638E4"/>
    <w:rsid w:val="00E73319"/>
    <w:rsid w:val="00E83142"/>
    <w:rsid w:val="00E87A23"/>
    <w:rsid w:val="00E921A0"/>
    <w:rsid w:val="00E96E93"/>
    <w:rsid w:val="00EB15A9"/>
    <w:rsid w:val="00EB2477"/>
    <w:rsid w:val="00EB4CA6"/>
    <w:rsid w:val="00EB751E"/>
    <w:rsid w:val="00EC2A54"/>
    <w:rsid w:val="00ED0E12"/>
    <w:rsid w:val="00ED1474"/>
    <w:rsid w:val="00ED7098"/>
    <w:rsid w:val="00EE4858"/>
    <w:rsid w:val="00EE4A1A"/>
    <w:rsid w:val="00EE7652"/>
    <w:rsid w:val="00EF0554"/>
    <w:rsid w:val="00EF3163"/>
    <w:rsid w:val="00EF3502"/>
    <w:rsid w:val="00F03AED"/>
    <w:rsid w:val="00F140BC"/>
    <w:rsid w:val="00F172FB"/>
    <w:rsid w:val="00F17B6A"/>
    <w:rsid w:val="00F20A62"/>
    <w:rsid w:val="00F252F0"/>
    <w:rsid w:val="00F25CA4"/>
    <w:rsid w:val="00F347D1"/>
    <w:rsid w:val="00F35EAB"/>
    <w:rsid w:val="00F475C0"/>
    <w:rsid w:val="00F515EC"/>
    <w:rsid w:val="00F608F4"/>
    <w:rsid w:val="00F66499"/>
    <w:rsid w:val="00F67F8C"/>
    <w:rsid w:val="00F73EF2"/>
    <w:rsid w:val="00F8041E"/>
    <w:rsid w:val="00F863B5"/>
    <w:rsid w:val="00F9040F"/>
    <w:rsid w:val="00F92B28"/>
    <w:rsid w:val="00F97C3D"/>
    <w:rsid w:val="00FA008D"/>
    <w:rsid w:val="00FA3CC3"/>
    <w:rsid w:val="00FA4EA8"/>
    <w:rsid w:val="00FB0045"/>
    <w:rsid w:val="00FC0113"/>
    <w:rsid w:val="00FC75B7"/>
    <w:rsid w:val="00FD3741"/>
    <w:rsid w:val="00FD3D30"/>
    <w:rsid w:val="00FD74B3"/>
    <w:rsid w:val="00FE28E7"/>
    <w:rsid w:val="00FE454E"/>
    <w:rsid w:val="01E870E8"/>
    <w:rsid w:val="04705167"/>
    <w:rsid w:val="05BB2635"/>
    <w:rsid w:val="07061C63"/>
    <w:rsid w:val="0E8536A2"/>
    <w:rsid w:val="11C63380"/>
    <w:rsid w:val="12E84200"/>
    <w:rsid w:val="155F1758"/>
    <w:rsid w:val="180F7458"/>
    <w:rsid w:val="19481E9C"/>
    <w:rsid w:val="1BCC2910"/>
    <w:rsid w:val="1D9A7325"/>
    <w:rsid w:val="1E77796A"/>
    <w:rsid w:val="1EE461C3"/>
    <w:rsid w:val="1FBE6A14"/>
    <w:rsid w:val="21254871"/>
    <w:rsid w:val="24512660"/>
    <w:rsid w:val="26DC56A2"/>
    <w:rsid w:val="27182EAE"/>
    <w:rsid w:val="27561C28"/>
    <w:rsid w:val="279A5B04"/>
    <w:rsid w:val="283A50A6"/>
    <w:rsid w:val="28C96AE8"/>
    <w:rsid w:val="29915199"/>
    <w:rsid w:val="2DF47AA5"/>
    <w:rsid w:val="2E6E4BF0"/>
    <w:rsid w:val="2EE10029"/>
    <w:rsid w:val="31684A32"/>
    <w:rsid w:val="31C205E6"/>
    <w:rsid w:val="341C4B0F"/>
    <w:rsid w:val="35BF634C"/>
    <w:rsid w:val="36EE350F"/>
    <w:rsid w:val="376712E7"/>
    <w:rsid w:val="377E524B"/>
    <w:rsid w:val="37B54749"/>
    <w:rsid w:val="3ADB6274"/>
    <w:rsid w:val="3CCB4A05"/>
    <w:rsid w:val="3ED61936"/>
    <w:rsid w:val="3FDA2F9E"/>
    <w:rsid w:val="40073668"/>
    <w:rsid w:val="412D08B8"/>
    <w:rsid w:val="43317379"/>
    <w:rsid w:val="44C77869"/>
    <w:rsid w:val="45140D01"/>
    <w:rsid w:val="4C52210E"/>
    <w:rsid w:val="4D0C0070"/>
    <w:rsid w:val="4D894AA5"/>
    <w:rsid w:val="4E4365B6"/>
    <w:rsid w:val="52541DD5"/>
    <w:rsid w:val="53BA0BD7"/>
    <w:rsid w:val="54115EB0"/>
    <w:rsid w:val="54596730"/>
    <w:rsid w:val="54C94F38"/>
    <w:rsid w:val="54F55D2D"/>
    <w:rsid w:val="57167E73"/>
    <w:rsid w:val="58F00CE5"/>
    <w:rsid w:val="5B323837"/>
    <w:rsid w:val="629A3D14"/>
    <w:rsid w:val="64E506CE"/>
    <w:rsid w:val="653308D7"/>
    <w:rsid w:val="66A31A8D"/>
    <w:rsid w:val="66A355E9"/>
    <w:rsid w:val="67902011"/>
    <w:rsid w:val="69525909"/>
    <w:rsid w:val="6A9E4A45"/>
    <w:rsid w:val="6C2C6080"/>
    <w:rsid w:val="6DFD1C19"/>
    <w:rsid w:val="720A0214"/>
    <w:rsid w:val="722F68CA"/>
    <w:rsid w:val="7391482B"/>
    <w:rsid w:val="7B38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A3195A"/>
  <w15:docId w15:val="{0BF9602E-B484-4EC1-9FE6-282F0B36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0"/>
    <w:lsdException w:name="heading 2" w:uiPriority="0"/>
    <w:lsdException w:name="heading 3" w:uiPriority="9"/>
    <w:lsdException w:name="heading 4" w:uiPriority="9"/>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0"/>
    <w:lsdException w:name="toc 3" w:uiPriority="39" w:qFormat="0"/>
    <w:lsdException w:name="toc 4" w:uiPriority="39"/>
    <w:lsdException w:name="toc 5" w:semiHidden="1" w:uiPriority="0"/>
    <w:lsdException w:name="toc 6" w:semiHidden="1" w:uiPriority="0" w:qFormat="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uiPriority="0"/>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0"/>
    <w:lsdException w:name="Body Text" w:semiHidden="1" w:unhideWhenUsed="1" w:qFormat="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uiPriority="0" w:unhideWhenUsed="1"/>
    <w:lsdException w:name="HTML Acronym" w:semiHidden="1" w:uiPriority="0"/>
    <w:lsdException w:name="HTML Address" w:semiHidden="1" w:uiPriority="0"/>
    <w:lsdException w:name="HTML Cite" w:semiHidden="1" w:uiPriority="0"/>
    <w:lsdException w:name="HTML Code" w:semiHidden="1" w:uiPriority="0"/>
    <w:lsdException w:name="HTML Definition" w:semiHidden="1" w:uiPriority="0"/>
    <w:lsdException w:name="HTML Keyboard" w:semiHidden="1" w:uiPriority="0" w:qFormat="0"/>
    <w:lsdException w:name="HTML Preformatted" w:semiHidden="1" w:uiPriority="0"/>
    <w:lsdException w:name="HTML Sample" w:semiHidden="1" w:uiPriority="0" w:qFormat="0"/>
    <w:lsdException w:name="HTML Typewriter" w:semiHidden="1" w:uiPriority="0"/>
    <w:lsdException w:name="HTML Variable" w:semiHidden="1" w:uiPriority="0"/>
    <w:lsdException w:name="Normal Table" w:semiHidden="1" w:unhideWhenUsed="1" w:qFormat="0"/>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fff1">
    <w:name w:val="Normal"/>
    <w:qFormat/>
    <w:pPr>
      <w:widowControl w:val="0"/>
      <w:jc w:val="both"/>
    </w:pPr>
    <w:rPr>
      <w:kern w:val="2"/>
      <w:sz w:val="21"/>
      <w:szCs w:val="24"/>
    </w:rPr>
  </w:style>
  <w:style w:type="paragraph" w:styleId="1">
    <w:name w:val="heading 1"/>
    <w:basedOn w:val="afff1"/>
    <w:next w:val="afff1"/>
    <w:qFormat/>
    <w:pPr>
      <w:keepNext/>
      <w:keepLines/>
      <w:spacing w:before="340" w:after="330" w:line="578" w:lineRule="auto"/>
      <w:outlineLvl w:val="0"/>
    </w:pPr>
    <w:rPr>
      <w:b/>
      <w:bCs/>
      <w:kern w:val="44"/>
      <w:sz w:val="44"/>
      <w:szCs w:val="44"/>
    </w:rPr>
  </w:style>
  <w:style w:type="paragraph" w:styleId="21">
    <w:name w:val="heading 2"/>
    <w:basedOn w:val="afff1"/>
    <w:next w:val="afff1"/>
    <w:qFormat/>
    <w:pPr>
      <w:keepNext/>
      <w:keepLines/>
      <w:spacing w:before="260" w:after="260" w:line="416" w:lineRule="auto"/>
      <w:outlineLvl w:val="1"/>
    </w:pPr>
    <w:rPr>
      <w:rFonts w:ascii="Arial" w:eastAsia="黑体" w:hAnsi="Arial"/>
      <w:b/>
      <w:bCs/>
      <w:sz w:val="32"/>
      <w:szCs w:val="32"/>
    </w:rPr>
  </w:style>
  <w:style w:type="paragraph" w:styleId="31">
    <w:name w:val="heading 3"/>
    <w:basedOn w:val="afff1"/>
    <w:next w:val="afff1"/>
    <w:link w:val="32"/>
    <w:uiPriority w:val="9"/>
    <w:qFormat/>
    <w:pPr>
      <w:keepNext/>
      <w:keepLines/>
      <w:spacing w:before="260" w:after="260" w:line="416" w:lineRule="auto"/>
      <w:outlineLvl w:val="2"/>
    </w:pPr>
    <w:rPr>
      <w:b/>
      <w:bCs/>
      <w:sz w:val="32"/>
      <w:szCs w:val="32"/>
    </w:rPr>
  </w:style>
  <w:style w:type="paragraph" w:styleId="41">
    <w:name w:val="heading 4"/>
    <w:basedOn w:val="afff1"/>
    <w:next w:val="afff1"/>
    <w:link w:val="42"/>
    <w:uiPriority w:val="9"/>
    <w:qFormat/>
    <w:pPr>
      <w:keepNext/>
      <w:keepLines/>
      <w:spacing w:before="280" w:after="290" w:line="376" w:lineRule="auto"/>
      <w:outlineLvl w:val="3"/>
    </w:pPr>
    <w:rPr>
      <w:rFonts w:ascii="Arial" w:eastAsia="黑体" w:hAnsi="Arial"/>
      <w:b/>
      <w:bCs/>
      <w:sz w:val="28"/>
      <w:szCs w:val="28"/>
    </w:rPr>
  </w:style>
  <w:style w:type="paragraph" w:styleId="51">
    <w:name w:val="heading 5"/>
    <w:basedOn w:val="afff1"/>
    <w:next w:val="afff1"/>
    <w:qFormat/>
    <w:pPr>
      <w:keepNext/>
      <w:keepLines/>
      <w:spacing w:before="280" w:after="290" w:line="376" w:lineRule="auto"/>
      <w:outlineLvl w:val="4"/>
    </w:pPr>
    <w:rPr>
      <w:b/>
      <w:bCs/>
      <w:sz w:val="28"/>
      <w:szCs w:val="28"/>
    </w:rPr>
  </w:style>
  <w:style w:type="paragraph" w:styleId="6">
    <w:name w:val="heading 6"/>
    <w:basedOn w:val="afff1"/>
    <w:next w:val="afff1"/>
    <w:qFormat/>
    <w:pPr>
      <w:keepNext/>
      <w:keepLines/>
      <w:spacing w:before="240" w:after="64" w:line="320" w:lineRule="auto"/>
      <w:outlineLvl w:val="5"/>
    </w:pPr>
    <w:rPr>
      <w:rFonts w:ascii="Arial" w:eastAsia="黑体" w:hAnsi="Arial"/>
      <w:b/>
      <w:bCs/>
      <w:sz w:val="24"/>
    </w:rPr>
  </w:style>
  <w:style w:type="paragraph" w:styleId="7">
    <w:name w:val="heading 7"/>
    <w:basedOn w:val="afff1"/>
    <w:next w:val="afff1"/>
    <w:qFormat/>
    <w:pPr>
      <w:keepNext/>
      <w:keepLines/>
      <w:spacing w:before="240" w:after="64" w:line="320" w:lineRule="auto"/>
      <w:outlineLvl w:val="6"/>
    </w:pPr>
    <w:rPr>
      <w:b/>
      <w:bCs/>
      <w:sz w:val="24"/>
    </w:rPr>
  </w:style>
  <w:style w:type="paragraph" w:styleId="8">
    <w:name w:val="heading 8"/>
    <w:basedOn w:val="afff1"/>
    <w:next w:val="afff1"/>
    <w:qFormat/>
    <w:pPr>
      <w:keepNext/>
      <w:keepLines/>
      <w:spacing w:before="240" w:after="64" w:line="320" w:lineRule="auto"/>
      <w:outlineLvl w:val="7"/>
    </w:pPr>
    <w:rPr>
      <w:rFonts w:ascii="Arial" w:eastAsia="黑体" w:hAnsi="Arial"/>
      <w:sz w:val="24"/>
    </w:rPr>
  </w:style>
  <w:style w:type="paragraph" w:styleId="9">
    <w:name w:val="heading 9"/>
    <w:basedOn w:val="afff1"/>
    <w:next w:val="afff1"/>
    <w:qFormat/>
    <w:pPr>
      <w:keepNext/>
      <w:keepLines/>
      <w:spacing w:before="240" w:after="64" w:line="320" w:lineRule="auto"/>
      <w:outlineLvl w:val="8"/>
    </w:pPr>
    <w:rPr>
      <w:rFonts w:ascii="Arial" w:eastAsia="黑体" w:hAnsi="Arial"/>
      <w:szCs w:val="21"/>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paragraph" w:styleId="afff5">
    <w:name w:val="macro"/>
    <w:link w:val="afff6"/>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fff1"/>
    <w:uiPriority w:val="99"/>
    <w:semiHidden/>
    <w:unhideWhenUsed/>
    <w:qFormat/>
    <w:pPr>
      <w:ind w:leftChars="400" w:left="100" w:hangingChars="200" w:hanging="200"/>
      <w:contextualSpacing/>
    </w:pPr>
  </w:style>
  <w:style w:type="paragraph" w:styleId="TOC7">
    <w:name w:val="toc 7"/>
    <w:basedOn w:val="TOC6"/>
    <w:semiHidden/>
    <w:qFormat/>
    <w:pPr>
      <w:ind w:leftChars="500" w:left="500"/>
    </w:pPr>
  </w:style>
  <w:style w:type="paragraph" w:styleId="TOC6">
    <w:name w:val="toc 6"/>
    <w:basedOn w:val="TOC5"/>
    <w:semiHidden/>
    <w:pPr>
      <w:ind w:leftChars="400" w:left="400"/>
    </w:pPr>
  </w:style>
  <w:style w:type="paragraph" w:styleId="TOC5">
    <w:name w:val="toc 5"/>
    <w:basedOn w:val="TOC4"/>
    <w:semiHidden/>
    <w:qFormat/>
    <w:pPr>
      <w:ind w:leftChars="300" w:left="300"/>
    </w:pPr>
  </w:style>
  <w:style w:type="paragraph" w:styleId="TOC4">
    <w:name w:val="toc 4"/>
    <w:basedOn w:val="TOC3"/>
    <w:uiPriority w:val="39"/>
    <w:qFormat/>
    <w:pPr>
      <w:ind w:leftChars="200" w:left="200"/>
    </w:pPr>
  </w:style>
  <w:style w:type="paragraph" w:styleId="TOC3">
    <w:name w:val="toc 3"/>
    <w:basedOn w:val="TOC2"/>
    <w:uiPriority w:val="39"/>
    <w:pPr>
      <w:ind w:leftChars="100" w:left="100"/>
    </w:pPr>
  </w:style>
  <w:style w:type="paragraph" w:styleId="TOC2">
    <w:name w:val="toc 2"/>
    <w:basedOn w:val="TOC1"/>
    <w:uiPriority w:val="39"/>
  </w:style>
  <w:style w:type="paragraph" w:styleId="TOC1">
    <w:name w:val="toc 1"/>
    <w:uiPriority w:val="39"/>
    <w:qFormat/>
    <w:pPr>
      <w:spacing w:beforeLines="25" w:before="25" w:afterLines="25" w:after="25"/>
      <w:jc w:val="both"/>
    </w:pPr>
    <w:rPr>
      <w:rFonts w:ascii="宋体"/>
      <w:sz w:val="21"/>
    </w:rPr>
  </w:style>
  <w:style w:type="paragraph" w:styleId="2">
    <w:name w:val="List Number 2"/>
    <w:basedOn w:val="afff1"/>
    <w:uiPriority w:val="99"/>
    <w:semiHidden/>
    <w:unhideWhenUsed/>
    <w:qFormat/>
    <w:pPr>
      <w:numPr>
        <w:numId w:val="1"/>
      </w:numPr>
      <w:contextualSpacing/>
    </w:pPr>
  </w:style>
  <w:style w:type="paragraph" w:styleId="afff7">
    <w:name w:val="table of authorities"/>
    <w:basedOn w:val="afff1"/>
    <w:next w:val="afff1"/>
    <w:uiPriority w:val="99"/>
    <w:semiHidden/>
    <w:unhideWhenUsed/>
    <w:qFormat/>
    <w:pPr>
      <w:ind w:leftChars="200" w:left="420"/>
    </w:pPr>
  </w:style>
  <w:style w:type="paragraph" w:styleId="afff8">
    <w:name w:val="Note Heading"/>
    <w:basedOn w:val="afff1"/>
    <w:next w:val="afff1"/>
    <w:link w:val="afff9"/>
    <w:uiPriority w:val="99"/>
    <w:semiHidden/>
    <w:unhideWhenUsed/>
    <w:pPr>
      <w:jc w:val="center"/>
    </w:pPr>
  </w:style>
  <w:style w:type="paragraph" w:styleId="40">
    <w:name w:val="List Bullet 4"/>
    <w:basedOn w:val="afff1"/>
    <w:uiPriority w:val="99"/>
    <w:semiHidden/>
    <w:unhideWhenUsed/>
    <w:qFormat/>
    <w:pPr>
      <w:numPr>
        <w:numId w:val="2"/>
      </w:numPr>
      <w:contextualSpacing/>
    </w:pPr>
  </w:style>
  <w:style w:type="paragraph" w:styleId="80">
    <w:name w:val="index 8"/>
    <w:basedOn w:val="afff1"/>
    <w:next w:val="afff1"/>
    <w:uiPriority w:val="99"/>
    <w:semiHidden/>
    <w:unhideWhenUsed/>
    <w:qFormat/>
    <w:pPr>
      <w:ind w:leftChars="1400" w:left="1400"/>
    </w:pPr>
  </w:style>
  <w:style w:type="paragraph" w:styleId="afffa">
    <w:name w:val="E-mail Signature"/>
    <w:basedOn w:val="afff1"/>
    <w:link w:val="afffb"/>
    <w:uiPriority w:val="99"/>
    <w:semiHidden/>
    <w:unhideWhenUsed/>
    <w:qFormat/>
  </w:style>
  <w:style w:type="paragraph" w:styleId="a">
    <w:name w:val="List Number"/>
    <w:basedOn w:val="afff1"/>
    <w:uiPriority w:val="99"/>
    <w:semiHidden/>
    <w:unhideWhenUsed/>
    <w:qFormat/>
    <w:pPr>
      <w:numPr>
        <w:numId w:val="3"/>
      </w:numPr>
      <w:contextualSpacing/>
    </w:pPr>
  </w:style>
  <w:style w:type="paragraph" w:styleId="afffc">
    <w:name w:val="Normal Indent"/>
    <w:basedOn w:val="afff1"/>
    <w:uiPriority w:val="99"/>
    <w:semiHidden/>
    <w:unhideWhenUsed/>
    <w:qFormat/>
    <w:pPr>
      <w:ind w:firstLineChars="200" w:firstLine="420"/>
    </w:pPr>
  </w:style>
  <w:style w:type="paragraph" w:styleId="afffd">
    <w:name w:val="caption"/>
    <w:basedOn w:val="afff1"/>
    <w:next w:val="afff1"/>
    <w:qFormat/>
    <w:rPr>
      <w:rFonts w:ascii="宋体" w:hAnsi="Arial" w:cs="Arial"/>
      <w:szCs w:val="20"/>
    </w:rPr>
  </w:style>
  <w:style w:type="paragraph" w:styleId="52">
    <w:name w:val="index 5"/>
    <w:basedOn w:val="afff1"/>
    <w:next w:val="afff1"/>
    <w:uiPriority w:val="99"/>
    <w:semiHidden/>
    <w:unhideWhenUsed/>
    <w:qFormat/>
    <w:pPr>
      <w:ind w:leftChars="800" w:left="800"/>
    </w:pPr>
  </w:style>
  <w:style w:type="paragraph" w:styleId="a0">
    <w:name w:val="List Bullet"/>
    <w:basedOn w:val="afff1"/>
    <w:uiPriority w:val="99"/>
    <w:semiHidden/>
    <w:unhideWhenUsed/>
    <w:qFormat/>
    <w:pPr>
      <w:numPr>
        <w:numId w:val="4"/>
      </w:numPr>
      <w:contextualSpacing/>
    </w:pPr>
  </w:style>
  <w:style w:type="paragraph" w:styleId="afffe">
    <w:name w:val="envelope address"/>
    <w:basedOn w:val="afff1"/>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
    <w:name w:val="Document Map"/>
    <w:basedOn w:val="afff1"/>
    <w:link w:val="affff0"/>
    <w:uiPriority w:val="99"/>
    <w:semiHidden/>
    <w:unhideWhenUsed/>
    <w:qFormat/>
    <w:rPr>
      <w:rFonts w:ascii="Microsoft YaHei UI" w:eastAsia="Microsoft YaHei UI"/>
      <w:sz w:val="18"/>
      <w:szCs w:val="18"/>
    </w:rPr>
  </w:style>
  <w:style w:type="paragraph" w:styleId="affff1">
    <w:name w:val="toa heading"/>
    <w:basedOn w:val="afff1"/>
    <w:next w:val="afff1"/>
    <w:uiPriority w:val="99"/>
    <w:semiHidden/>
    <w:unhideWhenUsed/>
    <w:qFormat/>
    <w:pPr>
      <w:spacing w:before="120"/>
    </w:pPr>
    <w:rPr>
      <w:rFonts w:asciiTheme="majorHAnsi" w:hAnsiTheme="majorHAnsi" w:cstheme="majorBidi"/>
      <w:sz w:val="24"/>
    </w:rPr>
  </w:style>
  <w:style w:type="paragraph" w:styleId="affff2">
    <w:name w:val="annotation text"/>
    <w:basedOn w:val="afff1"/>
    <w:link w:val="affff3"/>
    <w:uiPriority w:val="99"/>
    <w:semiHidden/>
    <w:unhideWhenUsed/>
    <w:qFormat/>
    <w:pPr>
      <w:jc w:val="left"/>
    </w:pPr>
  </w:style>
  <w:style w:type="paragraph" w:styleId="60">
    <w:name w:val="index 6"/>
    <w:basedOn w:val="afff1"/>
    <w:next w:val="afff1"/>
    <w:uiPriority w:val="99"/>
    <w:semiHidden/>
    <w:unhideWhenUsed/>
    <w:qFormat/>
    <w:pPr>
      <w:ind w:leftChars="1000" w:left="1000"/>
    </w:pPr>
  </w:style>
  <w:style w:type="paragraph" w:styleId="affff4">
    <w:name w:val="Salutation"/>
    <w:basedOn w:val="afff1"/>
    <w:next w:val="afff1"/>
    <w:link w:val="affff5"/>
    <w:uiPriority w:val="99"/>
    <w:semiHidden/>
    <w:unhideWhenUsed/>
    <w:qFormat/>
  </w:style>
  <w:style w:type="paragraph" w:styleId="34">
    <w:name w:val="Body Text 3"/>
    <w:basedOn w:val="afff1"/>
    <w:link w:val="35"/>
    <w:uiPriority w:val="99"/>
    <w:semiHidden/>
    <w:unhideWhenUsed/>
    <w:qFormat/>
    <w:pPr>
      <w:spacing w:after="120"/>
    </w:pPr>
    <w:rPr>
      <w:sz w:val="16"/>
      <w:szCs w:val="16"/>
    </w:rPr>
  </w:style>
  <w:style w:type="paragraph" w:styleId="affff6">
    <w:name w:val="Closing"/>
    <w:basedOn w:val="afff1"/>
    <w:link w:val="affff7"/>
    <w:uiPriority w:val="99"/>
    <w:semiHidden/>
    <w:unhideWhenUsed/>
    <w:qFormat/>
    <w:pPr>
      <w:ind w:leftChars="2100" w:left="100"/>
    </w:pPr>
  </w:style>
  <w:style w:type="paragraph" w:styleId="30">
    <w:name w:val="List Bullet 3"/>
    <w:basedOn w:val="afff1"/>
    <w:uiPriority w:val="99"/>
    <w:semiHidden/>
    <w:unhideWhenUsed/>
    <w:qFormat/>
    <w:pPr>
      <w:numPr>
        <w:numId w:val="5"/>
      </w:numPr>
      <w:contextualSpacing/>
    </w:pPr>
  </w:style>
  <w:style w:type="paragraph" w:styleId="affff8">
    <w:name w:val="Body Text"/>
    <w:basedOn w:val="afff1"/>
    <w:link w:val="affff9"/>
    <w:uiPriority w:val="99"/>
    <w:semiHidden/>
    <w:unhideWhenUsed/>
    <w:pPr>
      <w:spacing w:after="120"/>
    </w:pPr>
  </w:style>
  <w:style w:type="paragraph" w:styleId="affffa">
    <w:name w:val="Body Text Indent"/>
    <w:basedOn w:val="afff1"/>
    <w:link w:val="affffb"/>
    <w:uiPriority w:val="99"/>
    <w:semiHidden/>
    <w:unhideWhenUsed/>
    <w:qFormat/>
    <w:pPr>
      <w:spacing w:after="120"/>
      <w:ind w:leftChars="200" w:left="420"/>
    </w:pPr>
  </w:style>
  <w:style w:type="paragraph" w:styleId="3">
    <w:name w:val="List Number 3"/>
    <w:basedOn w:val="afff1"/>
    <w:uiPriority w:val="99"/>
    <w:semiHidden/>
    <w:unhideWhenUsed/>
    <w:qFormat/>
    <w:pPr>
      <w:numPr>
        <w:numId w:val="6"/>
      </w:numPr>
      <w:contextualSpacing/>
    </w:pPr>
  </w:style>
  <w:style w:type="paragraph" w:styleId="22">
    <w:name w:val="List 2"/>
    <w:basedOn w:val="afff1"/>
    <w:uiPriority w:val="99"/>
    <w:semiHidden/>
    <w:unhideWhenUsed/>
    <w:qFormat/>
    <w:pPr>
      <w:ind w:leftChars="200" w:left="100" w:hangingChars="200" w:hanging="200"/>
      <w:contextualSpacing/>
    </w:pPr>
  </w:style>
  <w:style w:type="paragraph" w:styleId="affffc">
    <w:name w:val="List Continue"/>
    <w:basedOn w:val="afff1"/>
    <w:uiPriority w:val="99"/>
    <w:semiHidden/>
    <w:unhideWhenUsed/>
    <w:qFormat/>
    <w:pPr>
      <w:spacing w:after="120"/>
      <w:ind w:leftChars="200" w:left="420"/>
      <w:contextualSpacing/>
    </w:pPr>
  </w:style>
  <w:style w:type="paragraph" w:styleId="affffd">
    <w:name w:val="Block Text"/>
    <w:basedOn w:val="afff1"/>
    <w:uiPriority w:val="99"/>
    <w:semiHidden/>
    <w:unhideWhenUsed/>
    <w:qFormat/>
    <w:pPr>
      <w:spacing w:after="120"/>
      <w:ind w:leftChars="700" w:left="1440" w:rightChars="700" w:right="1440"/>
    </w:pPr>
  </w:style>
  <w:style w:type="paragraph" w:styleId="20">
    <w:name w:val="List Bullet 2"/>
    <w:basedOn w:val="afff1"/>
    <w:uiPriority w:val="99"/>
    <w:semiHidden/>
    <w:unhideWhenUsed/>
    <w:qFormat/>
    <w:pPr>
      <w:numPr>
        <w:numId w:val="7"/>
      </w:numPr>
      <w:contextualSpacing/>
    </w:pPr>
  </w:style>
  <w:style w:type="paragraph" w:styleId="HTML">
    <w:name w:val="HTML Address"/>
    <w:basedOn w:val="afff1"/>
    <w:semiHidden/>
    <w:qFormat/>
    <w:rPr>
      <w:i/>
      <w:iCs/>
    </w:rPr>
  </w:style>
  <w:style w:type="paragraph" w:styleId="43">
    <w:name w:val="index 4"/>
    <w:basedOn w:val="afff1"/>
    <w:next w:val="afff1"/>
    <w:uiPriority w:val="99"/>
    <w:semiHidden/>
    <w:unhideWhenUsed/>
    <w:qFormat/>
    <w:pPr>
      <w:ind w:leftChars="600" w:left="600"/>
    </w:pPr>
  </w:style>
  <w:style w:type="paragraph" w:styleId="affffe">
    <w:name w:val="Plain Text"/>
    <w:basedOn w:val="afff1"/>
    <w:link w:val="afffff"/>
    <w:uiPriority w:val="99"/>
    <w:semiHidden/>
    <w:unhideWhenUsed/>
    <w:qFormat/>
    <w:rPr>
      <w:rFonts w:ascii="宋体" w:hAnsi="Courier New" w:cs="Courier New"/>
      <w:szCs w:val="21"/>
    </w:rPr>
  </w:style>
  <w:style w:type="paragraph" w:styleId="50">
    <w:name w:val="List Bullet 5"/>
    <w:basedOn w:val="afff1"/>
    <w:uiPriority w:val="99"/>
    <w:semiHidden/>
    <w:unhideWhenUsed/>
    <w:qFormat/>
    <w:pPr>
      <w:numPr>
        <w:numId w:val="8"/>
      </w:numPr>
      <w:contextualSpacing/>
    </w:pPr>
  </w:style>
  <w:style w:type="paragraph" w:styleId="4">
    <w:name w:val="List Number 4"/>
    <w:basedOn w:val="afff1"/>
    <w:uiPriority w:val="99"/>
    <w:semiHidden/>
    <w:unhideWhenUsed/>
    <w:qFormat/>
    <w:pPr>
      <w:numPr>
        <w:numId w:val="9"/>
      </w:numPr>
      <w:contextualSpacing/>
    </w:pPr>
  </w:style>
  <w:style w:type="paragraph" w:styleId="TOC8">
    <w:name w:val="toc 8"/>
    <w:basedOn w:val="TOC7"/>
    <w:semiHidden/>
    <w:qFormat/>
  </w:style>
  <w:style w:type="paragraph" w:styleId="36">
    <w:name w:val="index 3"/>
    <w:basedOn w:val="afff1"/>
    <w:next w:val="afff1"/>
    <w:uiPriority w:val="99"/>
    <w:semiHidden/>
    <w:unhideWhenUsed/>
    <w:qFormat/>
    <w:pPr>
      <w:ind w:leftChars="400" w:left="400"/>
    </w:pPr>
  </w:style>
  <w:style w:type="paragraph" w:styleId="afffff0">
    <w:name w:val="Date"/>
    <w:basedOn w:val="afff1"/>
    <w:next w:val="afff1"/>
    <w:link w:val="afffff1"/>
    <w:uiPriority w:val="99"/>
    <w:semiHidden/>
    <w:unhideWhenUsed/>
    <w:qFormat/>
    <w:pPr>
      <w:ind w:leftChars="2500" w:left="100"/>
    </w:pPr>
  </w:style>
  <w:style w:type="paragraph" w:styleId="23">
    <w:name w:val="Body Text Indent 2"/>
    <w:basedOn w:val="afff1"/>
    <w:link w:val="24"/>
    <w:uiPriority w:val="99"/>
    <w:semiHidden/>
    <w:unhideWhenUsed/>
    <w:qFormat/>
    <w:pPr>
      <w:spacing w:after="120" w:line="480" w:lineRule="auto"/>
      <w:ind w:leftChars="200" w:left="420"/>
    </w:pPr>
  </w:style>
  <w:style w:type="paragraph" w:styleId="afffff2">
    <w:name w:val="endnote text"/>
    <w:basedOn w:val="afff1"/>
    <w:link w:val="afffff3"/>
    <w:uiPriority w:val="99"/>
    <w:semiHidden/>
    <w:unhideWhenUsed/>
    <w:qFormat/>
    <w:pPr>
      <w:snapToGrid w:val="0"/>
      <w:jc w:val="left"/>
    </w:pPr>
  </w:style>
  <w:style w:type="paragraph" w:styleId="53">
    <w:name w:val="List Continue 5"/>
    <w:basedOn w:val="afff1"/>
    <w:uiPriority w:val="99"/>
    <w:semiHidden/>
    <w:unhideWhenUsed/>
    <w:qFormat/>
    <w:pPr>
      <w:spacing w:after="120"/>
      <w:ind w:leftChars="1000" w:left="2100"/>
      <w:contextualSpacing/>
    </w:pPr>
  </w:style>
  <w:style w:type="paragraph" w:styleId="afffff4">
    <w:name w:val="Balloon Text"/>
    <w:basedOn w:val="afff1"/>
    <w:link w:val="afffff5"/>
    <w:uiPriority w:val="99"/>
    <w:semiHidden/>
    <w:unhideWhenUsed/>
    <w:qFormat/>
    <w:rPr>
      <w:sz w:val="18"/>
      <w:szCs w:val="18"/>
    </w:rPr>
  </w:style>
  <w:style w:type="paragraph" w:styleId="afffff6">
    <w:name w:val="footer"/>
    <w:basedOn w:val="afff1"/>
    <w:semiHidden/>
    <w:qFormat/>
    <w:pPr>
      <w:tabs>
        <w:tab w:val="center" w:pos="4153"/>
        <w:tab w:val="right" w:pos="8306"/>
      </w:tabs>
      <w:snapToGrid w:val="0"/>
      <w:ind w:rightChars="100" w:right="210"/>
      <w:jc w:val="right"/>
    </w:pPr>
    <w:rPr>
      <w:sz w:val="18"/>
      <w:szCs w:val="18"/>
    </w:rPr>
  </w:style>
  <w:style w:type="paragraph" w:styleId="afffff7">
    <w:name w:val="envelope return"/>
    <w:basedOn w:val="afff1"/>
    <w:uiPriority w:val="99"/>
    <w:semiHidden/>
    <w:unhideWhenUsed/>
    <w:qFormat/>
    <w:pPr>
      <w:snapToGrid w:val="0"/>
    </w:pPr>
    <w:rPr>
      <w:rFonts w:asciiTheme="majorHAnsi" w:eastAsiaTheme="majorEastAsia" w:hAnsiTheme="majorHAnsi" w:cstheme="majorBidi"/>
    </w:rPr>
  </w:style>
  <w:style w:type="paragraph" w:styleId="afffff8">
    <w:name w:val="header"/>
    <w:basedOn w:val="afff1"/>
    <w:semiHidden/>
    <w:qFormat/>
    <w:pPr>
      <w:pBdr>
        <w:bottom w:val="single" w:sz="6" w:space="1" w:color="auto"/>
      </w:pBdr>
      <w:tabs>
        <w:tab w:val="center" w:pos="4153"/>
        <w:tab w:val="right" w:pos="8306"/>
      </w:tabs>
      <w:snapToGrid w:val="0"/>
      <w:jc w:val="center"/>
    </w:pPr>
    <w:rPr>
      <w:sz w:val="18"/>
      <w:szCs w:val="18"/>
    </w:rPr>
  </w:style>
  <w:style w:type="paragraph" w:styleId="afffff9">
    <w:name w:val="Signature"/>
    <w:basedOn w:val="afff1"/>
    <w:link w:val="afffffa"/>
    <w:uiPriority w:val="99"/>
    <w:semiHidden/>
    <w:unhideWhenUsed/>
    <w:qFormat/>
    <w:pPr>
      <w:ind w:leftChars="2100" w:left="100"/>
    </w:pPr>
  </w:style>
  <w:style w:type="paragraph" w:styleId="44">
    <w:name w:val="List Continue 4"/>
    <w:basedOn w:val="afff1"/>
    <w:uiPriority w:val="99"/>
    <w:semiHidden/>
    <w:unhideWhenUsed/>
    <w:qFormat/>
    <w:pPr>
      <w:spacing w:after="120"/>
      <w:ind w:leftChars="800" w:left="1680"/>
      <w:contextualSpacing/>
    </w:pPr>
  </w:style>
  <w:style w:type="paragraph" w:styleId="afffffb">
    <w:name w:val="index heading"/>
    <w:basedOn w:val="afff1"/>
    <w:next w:val="10"/>
    <w:uiPriority w:val="99"/>
    <w:semiHidden/>
    <w:unhideWhenUsed/>
    <w:qFormat/>
    <w:pPr>
      <w:spacing w:beforeLines="100" w:before="100" w:afterLines="100" w:after="100"/>
      <w:jc w:val="center"/>
    </w:pPr>
    <w:rPr>
      <w:rFonts w:asciiTheme="majorHAnsi" w:eastAsia="黑体" w:hAnsiTheme="majorHAnsi" w:cstheme="majorBidi"/>
      <w:bCs/>
    </w:rPr>
  </w:style>
  <w:style w:type="paragraph" w:styleId="10">
    <w:name w:val="index 1"/>
    <w:basedOn w:val="afff1"/>
    <w:next w:val="afff1"/>
    <w:uiPriority w:val="99"/>
    <w:semiHidden/>
    <w:unhideWhenUsed/>
    <w:qFormat/>
    <w:rPr>
      <w:rFonts w:ascii="宋体" w:hAnsi="宋体"/>
    </w:rPr>
  </w:style>
  <w:style w:type="paragraph" w:styleId="afffffc">
    <w:name w:val="Subtitle"/>
    <w:basedOn w:val="afff1"/>
    <w:next w:val="afff1"/>
    <w:link w:val="afffffd"/>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f1"/>
    <w:uiPriority w:val="99"/>
    <w:semiHidden/>
    <w:unhideWhenUsed/>
    <w:qFormat/>
    <w:pPr>
      <w:numPr>
        <w:numId w:val="10"/>
      </w:numPr>
      <w:contextualSpacing/>
    </w:pPr>
  </w:style>
  <w:style w:type="paragraph" w:styleId="afffffe">
    <w:name w:val="List"/>
    <w:basedOn w:val="afff1"/>
    <w:uiPriority w:val="99"/>
    <w:semiHidden/>
    <w:unhideWhenUsed/>
    <w:qFormat/>
    <w:pPr>
      <w:ind w:left="200" w:hangingChars="200" w:hanging="200"/>
      <w:contextualSpacing/>
    </w:pPr>
  </w:style>
  <w:style w:type="paragraph" w:styleId="affffff">
    <w:name w:val="footnote text"/>
    <w:basedOn w:val="afff1"/>
    <w:semiHidden/>
    <w:qFormat/>
    <w:pPr>
      <w:snapToGrid w:val="0"/>
      <w:ind w:leftChars="200" w:left="400" w:hangingChars="200" w:hanging="200"/>
      <w:jc w:val="left"/>
    </w:pPr>
    <w:rPr>
      <w:sz w:val="18"/>
      <w:szCs w:val="18"/>
    </w:rPr>
  </w:style>
  <w:style w:type="paragraph" w:styleId="54">
    <w:name w:val="List 5"/>
    <w:basedOn w:val="afff1"/>
    <w:uiPriority w:val="99"/>
    <w:semiHidden/>
    <w:unhideWhenUsed/>
    <w:qFormat/>
    <w:pPr>
      <w:ind w:leftChars="800" w:left="100" w:hangingChars="200" w:hanging="200"/>
      <w:contextualSpacing/>
    </w:pPr>
  </w:style>
  <w:style w:type="paragraph" w:styleId="37">
    <w:name w:val="Body Text Indent 3"/>
    <w:basedOn w:val="afff1"/>
    <w:link w:val="38"/>
    <w:uiPriority w:val="99"/>
    <w:semiHidden/>
    <w:unhideWhenUsed/>
    <w:qFormat/>
    <w:pPr>
      <w:spacing w:after="120"/>
      <w:ind w:leftChars="200" w:left="420"/>
    </w:pPr>
    <w:rPr>
      <w:sz w:val="16"/>
      <w:szCs w:val="16"/>
    </w:rPr>
  </w:style>
  <w:style w:type="paragraph" w:styleId="70">
    <w:name w:val="index 7"/>
    <w:basedOn w:val="afff1"/>
    <w:next w:val="afff1"/>
    <w:uiPriority w:val="99"/>
    <w:semiHidden/>
    <w:unhideWhenUsed/>
    <w:qFormat/>
    <w:pPr>
      <w:ind w:leftChars="1200" w:left="1200"/>
    </w:pPr>
  </w:style>
  <w:style w:type="paragraph" w:styleId="90">
    <w:name w:val="index 9"/>
    <w:basedOn w:val="afff1"/>
    <w:next w:val="afff1"/>
    <w:uiPriority w:val="99"/>
    <w:semiHidden/>
    <w:unhideWhenUsed/>
    <w:qFormat/>
    <w:pPr>
      <w:ind w:leftChars="1600" w:left="1600"/>
    </w:pPr>
  </w:style>
  <w:style w:type="paragraph" w:styleId="affffff0">
    <w:name w:val="table of figures"/>
    <w:basedOn w:val="afff1"/>
    <w:next w:val="afff1"/>
    <w:semiHidden/>
    <w:qFormat/>
  </w:style>
  <w:style w:type="paragraph" w:styleId="TOC9">
    <w:name w:val="toc 9"/>
    <w:basedOn w:val="TOC8"/>
    <w:semiHidden/>
    <w:qFormat/>
  </w:style>
  <w:style w:type="paragraph" w:styleId="25">
    <w:name w:val="Body Text 2"/>
    <w:basedOn w:val="afff1"/>
    <w:link w:val="26"/>
    <w:uiPriority w:val="99"/>
    <w:semiHidden/>
    <w:unhideWhenUsed/>
    <w:qFormat/>
    <w:pPr>
      <w:spacing w:after="120" w:line="480" w:lineRule="auto"/>
    </w:pPr>
  </w:style>
  <w:style w:type="paragraph" w:styleId="45">
    <w:name w:val="List 4"/>
    <w:basedOn w:val="afff1"/>
    <w:uiPriority w:val="99"/>
    <w:semiHidden/>
    <w:unhideWhenUsed/>
    <w:qFormat/>
    <w:pPr>
      <w:ind w:leftChars="600" w:left="100" w:hangingChars="200" w:hanging="200"/>
      <w:contextualSpacing/>
    </w:pPr>
  </w:style>
  <w:style w:type="paragraph" w:styleId="27">
    <w:name w:val="List Continue 2"/>
    <w:basedOn w:val="afff1"/>
    <w:uiPriority w:val="99"/>
    <w:semiHidden/>
    <w:unhideWhenUsed/>
    <w:qFormat/>
    <w:pPr>
      <w:spacing w:after="120"/>
      <w:ind w:leftChars="400" w:left="840"/>
      <w:contextualSpacing/>
    </w:pPr>
  </w:style>
  <w:style w:type="paragraph" w:styleId="affffff1">
    <w:name w:val="Message Header"/>
    <w:basedOn w:val="afff1"/>
    <w:link w:val="affffff2"/>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fff1"/>
    <w:semiHidden/>
    <w:qFormat/>
    <w:rPr>
      <w:rFonts w:ascii="Courier New" w:hAnsi="Courier New" w:cs="Courier New"/>
      <w:sz w:val="20"/>
      <w:szCs w:val="20"/>
    </w:rPr>
  </w:style>
  <w:style w:type="paragraph" w:styleId="affffff3">
    <w:name w:val="Normal (Web)"/>
    <w:basedOn w:val="afff1"/>
    <w:unhideWhenUsed/>
    <w:qFormat/>
    <w:rPr>
      <w:sz w:val="24"/>
    </w:rPr>
  </w:style>
  <w:style w:type="paragraph" w:styleId="39">
    <w:name w:val="List Continue 3"/>
    <w:basedOn w:val="afff1"/>
    <w:uiPriority w:val="99"/>
    <w:semiHidden/>
    <w:unhideWhenUsed/>
    <w:qFormat/>
    <w:pPr>
      <w:spacing w:after="120"/>
      <w:ind w:leftChars="600" w:left="1260"/>
      <w:contextualSpacing/>
    </w:pPr>
  </w:style>
  <w:style w:type="paragraph" w:styleId="28">
    <w:name w:val="index 2"/>
    <w:basedOn w:val="afff1"/>
    <w:next w:val="afff1"/>
    <w:uiPriority w:val="99"/>
    <w:semiHidden/>
    <w:unhideWhenUsed/>
    <w:qFormat/>
    <w:pPr>
      <w:ind w:leftChars="200" w:left="200"/>
    </w:pPr>
  </w:style>
  <w:style w:type="paragraph" w:styleId="affffff4">
    <w:name w:val="Title"/>
    <w:basedOn w:val="afff1"/>
    <w:qFormat/>
    <w:pPr>
      <w:spacing w:before="240" w:after="60"/>
      <w:jc w:val="center"/>
      <w:outlineLvl w:val="0"/>
    </w:pPr>
    <w:rPr>
      <w:rFonts w:ascii="Arial" w:hAnsi="Arial" w:cs="Arial"/>
      <w:b/>
      <w:bCs/>
      <w:sz w:val="32"/>
      <w:szCs w:val="32"/>
    </w:rPr>
  </w:style>
  <w:style w:type="paragraph" w:styleId="affffff5">
    <w:name w:val="annotation subject"/>
    <w:basedOn w:val="affff2"/>
    <w:next w:val="affff2"/>
    <w:link w:val="affffff6"/>
    <w:uiPriority w:val="99"/>
    <w:semiHidden/>
    <w:unhideWhenUsed/>
    <w:qFormat/>
    <w:rPr>
      <w:b/>
      <w:bCs/>
    </w:rPr>
  </w:style>
  <w:style w:type="paragraph" w:styleId="affffff7">
    <w:name w:val="Body Text First Indent"/>
    <w:basedOn w:val="affff8"/>
    <w:link w:val="affffff8"/>
    <w:uiPriority w:val="99"/>
    <w:semiHidden/>
    <w:unhideWhenUsed/>
    <w:qFormat/>
    <w:pPr>
      <w:ind w:firstLineChars="100" w:firstLine="420"/>
    </w:pPr>
  </w:style>
  <w:style w:type="paragraph" w:styleId="29">
    <w:name w:val="Body Text First Indent 2"/>
    <w:basedOn w:val="affffa"/>
    <w:link w:val="2a"/>
    <w:uiPriority w:val="99"/>
    <w:semiHidden/>
    <w:unhideWhenUsed/>
    <w:qFormat/>
    <w:pPr>
      <w:ind w:firstLineChars="200" w:firstLine="420"/>
    </w:pPr>
  </w:style>
  <w:style w:type="table" w:styleId="affffff9">
    <w:name w:val="Table Grid"/>
    <w:basedOn w:val="afff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a">
    <w:name w:val="Table Theme"/>
    <w:basedOn w:val="afff3"/>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fff3"/>
    <w:uiPriority w:val="99"/>
    <w:semiHidden/>
    <w:unhideWhenUsed/>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b">
    <w:name w:val="Table Colorful 2"/>
    <w:basedOn w:val="afff3"/>
    <w:uiPriority w:val="99"/>
    <w:semiHidden/>
    <w:unhideWhenUsed/>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fff3"/>
    <w:uiPriority w:val="99"/>
    <w:semiHidden/>
    <w:unhideWhenUsed/>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fb">
    <w:name w:val="Table Elegant"/>
    <w:basedOn w:val="afff3"/>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fff3"/>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fff3"/>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fff3"/>
    <w:uiPriority w:val="99"/>
    <w:semiHidden/>
    <w:unhideWhenUsed/>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fff3"/>
    <w:uiPriority w:val="99"/>
    <w:semiHidden/>
    <w:unhideWhenUsed/>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3">
    <w:name w:val="Table Simple 1"/>
    <w:basedOn w:val="afff3"/>
    <w:uiPriority w:val="99"/>
    <w:semiHidden/>
    <w:unhideWhenUsed/>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fff3"/>
    <w:uiPriority w:val="99"/>
    <w:semiHidden/>
    <w:unhideWhenUsed/>
    <w:qFormat/>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4">
    <w:name w:val="Table Subtle 1"/>
    <w:basedOn w:val="afff3"/>
    <w:uiPriority w:val="99"/>
    <w:semiHidden/>
    <w:unhideWhenUsed/>
    <w:qFormat/>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fff3"/>
    <w:uiPriority w:val="99"/>
    <w:semiHidden/>
    <w:unhideWhenUsed/>
    <w:qFormat/>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5">
    <w:name w:val="Table 3D effects 1"/>
    <w:basedOn w:val="afff3"/>
    <w:uiPriority w:val="99"/>
    <w:semiHidden/>
    <w:unhideWhenUsed/>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
    <w:name w:val="Table 3D effects 2"/>
    <w:basedOn w:val="afff3"/>
    <w:uiPriority w:val="99"/>
    <w:semiHidden/>
    <w:unhideWhenUsed/>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fff3"/>
    <w:uiPriority w:val="99"/>
    <w:semiHidden/>
    <w:unhideWhenUsed/>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6">
    <w:name w:val="Table List 1"/>
    <w:basedOn w:val="afff3"/>
    <w:uiPriority w:val="99"/>
    <w:semiHidden/>
    <w:unhideWhenUsed/>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0">
    <w:name w:val="Table List 2"/>
    <w:basedOn w:val="afff3"/>
    <w:uiPriority w:val="99"/>
    <w:semiHidden/>
    <w:unhideWhenUsed/>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fff3"/>
    <w:uiPriority w:val="99"/>
    <w:semiHidden/>
    <w:unhideWhenUsed/>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5">
    <w:name w:val="Table List 5"/>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1">
    <w:name w:val="Table List 6"/>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1">
    <w:name w:val="Table List 7"/>
    <w:basedOn w:val="afff3"/>
    <w:uiPriority w:val="99"/>
    <w:semiHidden/>
    <w:unhideWhenUsed/>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1">
    <w:name w:val="Table List 8"/>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fc">
    <w:name w:val="Table Contemporary"/>
    <w:basedOn w:val="afff3"/>
    <w:uiPriority w:val="99"/>
    <w:semiHidden/>
    <w:unhideWhenUsed/>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7">
    <w:name w:val="Table Columns 1"/>
    <w:basedOn w:val="afff3"/>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Columns 2"/>
    <w:basedOn w:val="afff3"/>
    <w:uiPriority w:val="99"/>
    <w:semiHidden/>
    <w:unhideWhenUsed/>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fff3"/>
    <w:uiPriority w:val="99"/>
    <w:semiHidden/>
    <w:unhideWhenUsed/>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fff3"/>
    <w:uiPriority w:val="99"/>
    <w:semiHidden/>
    <w:unhideWhenUsed/>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fff3"/>
    <w:uiPriority w:val="99"/>
    <w:semiHidden/>
    <w:unhideWhenUsed/>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2">
    <w:name w:val="Table Grid 2"/>
    <w:basedOn w:val="afff3"/>
    <w:uiPriority w:val="99"/>
    <w:semiHidden/>
    <w:unhideWhenUsed/>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fff3"/>
    <w:uiPriority w:val="99"/>
    <w:semiHidden/>
    <w:unhideWhenUsed/>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fff3"/>
    <w:uiPriority w:val="99"/>
    <w:semiHidden/>
    <w:unhideWhenUsed/>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fff3"/>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fff3"/>
    <w:uiPriority w:val="99"/>
    <w:semiHidden/>
    <w:unhideWhenUsed/>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9">
    <w:name w:val="Table Web 1"/>
    <w:basedOn w:val="afff3"/>
    <w:uiPriority w:val="99"/>
    <w:semiHidden/>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3">
    <w:name w:val="Table Web 2"/>
    <w:basedOn w:val="afff3"/>
    <w:uiPriority w:val="99"/>
    <w:semiHidden/>
    <w:unhideWhenUsed/>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fff3"/>
    <w:uiPriority w:val="99"/>
    <w:semiHidden/>
    <w:unhideWhenUsed/>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fd">
    <w:name w:val="Table Professional"/>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ffe">
    <w:name w:val="Light Shading"/>
    <w:basedOn w:val="afff3"/>
    <w:uiPriority w:val="60"/>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f3"/>
    <w:uiPriority w:val="60"/>
    <w:semiHidden/>
    <w:unhideWhenUsed/>
    <w:qFormat/>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f3"/>
    <w:uiPriority w:val="60"/>
    <w:semiHidden/>
    <w:unhideWhenUsed/>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f3"/>
    <w:uiPriority w:val="60"/>
    <w:semiHidden/>
    <w:unhideWhenUsed/>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f3"/>
    <w:uiPriority w:val="60"/>
    <w:semiHidden/>
    <w:unhideWhenUsed/>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f3"/>
    <w:uiPriority w:val="60"/>
    <w:semiHidden/>
    <w:unhideWhenUsed/>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f3"/>
    <w:uiPriority w:val="60"/>
    <w:semiHidden/>
    <w:unhideWhenUsed/>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f">
    <w:name w:val="Light List"/>
    <w:basedOn w:val="afff3"/>
    <w:uiPriority w:val="61"/>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f3"/>
    <w:uiPriority w:val="61"/>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f3"/>
    <w:uiPriority w:val="61"/>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f3"/>
    <w:uiPriority w:val="61"/>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f3"/>
    <w:uiPriority w:val="61"/>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f3"/>
    <w:uiPriority w:val="61"/>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f3"/>
    <w:uiPriority w:val="61"/>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ff0">
    <w:name w:val="Light Grid"/>
    <w:basedOn w:val="afff3"/>
    <w:uiPriority w:val="62"/>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f3"/>
    <w:uiPriority w:val="62"/>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f3"/>
    <w:uiPriority w:val="62"/>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f3"/>
    <w:uiPriority w:val="62"/>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f3"/>
    <w:uiPriority w:val="62"/>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f3"/>
    <w:uiPriority w:val="62"/>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f3"/>
    <w:uiPriority w:val="62"/>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a">
    <w:name w:val="Medium Shading 1"/>
    <w:basedOn w:val="afff3"/>
    <w:uiPriority w:val="63"/>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f3"/>
    <w:uiPriority w:val="63"/>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f3"/>
    <w:uiPriority w:val="63"/>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f3"/>
    <w:uiPriority w:val="63"/>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f3"/>
    <w:uiPriority w:val="63"/>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f3"/>
    <w:uiPriority w:val="63"/>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f3"/>
    <w:uiPriority w:val="63"/>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4">
    <w:name w:val="Medium Shading 2"/>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b">
    <w:name w:val="Medium List 1"/>
    <w:basedOn w:val="afff3"/>
    <w:uiPriority w:val="65"/>
    <w:semiHidden/>
    <w:unhideWhenUsed/>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f3"/>
    <w:uiPriority w:val="65"/>
    <w:semiHidden/>
    <w:unhideWhenUsed/>
    <w:qFormat/>
    <w:rPr>
      <w:color w:val="000000" w:themeColor="text1"/>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f3"/>
    <w:uiPriority w:val="65"/>
    <w:semiHidden/>
    <w:unhideWhenUsed/>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f3"/>
    <w:uiPriority w:val="65"/>
    <w:semiHidden/>
    <w:unhideWhenUsed/>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f3"/>
    <w:uiPriority w:val="65"/>
    <w:semiHidden/>
    <w:unhideWhenUsed/>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f3"/>
    <w:uiPriority w:val="65"/>
    <w:semiHidden/>
    <w:unhideWhenUsed/>
    <w:qFormat/>
    <w:rPr>
      <w:color w:val="000000" w:themeColor="text1"/>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f3"/>
    <w:uiPriority w:val="65"/>
    <w:semiHidden/>
    <w:unhideWhenUsed/>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fff3"/>
    <w:uiPriority w:val="66"/>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f3"/>
    <w:uiPriority w:val="66"/>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f3"/>
    <w:uiPriority w:val="66"/>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f3"/>
    <w:uiPriority w:val="66"/>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f3"/>
    <w:uiPriority w:val="66"/>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f3"/>
    <w:uiPriority w:val="66"/>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f3"/>
    <w:uiPriority w:val="66"/>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c">
    <w:name w:val="Medium Grid 1"/>
    <w:basedOn w:val="afff3"/>
    <w:uiPriority w:val="67"/>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f3"/>
    <w:uiPriority w:val="67"/>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f3"/>
    <w:uiPriority w:val="67"/>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f3"/>
    <w:uiPriority w:val="67"/>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f3"/>
    <w:uiPriority w:val="67"/>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f3"/>
    <w:uiPriority w:val="67"/>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fff3"/>
    <w:uiPriority w:val="67"/>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6">
    <w:name w:val="Medium Grid 2"/>
    <w:basedOn w:val="afff3"/>
    <w:uiPriority w:val="68"/>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f3"/>
    <w:uiPriority w:val="68"/>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f3"/>
    <w:uiPriority w:val="68"/>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f3"/>
    <w:uiPriority w:val="68"/>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f3"/>
    <w:uiPriority w:val="68"/>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f3"/>
    <w:uiPriority w:val="68"/>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fff3"/>
    <w:uiPriority w:val="68"/>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2">
    <w:name w:val="Medium Grid 3"/>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ff1">
    <w:name w:val="Dark List"/>
    <w:basedOn w:val="afff3"/>
    <w:uiPriority w:val="70"/>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f3"/>
    <w:uiPriority w:val="70"/>
    <w:semiHidden/>
    <w:unhideWhenUsed/>
    <w:qFormat/>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f3"/>
    <w:uiPriority w:val="70"/>
    <w:semiHidden/>
    <w:unhideWhenUsed/>
    <w:qFormat/>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f3"/>
    <w:uiPriority w:val="70"/>
    <w:semiHidden/>
    <w:unhideWhenUsed/>
    <w:qFormat/>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f3"/>
    <w:uiPriority w:val="70"/>
    <w:semiHidden/>
    <w:unhideWhenUsed/>
    <w:qFormat/>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f3"/>
    <w:uiPriority w:val="70"/>
    <w:semiHidden/>
    <w:unhideWhenUsed/>
    <w:qFormat/>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f3"/>
    <w:uiPriority w:val="70"/>
    <w:semiHidden/>
    <w:unhideWhenUsed/>
    <w:qFormat/>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ff2">
    <w:name w:val="Colorful Shading"/>
    <w:basedOn w:val="afff3"/>
    <w:uiPriority w:val="71"/>
    <w:semiHidden/>
    <w:unhideWhenUsed/>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f3"/>
    <w:uiPriority w:val="71"/>
    <w:semiHidden/>
    <w:unhideWhenUsed/>
    <w:qFormat/>
    <w:rPr>
      <w:color w:val="000000" w:themeColor="text1"/>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f3"/>
    <w:uiPriority w:val="71"/>
    <w:semiHidden/>
    <w:unhideWhenUsed/>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f3"/>
    <w:uiPriority w:val="71"/>
    <w:semiHidden/>
    <w:unhideWhenUsed/>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f3"/>
    <w:uiPriority w:val="71"/>
    <w:semiHidden/>
    <w:unhideWhenUsed/>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f3"/>
    <w:uiPriority w:val="71"/>
    <w:semiHidden/>
    <w:unhideWhenUsed/>
    <w:qFormat/>
    <w:rPr>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f3"/>
    <w:uiPriority w:val="71"/>
    <w:semiHidden/>
    <w:unhideWhenUsed/>
    <w:qFormat/>
    <w:rPr>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3">
    <w:name w:val="Colorful List"/>
    <w:basedOn w:val="afff3"/>
    <w:uiPriority w:val="72"/>
    <w:semiHidden/>
    <w:unhideWhenUsed/>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f3"/>
    <w:uiPriority w:val="72"/>
    <w:semiHidden/>
    <w:unhideWhenUsed/>
    <w:qFormat/>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f3"/>
    <w:uiPriority w:val="72"/>
    <w:semiHidden/>
    <w:unhideWhenUsed/>
    <w:qFormat/>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f3"/>
    <w:uiPriority w:val="72"/>
    <w:semiHidden/>
    <w:unhideWhenUsed/>
    <w:qFormat/>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f3"/>
    <w:uiPriority w:val="72"/>
    <w:semiHidden/>
    <w:unhideWhenUsed/>
    <w:qFormat/>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f3"/>
    <w:uiPriority w:val="72"/>
    <w:semiHidden/>
    <w:unhideWhenUsed/>
    <w:qFormat/>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f3"/>
    <w:uiPriority w:val="72"/>
    <w:semiHidden/>
    <w:unhideWhenUsed/>
    <w:qFormat/>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f4">
    <w:name w:val="Colorful Grid"/>
    <w:basedOn w:val="afff3"/>
    <w:uiPriority w:val="73"/>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f3"/>
    <w:uiPriority w:val="73"/>
    <w:semiHidden/>
    <w:unhideWhenUsed/>
    <w:qFormat/>
    <w:rPr>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f3"/>
    <w:uiPriority w:val="73"/>
    <w:semiHidden/>
    <w:unhideWhenUsed/>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f3"/>
    <w:uiPriority w:val="73"/>
    <w:semiHidden/>
    <w:unhideWhenUsed/>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f3"/>
    <w:uiPriority w:val="73"/>
    <w:semiHidden/>
    <w:unhideWhenUsed/>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f3"/>
    <w:uiPriority w:val="73"/>
    <w:semiHidden/>
    <w:unhideWhenUsed/>
    <w:qFormat/>
    <w:rPr>
      <w:color w:val="000000" w:themeColor="text1"/>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f3"/>
    <w:uiPriority w:val="73"/>
    <w:semiHidden/>
    <w:unhideWhenUsed/>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f5">
    <w:name w:val="Strong"/>
    <w:basedOn w:val="afff2"/>
    <w:uiPriority w:val="22"/>
    <w:qFormat/>
    <w:rPr>
      <w:b/>
      <w:bCs/>
    </w:rPr>
  </w:style>
  <w:style w:type="character" w:styleId="afffffff6">
    <w:name w:val="endnote reference"/>
    <w:basedOn w:val="afff2"/>
    <w:uiPriority w:val="99"/>
    <w:semiHidden/>
    <w:unhideWhenUsed/>
    <w:qFormat/>
    <w:rPr>
      <w:vertAlign w:val="superscript"/>
    </w:rPr>
  </w:style>
  <w:style w:type="character" w:styleId="afffffff7">
    <w:name w:val="page number"/>
    <w:basedOn w:val="afff2"/>
    <w:semiHidden/>
    <w:qFormat/>
    <w:rPr>
      <w:rFonts w:ascii="Times New Roman" w:eastAsia="宋体" w:hAnsi="Times New Roman"/>
      <w:sz w:val="18"/>
    </w:rPr>
  </w:style>
  <w:style w:type="character" w:styleId="afffffff8">
    <w:name w:val="FollowedHyperlink"/>
    <w:basedOn w:val="afff2"/>
    <w:uiPriority w:val="99"/>
    <w:semiHidden/>
    <w:unhideWhenUsed/>
    <w:qFormat/>
    <w:rPr>
      <w:color w:val="954F72" w:themeColor="followedHyperlink"/>
      <w:u w:val="single"/>
    </w:rPr>
  </w:style>
  <w:style w:type="character" w:styleId="afffffff9">
    <w:name w:val="Emphasis"/>
    <w:basedOn w:val="afff2"/>
    <w:uiPriority w:val="20"/>
    <w:qFormat/>
    <w:rPr>
      <w:i/>
      <w:iCs/>
    </w:rPr>
  </w:style>
  <w:style w:type="character" w:styleId="afffffffa">
    <w:name w:val="line number"/>
    <w:basedOn w:val="afff2"/>
    <w:uiPriority w:val="99"/>
    <w:semiHidden/>
    <w:unhideWhenUsed/>
    <w:qFormat/>
  </w:style>
  <w:style w:type="character" w:styleId="HTML1">
    <w:name w:val="HTML Definition"/>
    <w:basedOn w:val="afff2"/>
    <w:semiHidden/>
    <w:qFormat/>
    <w:rPr>
      <w:i/>
      <w:iCs/>
    </w:rPr>
  </w:style>
  <w:style w:type="character" w:styleId="HTML2">
    <w:name w:val="HTML Typewriter"/>
    <w:basedOn w:val="afff2"/>
    <w:semiHidden/>
    <w:qFormat/>
    <w:rPr>
      <w:rFonts w:ascii="Courier New" w:hAnsi="Courier New"/>
      <w:sz w:val="20"/>
      <w:szCs w:val="20"/>
    </w:rPr>
  </w:style>
  <w:style w:type="character" w:styleId="HTML3">
    <w:name w:val="HTML Acronym"/>
    <w:basedOn w:val="afff2"/>
    <w:semiHidden/>
    <w:qFormat/>
  </w:style>
  <w:style w:type="character" w:styleId="HTML4">
    <w:name w:val="HTML Variable"/>
    <w:basedOn w:val="afff2"/>
    <w:semiHidden/>
    <w:qFormat/>
    <w:rPr>
      <w:i/>
      <w:iCs/>
    </w:rPr>
  </w:style>
  <w:style w:type="character" w:styleId="afffffffb">
    <w:name w:val="Hyperlink"/>
    <w:uiPriority w:val="99"/>
    <w:qFormat/>
    <w:rPr>
      <w:rFonts w:ascii="Times New Roman" w:eastAsia="宋体" w:hAnsi="Times New Roman"/>
      <w:color w:val="auto"/>
      <w:spacing w:val="0"/>
      <w:w w:val="100"/>
      <w:position w:val="0"/>
      <w:sz w:val="21"/>
      <w:u w:val="none"/>
      <w:vertAlign w:val="baseline"/>
    </w:rPr>
  </w:style>
  <w:style w:type="character" w:styleId="HTML5">
    <w:name w:val="HTML Code"/>
    <w:basedOn w:val="afff2"/>
    <w:semiHidden/>
    <w:qFormat/>
    <w:rPr>
      <w:rFonts w:ascii="Courier New" w:hAnsi="Courier New"/>
      <w:sz w:val="20"/>
      <w:szCs w:val="20"/>
    </w:rPr>
  </w:style>
  <w:style w:type="character" w:styleId="afffffffc">
    <w:name w:val="annotation reference"/>
    <w:basedOn w:val="afff2"/>
    <w:uiPriority w:val="99"/>
    <w:semiHidden/>
    <w:unhideWhenUsed/>
    <w:qFormat/>
    <w:rPr>
      <w:sz w:val="21"/>
      <w:szCs w:val="21"/>
    </w:rPr>
  </w:style>
  <w:style w:type="character" w:styleId="HTML6">
    <w:name w:val="HTML Cite"/>
    <w:basedOn w:val="afff2"/>
    <w:semiHidden/>
    <w:qFormat/>
    <w:rPr>
      <w:i/>
      <w:iCs/>
    </w:rPr>
  </w:style>
  <w:style w:type="character" w:styleId="afffffffd">
    <w:name w:val="footnote reference"/>
    <w:basedOn w:val="afff2"/>
    <w:semiHidden/>
    <w:qFormat/>
    <w:rPr>
      <w:vertAlign w:val="superscript"/>
    </w:rPr>
  </w:style>
  <w:style w:type="character" w:styleId="HTML7">
    <w:name w:val="HTML Keyboard"/>
    <w:basedOn w:val="afff2"/>
    <w:semiHidden/>
    <w:rPr>
      <w:rFonts w:ascii="Courier New" w:hAnsi="Courier New"/>
      <w:sz w:val="20"/>
      <w:szCs w:val="20"/>
    </w:rPr>
  </w:style>
  <w:style w:type="character" w:styleId="HTML8">
    <w:name w:val="HTML Sample"/>
    <w:basedOn w:val="afff2"/>
    <w:semiHidden/>
    <w:rPr>
      <w:rFonts w:ascii="Courier New" w:hAnsi="Courier New"/>
    </w:rPr>
  </w:style>
  <w:style w:type="paragraph" w:customStyle="1" w:styleId="HB">
    <w:name w:val="标准标志HB"/>
    <w:next w:val="afff1"/>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GB">
    <w:name w:val="标准称谓GB"/>
    <w:next w:val="afff1"/>
    <w:qFormat/>
    <w:pPr>
      <w:widowControl w:val="0"/>
      <w:kinsoku w:val="0"/>
      <w:overflowPunct w:val="0"/>
      <w:autoSpaceDE w:val="0"/>
      <w:autoSpaceDN w:val="0"/>
      <w:spacing w:line="0" w:lineRule="atLeast"/>
      <w:jc w:val="distribute"/>
    </w:pPr>
    <w:rPr>
      <w:rFonts w:ascii="宋体" w:eastAsiaTheme="minorEastAsia"/>
      <w:b/>
      <w:bCs/>
      <w:w w:val="135"/>
      <w:sz w:val="52"/>
    </w:rPr>
  </w:style>
  <w:style w:type="paragraph" w:customStyle="1" w:styleId="afffffffe">
    <w:name w:val="标准书脚_偶数页"/>
    <w:qFormat/>
    <w:pPr>
      <w:spacing w:before="120"/>
    </w:pPr>
    <w:rPr>
      <w:sz w:val="18"/>
    </w:rPr>
  </w:style>
  <w:style w:type="paragraph" w:customStyle="1" w:styleId="affffffff">
    <w:name w:val="标准书脚_奇数页"/>
    <w:qFormat/>
    <w:pPr>
      <w:spacing w:before="120"/>
      <w:jc w:val="right"/>
    </w:pPr>
    <w:rPr>
      <w:sz w:val="18"/>
    </w:rPr>
  </w:style>
  <w:style w:type="paragraph" w:customStyle="1" w:styleId="affffffff0">
    <w:name w:val="标准书眉_奇数页"/>
    <w:next w:val="afff1"/>
    <w:qFormat/>
    <w:pPr>
      <w:tabs>
        <w:tab w:val="center" w:pos="4154"/>
        <w:tab w:val="right" w:pos="8306"/>
      </w:tabs>
      <w:spacing w:after="120"/>
      <w:jc w:val="right"/>
    </w:pPr>
    <w:rPr>
      <w:sz w:val="21"/>
    </w:rPr>
  </w:style>
  <w:style w:type="paragraph" w:customStyle="1" w:styleId="affffffff1">
    <w:name w:val="标准书眉_偶数页"/>
    <w:basedOn w:val="affffffff0"/>
    <w:next w:val="afff1"/>
    <w:qFormat/>
    <w:pPr>
      <w:jc w:val="left"/>
    </w:pPr>
  </w:style>
  <w:style w:type="paragraph" w:customStyle="1" w:styleId="affffffff2">
    <w:name w:val="标准书眉一"/>
    <w:pPr>
      <w:jc w:val="both"/>
    </w:pPr>
  </w:style>
  <w:style w:type="paragraph" w:customStyle="1" w:styleId="affffffff3">
    <w:name w:val="前言、引言标题"/>
    <w:next w:val="afff1"/>
    <w:pPr>
      <w:shd w:val="clear" w:color="FFFFFF" w:fill="FFFFFF"/>
      <w:spacing w:before="640" w:after="560"/>
      <w:jc w:val="center"/>
      <w:outlineLvl w:val="0"/>
    </w:pPr>
    <w:rPr>
      <w:rFonts w:ascii="黑体" w:eastAsia="黑体"/>
      <w:sz w:val="32"/>
    </w:rPr>
  </w:style>
  <w:style w:type="paragraph" w:customStyle="1" w:styleId="affffffff4">
    <w:name w:val="参考文献、索引标题"/>
    <w:basedOn w:val="affffffff3"/>
    <w:next w:val="afff1"/>
    <w:pPr>
      <w:spacing w:after="200"/>
    </w:pPr>
    <w:rPr>
      <w:sz w:val="21"/>
    </w:rPr>
  </w:style>
  <w:style w:type="paragraph" w:customStyle="1" w:styleId="affffffff5">
    <w:name w:val="段"/>
    <w:qFormat/>
    <w:pPr>
      <w:ind w:firstLineChars="200" w:firstLine="200"/>
      <w:jc w:val="both"/>
    </w:pPr>
    <w:rPr>
      <w:rFonts w:ascii="宋体"/>
      <w:sz w:val="21"/>
    </w:rPr>
  </w:style>
  <w:style w:type="paragraph" w:customStyle="1" w:styleId="a7">
    <w:name w:val="章标题"/>
    <w:next w:val="affffffff5"/>
    <w:qFormat/>
    <w:pPr>
      <w:numPr>
        <w:numId w:val="11"/>
      </w:numPr>
      <w:spacing w:beforeLines="100" w:before="312" w:afterLines="100" w:after="312"/>
      <w:jc w:val="both"/>
      <w:outlineLvl w:val="1"/>
    </w:pPr>
    <w:rPr>
      <w:rFonts w:ascii="黑体" w:eastAsia="黑体"/>
      <w:sz w:val="21"/>
    </w:rPr>
  </w:style>
  <w:style w:type="paragraph" w:customStyle="1" w:styleId="a8">
    <w:name w:val="一级条标题"/>
    <w:next w:val="affffffff5"/>
    <w:pPr>
      <w:numPr>
        <w:ilvl w:val="1"/>
        <w:numId w:val="11"/>
      </w:numPr>
      <w:spacing w:beforeLines="50" w:before="156" w:afterLines="50" w:after="156"/>
      <w:outlineLvl w:val="2"/>
    </w:pPr>
    <w:rPr>
      <w:rFonts w:ascii="黑体" w:eastAsia="黑体"/>
      <w:sz w:val="21"/>
      <w:szCs w:val="21"/>
    </w:rPr>
  </w:style>
  <w:style w:type="paragraph" w:customStyle="1" w:styleId="a9">
    <w:name w:val="二级条标题"/>
    <w:basedOn w:val="a8"/>
    <w:next w:val="affffffff5"/>
    <w:pPr>
      <w:numPr>
        <w:ilvl w:val="2"/>
      </w:numPr>
      <w:spacing w:before="50" w:after="50"/>
      <w:outlineLvl w:val="3"/>
    </w:pPr>
  </w:style>
  <w:style w:type="character" w:customStyle="1" w:styleId="1d">
    <w:name w:val="发布_1"/>
    <w:basedOn w:val="afff2"/>
    <w:qFormat/>
    <w:rPr>
      <w:rFonts w:ascii="黑体" w:eastAsia="黑体"/>
      <w:spacing w:val="22"/>
      <w:w w:val="100"/>
      <w:position w:val="3"/>
      <w:sz w:val="28"/>
    </w:rPr>
  </w:style>
  <w:style w:type="paragraph" w:customStyle="1" w:styleId="GB0">
    <w:name w:val="发布部门GB"/>
    <w:next w:val="affffffff5"/>
    <w:qFormat/>
    <w:pPr>
      <w:spacing w:line="360" w:lineRule="exact"/>
      <w:jc w:val="center"/>
    </w:pPr>
    <w:rPr>
      <w:rFonts w:ascii="宋体"/>
      <w:b/>
      <w:sz w:val="36"/>
    </w:rPr>
  </w:style>
  <w:style w:type="paragraph" w:customStyle="1" w:styleId="affffffff6">
    <w:name w:val="发布日期"/>
    <w:rPr>
      <w:rFonts w:ascii="黑体" w:eastAsia="黑体" w:hAnsi="黑体"/>
      <w:sz w:val="28"/>
    </w:rPr>
  </w:style>
  <w:style w:type="paragraph" w:customStyle="1" w:styleId="1e">
    <w:name w:val="封面标准号1"/>
    <w:pPr>
      <w:widowControl w:val="0"/>
      <w:kinsoku w:val="0"/>
      <w:overflowPunct w:val="0"/>
      <w:autoSpaceDE w:val="0"/>
      <w:autoSpaceDN w:val="0"/>
      <w:spacing w:line="360" w:lineRule="exact"/>
      <w:jc w:val="right"/>
      <w:textAlignment w:val="center"/>
    </w:pPr>
    <w:rPr>
      <w:rFonts w:ascii="黑体" w:eastAsia="黑体"/>
      <w:sz w:val="28"/>
    </w:rPr>
  </w:style>
  <w:style w:type="paragraph" w:customStyle="1" w:styleId="2f7">
    <w:name w:val="封面标准号2"/>
    <w:basedOn w:val="1e"/>
    <w:qFormat/>
    <w:pPr>
      <w:adjustRightInd w:val="0"/>
      <w:spacing w:before="357" w:line="280" w:lineRule="exact"/>
    </w:pPr>
  </w:style>
  <w:style w:type="paragraph" w:customStyle="1" w:styleId="affffffff7">
    <w:name w:val="封面标准代替信息"/>
    <w:basedOn w:val="2f7"/>
    <w:qFormat/>
    <w:pPr>
      <w:spacing w:before="0" w:line="360" w:lineRule="exact"/>
    </w:pPr>
    <w:rPr>
      <w:rFonts w:hAnsi="黑体"/>
      <w:sz w:val="21"/>
    </w:rPr>
  </w:style>
  <w:style w:type="paragraph" w:customStyle="1" w:styleId="affffffff8">
    <w:name w:val="封面标准名称"/>
    <w:pPr>
      <w:widowControl w:val="0"/>
      <w:spacing w:line="680" w:lineRule="exact"/>
      <w:jc w:val="center"/>
      <w:textAlignment w:val="center"/>
    </w:pPr>
    <w:rPr>
      <w:rFonts w:ascii="黑体" w:eastAsia="黑体"/>
      <w:sz w:val="52"/>
    </w:rPr>
  </w:style>
  <w:style w:type="paragraph" w:customStyle="1" w:styleId="affffffff9">
    <w:name w:val="封面标准文稿编辑信息"/>
    <w:qFormat/>
    <w:pPr>
      <w:spacing w:before="180" w:line="180" w:lineRule="exact"/>
      <w:jc w:val="center"/>
    </w:pPr>
    <w:rPr>
      <w:rFonts w:ascii="宋体"/>
      <w:sz w:val="21"/>
    </w:rPr>
  </w:style>
  <w:style w:type="paragraph" w:customStyle="1" w:styleId="affffffffa">
    <w:name w:val="封面标准文稿类别"/>
    <w:qFormat/>
    <w:pPr>
      <w:spacing w:before="440" w:line="400" w:lineRule="exact"/>
      <w:jc w:val="center"/>
    </w:pPr>
    <w:rPr>
      <w:rFonts w:ascii="宋体"/>
      <w:sz w:val="24"/>
    </w:rPr>
  </w:style>
  <w:style w:type="paragraph" w:customStyle="1" w:styleId="affffffffb">
    <w:name w:val="封面标准英文名称"/>
    <w:pPr>
      <w:widowControl w:val="0"/>
      <w:spacing w:before="330" w:line="400" w:lineRule="exact"/>
      <w:jc w:val="center"/>
    </w:pPr>
    <w:rPr>
      <w:rFonts w:ascii="黑体" w:eastAsia="黑体"/>
      <w:sz w:val="28"/>
    </w:rPr>
  </w:style>
  <w:style w:type="paragraph" w:customStyle="1" w:styleId="affffffffc">
    <w:name w:val="封面一致性程度标识"/>
    <w:qFormat/>
    <w:pPr>
      <w:spacing w:before="680" w:line="400" w:lineRule="exact"/>
      <w:jc w:val="center"/>
    </w:pPr>
    <w:rPr>
      <w:rFonts w:ascii="黑体" w:eastAsia="黑体" w:hAnsi="黑体"/>
      <w:sz w:val="28"/>
    </w:rPr>
  </w:style>
  <w:style w:type="paragraph" w:customStyle="1" w:styleId="affffffffd">
    <w:name w:val="封面正文"/>
    <w:pPr>
      <w:jc w:val="both"/>
    </w:pPr>
  </w:style>
  <w:style w:type="paragraph" w:customStyle="1" w:styleId="aff0">
    <w:name w:val="附录标识"/>
    <w:basedOn w:val="afff1"/>
    <w:next w:val="afff1"/>
    <w:qFormat/>
    <w:pPr>
      <w:keepNext/>
      <w:widowControl/>
      <w:numPr>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afe">
    <w:name w:val="附录表标题"/>
    <w:basedOn w:val="afff1"/>
    <w:next w:val="afff1"/>
    <w:pPr>
      <w:numPr>
        <w:ilvl w:val="1"/>
        <w:numId w:val="13"/>
      </w:numPr>
      <w:tabs>
        <w:tab w:val="left" w:pos="0"/>
      </w:tabs>
      <w:spacing w:beforeLines="50" w:before="50" w:afterLines="50" w:after="50"/>
      <w:jc w:val="center"/>
    </w:pPr>
    <w:rPr>
      <w:rFonts w:ascii="黑体" w:eastAsia="黑体"/>
      <w:szCs w:val="21"/>
    </w:rPr>
  </w:style>
  <w:style w:type="paragraph" w:customStyle="1" w:styleId="aff1">
    <w:name w:val="附录章标题"/>
    <w:next w:val="affffffff5"/>
    <w:qFormat/>
    <w:pPr>
      <w:numPr>
        <w:ilvl w:val="1"/>
        <w:numId w:val="12"/>
      </w:numPr>
      <w:wordWrap w:val="0"/>
      <w:overflowPunct w:val="0"/>
      <w:autoSpaceDE w:val="0"/>
      <w:spacing w:beforeLines="50" w:before="50" w:afterLines="50" w:after="50"/>
      <w:jc w:val="both"/>
      <w:textAlignment w:val="baseline"/>
    </w:pPr>
    <w:rPr>
      <w:rFonts w:ascii="黑体" w:eastAsia="黑体"/>
      <w:kern w:val="21"/>
      <w:sz w:val="21"/>
    </w:rPr>
  </w:style>
  <w:style w:type="paragraph" w:customStyle="1" w:styleId="aff2">
    <w:name w:val="附录一级条标题"/>
    <w:basedOn w:val="aff1"/>
    <w:next w:val="affffffff5"/>
    <w:qFormat/>
    <w:pPr>
      <w:numPr>
        <w:ilvl w:val="2"/>
      </w:numPr>
      <w:autoSpaceDN w:val="0"/>
    </w:pPr>
  </w:style>
  <w:style w:type="paragraph" w:customStyle="1" w:styleId="aff3">
    <w:name w:val="附录二级条标题"/>
    <w:basedOn w:val="afff1"/>
    <w:next w:val="affffffff5"/>
    <w:qFormat/>
    <w:pPr>
      <w:widowControl/>
      <w:numPr>
        <w:ilvl w:val="3"/>
        <w:numId w:val="12"/>
      </w:numPr>
      <w:wordWrap w:val="0"/>
      <w:overflowPunct w:val="0"/>
      <w:autoSpaceDE w:val="0"/>
      <w:autoSpaceDN w:val="0"/>
      <w:spacing w:beforeLines="50" w:before="50" w:afterLines="50" w:after="50"/>
      <w:textAlignment w:val="baseline"/>
    </w:pPr>
    <w:rPr>
      <w:rFonts w:ascii="黑体" w:eastAsia="黑体"/>
      <w:kern w:val="21"/>
      <w:szCs w:val="20"/>
    </w:rPr>
  </w:style>
  <w:style w:type="paragraph" w:customStyle="1" w:styleId="aff4">
    <w:name w:val="附录三级条标题"/>
    <w:basedOn w:val="aff3"/>
    <w:next w:val="affffffff5"/>
    <w:qFormat/>
    <w:pPr>
      <w:numPr>
        <w:ilvl w:val="4"/>
      </w:numPr>
    </w:pPr>
  </w:style>
  <w:style w:type="paragraph" w:customStyle="1" w:styleId="aff5">
    <w:name w:val="附录四级条标题"/>
    <w:basedOn w:val="aff4"/>
    <w:next w:val="affffffff5"/>
    <w:qFormat/>
    <w:pPr>
      <w:numPr>
        <w:ilvl w:val="5"/>
      </w:numPr>
    </w:pPr>
  </w:style>
  <w:style w:type="paragraph" w:customStyle="1" w:styleId="ae">
    <w:name w:val="附录图标题"/>
    <w:basedOn w:val="afff1"/>
    <w:next w:val="afff1"/>
    <w:qFormat/>
    <w:pPr>
      <w:numPr>
        <w:ilvl w:val="1"/>
        <w:numId w:val="14"/>
      </w:numPr>
      <w:spacing w:beforeLines="50" w:before="50" w:afterLines="50" w:after="50"/>
      <w:jc w:val="center"/>
    </w:pPr>
    <w:rPr>
      <w:rFonts w:ascii="黑体" w:eastAsia="黑体"/>
      <w:szCs w:val="21"/>
    </w:rPr>
  </w:style>
  <w:style w:type="paragraph" w:customStyle="1" w:styleId="aff6">
    <w:name w:val="附录五级条标题"/>
    <w:basedOn w:val="aff5"/>
    <w:next w:val="affffffff5"/>
    <w:pPr>
      <w:numPr>
        <w:ilvl w:val="6"/>
      </w:numPr>
      <w:outlineLvl w:val="6"/>
    </w:pPr>
  </w:style>
  <w:style w:type="character" w:customStyle="1" w:styleId="affffffffe">
    <w:name w:val="个人答复风格"/>
    <w:basedOn w:val="afff2"/>
    <w:qFormat/>
    <w:rPr>
      <w:rFonts w:ascii="Arial" w:eastAsia="宋体" w:hAnsi="Arial" w:cs="Arial"/>
      <w:color w:val="auto"/>
      <w:sz w:val="20"/>
    </w:rPr>
  </w:style>
  <w:style w:type="character" w:customStyle="1" w:styleId="afffffffff">
    <w:name w:val="个人撰写风格"/>
    <w:basedOn w:val="afff2"/>
    <w:rPr>
      <w:rFonts w:ascii="Arial" w:eastAsia="宋体" w:hAnsi="Arial" w:cs="Arial"/>
      <w:color w:val="auto"/>
      <w:sz w:val="20"/>
    </w:rPr>
  </w:style>
  <w:style w:type="paragraph" w:customStyle="1" w:styleId="afff0">
    <w:name w:val="列项——"/>
    <w:pPr>
      <w:widowControl w:val="0"/>
      <w:numPr>
        <w:numId w:val="15"/>
      </w:numPr>
      <w:tabs>
        <w:tab w:val="left" w:pos="854"/>
      </w:tabs>
      <w:jc w:val="both"/>
    </w:pPr>
    <w:rPr>
      <w:rFonts w:ascii="宋体"/>
      <w:sz w:val="21"/>
    </w:rPr>
  </w:style>
  <w:style w:type="paragraph" w:customStyle="1" w:styleId="afffffffff0">
    <w:name w:val="目次、标准名称标题"/>
    <w:basedOn w:val="affffffff3"/>
    <w:next w:val="affffffff5"/>
    <w:qFormat/>
    <w:pPr>
      <w:spacing w:line="460" w:lineRule="exact"/>
      <w:outlineLvl w:val="9"/>
    </w:pPr>
  </w:style>
  <w:style w:type="paragraph" w:customStyle="1" w:styleId="afffffffff1">
    <w:name w:val="目次、索引正文"/>
    <w:pPr>
      <w:spacing w:line="320" w:lineRule="exact"/>
      <w:jc w:val="both"/>
    </w:pPr>
    <w:rPr>
      <w:rFonts w:ascii="宋体"/>
      <w:sz w:val="21"/>
    </w:rPr>
  </w:style>
  <w:style w:type="paragraph" w:customStyle="1" w:styleId="afffffffff2">
    <w:name w:val="其他标准称谓"/>
    <w:qFormat/>
    <w:pPr>
      <w:spacing w:line="0" w:lineRule="atLeast"/>
      <w:jc w:val="distribute"/>
    </w:pPr>
    <w:rPr>
      <w:rFonts w:ascii="黑体" w:eastAsia="黑体" w:hAnsi="宋体"/>
      <w:sz w:val="52"/>
    </w:rPr>
  </w:style>
  <w:style w:type="paragraph" w:customStyle="1" w:styleId="afffffffff3">
    <w:name w:val="其他发布部门"/>
    <w:basedOn w:val="GB0"/>
    <w:qFormat/>
    <w:pPr>
      <w:framePr w:wrap="around" w:hAnchor="text" w:y="1"/>
      <w:spacing w:line="0" w:lineRule="atLeast"/>
    </w:pPr>
    <w:rPr>
      <w:rFonts w:ascii="黑体" w:eastAsia="黑体"/>
      <w:b w:val="0"/>
    </w:rPr>
  </w:style>
  <w:style w:type="paragraph" w:customStyle="1" w:styleId="aa">
    <w:name w:val="三级条标题"/>
    <w:basedOn w:val="a9"/>
    <w:next w:val="affffffff5"/>
    <w:qFormat/>
    <w:pPr>
      <w:numPr>
        <w:ilvl w:val="3"/>
      </w:numPr>
      <w:outlineLvl w:val="9"/>
    </w:pPr>
  </w:style>
  <w:style w:type="paragraph" w:customStyle="1" w:styleId="afffffffff4">
    <w:name w:val="实施日期"/>
    <w:basedOn w:val="affffffff6"/>
    <w:pPr>
      <w:jc w:val="right"/>
    </w:pPr>
  </w:style>
  <w:style w:type="paragraph" w:customStyle="1" w:styleId="a4">
    <w:name w:val="示例"/>
    <w:next w:val="afffffffff5"/>
    <w:qFormat/>
    <w:pPr>
      <w:widowControl w:val="0"/>
      <w:numPr>
        <w:numId w:val="16"/>
      </w:numPr>
      <w:jc w:val="both"/>
    </w:pPr>
    <w:rPr>
      <w:rFonts w:ascii="宋体"/>
      <w:sz w:val="18"/>
      <w:szCs w:val="18"/>
    </w:rPr>
  </w:style>
  <w:style w:type="paragraph" w:customStyle="1" w:styleId="afffffffff5">
    <w:name w:val="示例段"/>
    <w:basedOn w:val="affffffff5"/>
    <w:qFormat/>
    <w:pPr>
      <w:ind w:firstLine="420"/>
    </w:pPr>
    <w:rPr>
      <w:sz w:val="18"/>
    </w:rPr>
  </w:style>
  <w:style w:type="paragraph" w:customStyle="1" w:styleId="af8">
    <w:name w:val="数字编号列项（二级）"/>
    <w:qFormat/>
    <w:pPr>
      <w:numPr>
        <w:ilvl w:val="1"/>
        <w:numId w:val="17"/>
      </w:numPr>
      <w:jc w:val="both"/>
    </w:pPr>
    <w:rPr>
      <w:rFonts w:ascii="宋体"/>
      <w:sz w:val="21"/>
    </w:rPr>
  </w:style>
  <w:style w:type="paragraph" w:customStyle="1" w:styleId="ab">
    <w:name w:val="四级条标题"/>
    <w:basedOn w:val="aa"/>
    <w:next w:val="affffffff5"/>
    <w:pPr>
      <w:numPr>
        <w:ilvl w:val="4"/>
      </w:numPr>
    </w:pPr>
  </w:style>
  <w:style w:type="paragraph" w:customStyle="1" w:styleId="afc">
    <w:name w:val="条文脚注"/>
    <w:basedOn w:val="affffff"/>
    <w:link w:val="Char"/>
    <w:qFormat/>
    <w:pPr>
      <w:numPr>
        <w:numId w:val="18"/>
      </w:numPr>
      <w:ind w:firstLineChars="0" w:firstLine="0"/>
      <w:jc w:val="both"/>
    </w:pPr>
    <w:rPr>
      <w:rFonts w:ascii="宋体"/>
    </w:rPr>
  </w:style>
  <w:style w:type="paragraph" w:customStyle="1" w:styleId="afffffffff6">
    <w:name w:val="图表脚注"/>
    <w:next w:val="affffffff5"/>
    <w:pPr>
      <w:ind w:leftChars="200" w:left="300" w:hangingChars="100" w:hanging="100"/>
      <w:jc w:val="both"/>
    </w:pPr>
    <w:rPr>
      <w:rFonts w:ascii="宋体"/>
      <w:sz w:val="18"/>
    </w:rPr>
  </w:style>
  <w:style w:type="paragraph" w:customStyle="1" w:styleId="afffffffff7">
    <w:name w:val="文献分类号"/>
    <w:qFormat/>
    <w:pPr>
      <w:framePr w:hSpace="180" w:vSpace="180" w:wrap="around" w:hAnchor="margin" w:y="1" w:anchorLock="1"/>
      <w:widowControl w:val="0"/>
      <w:textAlignment w:val="center"/>
    </w:pPr>
    <w:rPr>
      <w:rFonts w:eastAsia="黑体"/>
      <w:sz w:val="21"/>
    </w:rPr>
  </w:style>
  <w:style w:type="paragraph" w:customStyle="1" w:styleId="afffffffff8">
    <w:name w:val="无标题条"/>
    <w:next w:val="affffffff5"/>
    <w:qFormat/>
    <w:pPr>
      <w:jc w:val="both"/>
    </w:pPr>
    <w:rPr>
      <w:sz w:val="21"/>
    </w:rPr>
  </w:style>
  <w:style w:type="paragraph" w:customStyle="1" w:styleId="ac">
    <w:name w:val="五级条标题"/>
    <w:basedOn w:val="ab"/>
    <w:next w:val="affffffff5"/>
    <w:qFormat/>
    <w:pPr>
      <w:numPr>
        <w:ilvl w:val="5"/>
      </w:numPr>
    </w:pPr>
  </w:style>
  <w:style w:type="paragraph" w:customStyle="1" w:styleId="a2">
    <w:name w:val="正文表标题"/>
    <w:next w:val="affffffff5"/>
    <w:qFormat/>
    <w:pPr>
      <w:numPr>
        <w:ilvl w:val="1"/>
        <w:numId w:val="19"/>
      </w:numPr>
      <w:tabs>
        <w:tab w:val="left" w:pos="360"/>
      </w:tabs>
      <w:spacing w:beforeLines="50" w:before="156" w:afterLines="50" w:after="156"/>
      <w:jc w:val="center"/>
    </w:pPr>
    <w:rPr>
      <w:rFonts w:ascii="黑体" w:eastAsia="黑体"/>
      <w:sz w:val="21"/>
      <w:szCs w:val="21"/>
    </w:rPr>
  </w:style>
  <w:style w:type="paragraph" w:customStyle="1" w:styleId="afa">
    <w:name w:val="正文图标题"/>
    <w:basedOn w:val="a2"/>
    <w:next w:val="affffffff5"/>
    <w:qFormat/>
    <w:pPr>
      <w:numPr>
        <w:ilvl w:val="0"/>
        <w:numId w:val="20"/>
      </w:numPr>
      <w:tabs>
        <w:tab w:val="clear" w:pos="360"/>
      </w:tabs>
    </w:pPr>
  </w:style>
  <w:style w:type="paragraph" w:customStyle="1" w:styleId="aff7">
    <w:name w:val="注："/>
    <w:next w:val="afff1"/>
    <w:qFormat/>
    <w:pPr>
      <w:widowControl w:val="0"/>
      <w:numPr>
        <w:numId w:val="21"/>
      </w:numPr>
      <w:autoSpaceDE w:val="0"/>
      <w:autoSpaceDN w:val="0"/>
      <w:jc w:val="both"/>
    </w:pPr>
    <w:rPr>
      <w:rFonts w:ascii="宋体"/>
      <w:sz w:val="18"/>
      <w:szCs w:val="18"/>
    </w:rPr>
  </w:style>
  <w:style w:type="paragraph" w:customStyle="1" w:styleId="a1">
    <w:name w:val="注×："/>
    <w:qFormat/>
    <w:pPr>
      <w:widowControl w:val="0"/>
      <w:numPr>
        <w:numId w:val="22"/>
      </w:numPr>
      <w:autoSpaceDE w:val="0"/>
      <w:autoSpaceDN w:val="0"/>
      <w:jc w:val="both"/>
    </w:pPr>
    <w:rPr>
      <w:rFonts w:ascii="黑体" w:eastAsiaTheme="minorEastAsia"/>
      <w:sz w:val="18"/>
      <w:szCs w:val="18"/>
    </w:rPr>
  </w:style>
  <w:style w:type="paragraph" w:customStyle="1" w:styleId="af7">
    <w:name w:val="字母编号列项（一级）"/>
    <w:pPr>
      <w:numPr>
        <w:numId w:val="17"/>
      </w:numPr>
      <w:jc w:val="both"/>
    </w:pPr>
    <w:rPr>
      <w:rFonts w:ascii="宋体"/>
      <w:sz w:val="21"/>
    </w:rPr>
  </w:style>
  <w:style w:type="paragraph" w:customStyle="1" w:styleId="af5">
    <w:name w:val="引言一级条标题"/>
    <w:basedOn w:val="afff1"/>
    <w:next w:val="affffffff5"/>
    <w:qFormat/>
    <w:pPr>
      <w:widowControl/>
      <w:numPr>
        <w:numId w:val="23"/>
      </w:numPr>
      <w:tabs>
        <w:tab w:val="clear" w:pos="360"/>
      </w:tabs>
      <w:spacing w:beforeLines="50" w:before="50" w:afterLines="50" w:after="50"/>
    </w:pPr>
    <w:rPr>
      <w:rFonts w:eastAsia="黑体"/>
    </w:rPr>
  </w:style>
  <w:style w:type="paragraph" w:customStyle="1" w:styleId="af9">
    <w:name w:val="示例×："/>
    <w:basedOn w:val="afff1"/>
    <w:next w:val="afffffffff5"/>
    <w:qFormat/>
    <w:pPr>
      <w:widowControl/>
      <w:numPr>
        <w:numId w:val="24"/>
      </w:numPr>
    </w:pPr>
    <w:rPr>
      <w:rFonts w:ascii="宋体"/>
      <w:kern w:val="0"/>
      <w:sz w:val="18"/>
      <w:szCs w:val="18"/>
    </w:rPr>
  </w:style>
  <w:style w:type="paragraph" w:customStyle="1" w:styleId="aff8">
    <w:name w:val="工程建设章标题"/>
    <w:next w:val="affffffff5"/>
    <w:qFormat/>
    <w:pPr>
      <w:numPr>
        <w:ilvl w:val="1"/>
        <w:numId w:val="25"/>
      </w:numPr>
      <w:spacing w:before="640" w:after="560" w:line="480" w:lineRule="exact"/>
      <w:jc w:val="center"/>
      <w:outlineLvl w:val="1"/>
    </w:pPr>
    <w:rPr>
      <w:rFonts w:ascii="黑体" w:eastAsia="黑体"/>
      <w:b/>
      <w:sz w:val="28"/>
    </w:rPr>
  </w:style>
  <w:style w:type="paragraph" w:customStyle="1" w:styleId="aff9">
    <w:name w:val="工程建设节标题"/>
    <w:basedOn w:val="aff8"/>
    <w:next w:val="affffffff5"/>
    <w:qFormat/>
    <w:pPr>
      <w:numPr>
        <w:ilvl w:val="2"/>
      </w:numPr>
      <w:spacing w:before="400" w:after="400" w:line="240" w:lineRule="auto"/>
      <w:outlineLvl w:val="2"/>
    </w:pPr>
    <w:rPr>
      <w:sz w:val="21"/>
    </w:rPr>
  </w:style>
  <w:style w:type="paragraph" w:customStyle="1" w:styleId="affa">
    <w:name w:val="工程建设条标题"/>
    <w:basedOn w:val="aff9"/>
    <w:next w:val="affffffff5"/>
    <w:qFormat/>
    <w:pPr>
      <w:numPr>
        <w:ilvl w:val="3"/>
      </w:numPr>
      <w:spacing w:before="0" w:after="0"/>
      <w:jc w:val="left"/>
      <w:outlineLvl w:val="3"/>
    </w:pPr>
    <w:rPr>
      <w:b w:val="0"/>
    </w:rPr>
  </w:style>
  <w:style w:type="paragraph" w:customStyle="1" w:styleId="affb">
    <w:name w:val="工程建设表标题"/>
    <w:basedOn w:val="affa"/>
    <w:qFormat/>
    <w:pPr>
      <w:numPr>
        <w:ilvl w:val="4"/>
      </w:numPr>
      <w:jc w:val="center"/>
      <w:outlineLvl w:val="4"/>
    </w:pPr>
  </w:style>
  <w:style w:type="paragraph" w:customStyle="1" w:styleId="affc">
    <w:name w:val="工程建设图标题"/>
    <w:basedOn w:val="affa"/>
    <w:qFormat/>
    <w:pPr>
      <w:numPr>
        <w:ilvl w:val="5"/>
      </w:numPr>
      <w:jc w:val="center"/>
      <w:outlineLvl w:val="5"/>
    </w:pPr>
  </w:style>
  <w:style w:type="paragraph" w:customStyle="1" w:styleId="affd">
    <w:name w:val="工程建设公式标题"/>
    <w:basedOn w:val="affa"/>
    <w:qFormat/>
    <w:pPr>
      <w:numPr>
        <w:ilvl w:val="6"/>
      </w:numPr>
      <w:jc w:val="center"/>
      <w:outlineLvl w:val="6"/>
    </w:pPr>
  </w:style>
  <w:style w:type="paragraph" w:customStyle="1" w:styleId="afff">
    <w:name w:val="工程建设无节条标题"/>
    <w:basedOn w:val="afff1"/>
    <w:next w:val="affffffff5"/>
    <w:qFormat/>
    <w:pPr>
      <w:numPr>
        <w:ilvl w:val="8"/>
        <w:numId w:val="25"/>
      </w:numPr>
      <w:tabs>
        <w:tab w:val="clear" w:pos="720"/>
      </w:tabs>
      <w:outlineLvl w:val="3"/>
    </w:pPr>
  </w:style>
  <w:style w:type="paragraph" w:customStyle="1" w:styleId="affe">
    <w:name w:val="工程建设款标题"/>
    <w:basedOn w:val="affa"/>
    <w:pPr>
      <w:numPr>
        <w:ilvl w:val="7"/>
      </w:numPr>
      <w:outlineLvl w:val="9"/>
    </w:pPr>
  </w:style>
  <w:style w:type="paragraph" w:customStyle="1" w:styleId="afffffffff9">
    <w:name w:val="名称"/>
    <w:basedOn w:val="affffffff3"/>
    <w:next w:val="affffffff5"/>
    <w:pPr>
      <w:spacing w:line="460" w:lineRule="exact"/>
      <w:outlineLvl w:val="9"/>
    </w:pPr>
  </w:style>
  <w:style w:type="paragraph" w:customStyle="1" w:styleId="a3">
    <w:name w:val="正文表标题续表"/>
    <w:basedOn w:val="a2"/>
    <w:next w:val="affffffff5"/>
    <w:qFormat/>
    <w:pPr>
      <w:numPr>
        <w:ilvl w:val="2"/>
      </w:numPr>
    </w:pPr>
  </w:style>
  <w:style w:type="paragraph" w:customStyle="1" w:styleId="aff">
    <w:name w:val="附录表标题续表"/>
    <w:basedOn w:val="afe"/>
    <w:next w:val="affffffff5"/>
    <w:qFormat/>
    <w:pPr>
      <w:numPr>
        <w:ilvl w:val="2"/>
      </w:numPr>
    </w:pPr>
  </w:style>
  <w:style w:type="paragraph" w:customStyle="1" w:styleId="afffffffffa">
    <w:name w:val="术语定义二级条标题"/>
    <w:basedOn w:val="a9"/>
    <w:next w:val="affffffff5"/>
    <w:qFormat/>
    <w:pPr>
      <w:spacing w:beforeLines="0" w:before="0" w:afterLines="0" w:after="0"/>
      <w:outlineLvl w:val="9"/>
    </w:pPr>
  </w:style>
  <w:style w:type="paragraph" w:customStyle="1" w:styleId="afffffffffb">
    <w:name w:val="术语定义三级条标题"/>
    <w:basedOn w:val="aa"/>
    <w:next w:val="affffffff5"/>
    <w:qFormat/>
    <w:pPr>
      <w:spacing w:beforeLines="0" w:before="0" w:afterLines="0" w:after="0"/>
    </w:pPr>
  </w:style>
  <w:style w:type="paragraph" w:customStyle="1" w:styleId="afffffffffc">
    <w:name w:val="式中"/>
    <w:pPr>
      <w:ind w:leftChars="200" w:left="200"/>
    </w:pPr>
    <w:rPr>
      <w:rFonts w:ascii="宋体"/>
      <w:sz w:val="21"/>
    </w:rPr>
  </w:style>
  <w:style w:type="paragraph" w:customStyle="1" w:styleId="afffffffffd">
    <w:name w:val="术语定义四级条标题"/>
    <w:basedOn w:val="ab"/>
    <w:next w:val="affffffff5"/>
    <w:qFormat/>
    <w:pPr>
      <w:spacing w:beforeLines="0" w:before="0" w:afterLines="0" w:after="0"/>
    </w:pPr>
  </w:style>
  <w:style w:type="paragraph" w:customStyle="1" w:styleId="afffffffffe">
    <w:name w:val="术语定义五级条标题"/>
    <w:basedOn w:val="ac"/>
    <w:next w:val="affffffff5"/>
    <w:qFormat/>
    <w:pPr>
      <w:spacing w:beforeLines="0" w:before="0" w:afterLines="0" w:after="0"/>
    </w:pPr>
  </w:style>
  <w:style w:type="paragraph" w:customStyle="1" w:styleId="affffffffff">
    <w:name w:val="术语定义一级条标题"/>
    <w:basedOn w:val="a8"/>
    <w:next w:val="affffffff5"/>
    <w:qFormat/>
    <w:pPr>
      <w:spacing w:beforeLines="0" w:before="0" w:afterLines="0" w:after="0"/>
      <w:outlineLvl w:val="9"/>
    </w:pPr>
  </w:style>
  <w:style w:type="paragraph" w:customStyle="1" w:styleId="affffffffff0">
    <w:name w:val="条文说明"/>
    <w:basedOn w:val="afffffffff9"/>
  </w:style>
  <w:style w:type="paragraph" w:customStyle="1" w:styleId="a5">
    <w:name w:val="列项·"/>
    <w:qFormat/>
    <w:pPr>
      <w:numPr>
        <w:numId w:val="26"/>
      </w:numPr>
      <w:tabs>
        <w:tab w:val="left" w:pos="840"/>
      </w:tabs>
      <w:ind w:leftChars="200" w:left="200" w:hangingChars="200" w:hanging="200"/>
      <w:jc w:val="both"/>
    </w:pPr>
    <w:rPr>
      <w:rFonts w:ascii="宋体"/>
      <w:sz w:val="21"/>
    </w:rPr>
  </w:style>
  <w:style w:type="paragraph" w:customStyle="1" w:styleId="affffffffff1">
    <w:name w:val="二级无标题条"/>
    <w:basedOn w:val="a9"/>
    <w:qFormat/>
    <w:pPr>
      <w:spacing w:beforeLines="0" w:before="0" w:afterLines="0" w:after="0"/>
      <w:outlineLvl w:val="9"/>
    </w:pPr>
    <w:rPr>
      <w:rFonts w:eastAsiaTheme="majorEastAsia"/>
    </w:rPr>
  </w:style>
  <w:style w:type="paragraph" w:customStyle="1" w:styleId="affffffffff2">
    <w:name w:val="三级无标题条"/>
    <w:basedOn w:val="aa"/>
    <w:qFormat/>
    <w:pPr>
      <w:spacing w:beforeLines="0" w:before="0" w:afterLines="0" w:after="0"/>
    </w:pPr>
    <w:rPr>
      <w:rFonts w:eastAsiaTheme="majorEastAsia"/>
    </w:rPr>
  </w:style>
  <w:style w:type="paragraph" w:customStyle="1" w:styleId="affffffffff3">
    <w:name w:val="四级无标题条"/>
    <w:basedOn w:val="ab"/>
    <w:qFormat/>
    <w:pPr>
      <w:spacing w:beforeLines="0" w:before="0" w:afterLines="0" w:after="0"/>
    </w:pPr>
    <w:rPr>
      <w:rFonts w:eastAsiaTheme="majorEastAsia"/>
    </w:rPr>
  </w:style>
  <w:style w:type="paragraph" w:customStyle="1" w:styleId="affffffffff4">
    <w:name w:val="五级无标题条"/>
    <w:basedOn w:val="ac"/>
    <w:qFormat/>
    <w:pPr>
      <w:spacing w:beforeLines="0" w:before="0" w:afterLines="0" w:after="0"/>
    </w:pPr>
    <w:rPr>
      <w:rFonts w:eastAsiaTheme="majorEastAsia"/>
    </w:rPr>
  </w:style>
  <w:style w:type="paragraph" w:customStyle="1" w:styleId="affffffffff5">
    <w:name w:val="一级无标题条"/>
    <w:basedOn w:val="a8"/>
    <w:qFormat/>
    <w:pPr>
      <w:spacing w:beforeLines="0" w:before="0" w:afterLines="0" w:after="0"/>
      <w:outlineLvl w:val="9"/>
    </w:pPr>
    <w:rPr>
      <w:rFonts w:eastAsiaTheme="majorEastAsia"/>
    </w:rPr>
  </w:style>
  <w:style w:type="character" w:customStyle="1" w:styleId="Char">
    <w:name w:val="条文脚注 Char"/>
    <w:basedOn w:val="affff9"/>
    <w:link w:val="afc"/>
    <w:qFormat/>
    <w:rPr>
      <w:rFonts w:ascii="宋体"/>
      <w:kern w:val="2"/>
      <w:sz w:val="18"/>
      <w:szCs w:val="18"/>
    </w:rPr>
  </w:style>
  <w:style w:type="character" w:customStyle="1" w:styleId="affff9">
    <w:name w:val="正文文本 字符"/>
    <w:basedOn w:val="afff2"/>
    <w:link w:val="affff8"/>
    <w:uiPriority w:val="99"/>
    <w:semiHidden/>
    <w:rPr>
      <w:kern w:val="2"/>
      <w:sz w:val="21"/>
      <w:szCs w:val="24"/>
    </w:rPr>
  </w:style>
  <w:style w:type="paragraph" w:customStyle="1" w:styleId="ICS">
    <w:name w:val="ICS"/>
    <w:basedOn w:val="affffffffd"/>
    <w:qFormat/>
    <w:pPr>
      <w:jc w:val="left"/>
    </w:pPr>
    <w:rPr>
      <w:rFonts w:ascii="黑体" w:eastAsia="黑体"/>
      <w:sz w:val="21"/>
    </w:rPr>
  </w:style>
  <w:style w:type="paragraph" w:customStyle="1" w:styleId="HB0">
    <w:name w:val="标准称谓HB"/>
    <w:next w:val="afff1"/>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paragraph" w:customStyle="1" w:styleId="affffffffff6">
    <w:name w:val="发布"/>
    <w:basedOn w:val="affff8"/>
    <w:qFormat/>
    <w:pPr>
      <w:spacing w:after="0" w:line="280" w:lineRule="exact"/>
      <w:ind w:left="284"/>
    </w:pPr>
    <w:rPr>
      <w:rFonts w:ascii="黑体" w:eastAsia="黑体"/>
      <w:kern w:val="3"/>
      <w:sz w:val="28"/>
    </w:rPr>
  </w:style>
  <w:style w:type="paragraph" w:customStyle="1" w:styleId="DB">
    <w:name w:val="标准称谓DB"/>
    <w:next w:val="afff1"/>
    <w:link w:val="DBChar"/>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character" w:customStyle="1" w:styleId="DBChar">
    <w:name w:val="标准称谓DB Char"/>
    <w:basedOn w:val="afff2"/>
    <w:link w:val="DB"/>
    <w:qFormat/>
    <w:rPr>
      <w:rFonts w:ascii="Britannic Bold" w:eastAsia="黑体" w:hAnsi="Britannic Bold"/>
      <w:bCs/>
      <w:w w:val="135"/>
      <w:sz w:val="44"/>
    </w:rPr>
  </w:style>
  <w:style w:type="paragraph" w:customStyle="1" w:styleId="QB">
    <w:name w:val="标准称谓QB"/>
    <w:next w:val="afff1"/>
    <w:link w:val="QBChar"/>
    <w:qFormat/>
    <w:pPr>
      <w:widowControl w:val="0"/>
      <w:kinsoku w:val="0"/>
      <w:overflowPunct w:val="0"/>
      <w:autoSpaceDE w:val="0"/>
      <w:autoSpaceDN w:val="0"/>
      <w:spacing w:line="0" w:lineRule="atLeast"/>
      <w:jc w:val="distribute"/>
    </w:pPr>
    <w:rPr>
      <w:rFonts w:ascii="Arial Black" w:eastAsia="黑体" w:hAnsi="Arial Black"/>
      <w:bCs/>
      <w:w w:val="135"/>
      <w:sz w:val="44"/>
    </w:rPr>
  </w:style>
  <w:style w:type="character" w:customStyle="1" w:styleId="QBChar">
    <w:name w:val="标准称谓QB Char"/>
    <w:basedOn w:val="afff2"/>
    <w:link w:val="QB"/>
    <w:rPr>
      <w:rFonts w:ascii="Arial Black" w:eastAsia="黑体" w:hAnsi="Arial Black"/>
      <w:bCs/>
      <w:w w:val="135"/>
      <w:sz w:val="44"/>
    </w:rPr>
  </w:style>
  <w:style w:type="paragraph" w:customStyle="1" w:styleId="HB1">
    <w:name w:val="发布部门HB"/>
    <w:next w:val="afff1"/>
    <w:qFormat/>
    <w:pPr>
      <w:spacing w:line="360" w:lineRule="exact"/>
      <w:jc w:val="center"/>
    </w:pPr>
    <w:rPr>
      <w:rFonts w:ascii="宋体"/>
      <w:b/>
      <w:sz w:val="36"/>
    </w:rPr>
  </w:style>
  <w:style w:type="paragraph" w:customStyle="1" w:styleId="DB0">
    <w:name w:val="发布部门DB"/>
    <w:next w:val="afff1"/>
    <w:pPr>
      <w:spacing w:line="360" w:lineRule="exact"/>
      <w:jc w:val="center"/>
    </w:pPr>
    <w:rPr>
      <w:rFonts w:ascii="宋体"/>
      <w:b/>
      <w:sz w:val="36"/>
    </w:rPr>
  </w:style>
  <w:style w:type="paragraph" w:customStyle="1" w:styleId="QB0">
    <w:name w:val="发布部门QB"/>
    <w:next w:val="afff1"/>
    <w:qFormat/>
    <w:pPr>
      <w:spacing w:line="360" w:lineRule="exact"/>
      <w:jc w:val="center"/>
    </w:pPr>
    <w:rPr>
      <w:rFonts w:ascii="宋体"/>
      <w:b/>
      <w:sz w:val="36"/>
    </w:rPr>
  </w:style>
  <w:style w:type="paragraph" w:customStyle="1" w:styleId="DB1">
    <w:name w:val="标准标志DB"/>
    <w:next w:val="afff1"/>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QB1">
    <w:name w:val="标准标志QB"/>
    <w:next w:val="afff1"/>
    <w:qFormat/>
    <w:pPr>
      <w:shd w:val="solid" w:color="FFFFFF" w:fill="FFFFFF"/>
      <w:spacing w:line="0" w:lineRule="atLeast"/>
      <w:jc w:val="right"/>
    </w:pPr>
    <w:rPr>
      <w:rFonts w:ascii="Arial Black" w:eastAsia="Arial Unicode MS" w:hAnsi="Britannic Bold"/>
      <w:b/>
      <w:w w:val="110"/>
      <w:kern w:val="2"/>
      <w:sz w:val="96"/>
    </w:rPr>
  </w:style>
  <w:style w:type="paragraph" w:customStyle="1" w:styleId="GB1">
    <w:name w:val="标准标志GB"/>
    <w:next w:val="afff1"/>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af6">
    <w:name w:val="引言二级条标题"/>
    <w:basedOn w:val="af5"/>
    <w:next w:val="affffffff5"/>
    <w:qFormat/>
    <w:pPr>
      <w:numPr>
        <w:ilvl w:val="1"/>
      </w:numPr>
      <w:spacing w:before="156" w:after="156"/>
    </w:pPr>
    <w:rPr>
      <w:rFonts w:ascii="黑体"/>
    </w:rPr>
  </w:style>
  <w:style w:type="paragraph" w:customStyle="1" w:styleId="X">
    <w:name w:val="示例X"/>
    <w:basedOn w:val="affffffff5"/>
    <w:next w:val="afffffffff5"/>
    <w:qFormat/>
    <w:rPr>
      <w:sz w:val="18"/>
    </w:rPr>
  </w:style>
  <w:style w:type="paragraph" w:customStyle="1" w:styleId="afd">
    <w:name w:val="附录表标号"/>
    <w:basedOn w:val="afff1"/>
    <w:next w:val="affffffff5"/>
    <w:pPr>
      <w:numPr>
        <w:numId w:val="13"/>
      </w:numPr>
      <w:snapToGrid w:val="0"/>
      <w:spacing w:line="14" w:lineRule="exact"/>
      <w:jc w:val="center"/>
    </w:pPr>
    <w:rPr>
      <w:color w:val="FFFFFF"/>
    </w:rPr>
  </w:style>
  <w:style w:type="paragraph" w:customStyle="1" w:styleId="ad">
    <w:name w:val="附录图标号"/>
    <w:basedOn w:val="afff1"/>
    <w:next w:val="affffffff5"/>
    <w:qFormat/>
    <w:pPr>
      <w:numPr>
        <w:numId w:val="14"/>
      </w:numPr>
      <w:snapToGrid w:val="0"/>
      <w:spacing w:line="14" w:lineRule="exact"/>
      <w:jc w:val="center"/>
    </w:pPr>
    <w:rPr>
      <w:color w:val="FFFFFF"/>
    </w:rPr>
  </w:style>
  <w:style w:type="paragraph" w:customStyle="1" w:styleId="affffffffff7">
    <w:name w:val="重要提示"/>
    <w:basedOn w:val="affffffff5"/>
    <w:next w:val="affffffff5"/>
    <w:qFormat/>
    <w:rPr>
      <w:rFonts w:eastAsia="黑体"/>
    </w:rPr>
  </w:style>
  <w:style w:type="paragraph" w:customStyle="1" w:styleId="affffffffff8">
    <w:name w:val="公式编号制表符"/>
    <w:basedOn w:val="afff1"/>
    <w:next w:val="afff1"/>
    <w:qFormat/>
    <w:pPr>
      <w:widowControl/>
      <w:tabs>
        <w:tab w:val="center" w:pos="4679"/>
        <w:tab w:val="right" w:leader="dot" w:pos="9299"/>
      </w:tabs>
      <w:autoSpaceDE w:val="0"/>
      <w:autoSpaceDN w:val="0"/>
      <w:textAlignment w:val="center"/>
    </w:pPr>
    <w:rPr>
      <w:rFonts w:ascii="宋体"/>
      <w:kern w:val="0"/>
      <w:szCs w:val="20"/>
    </w:rPr>
  </w:style>
  <w:style w:type="paragraph" w:customStyle="1" w:styleId="TOC10">
    <w:name w:val="TOC 标题1"/>
    <w:basedOn w:val="1"/>
    <w:next w:val="afff1"/>
    <w:uiPriority w:val="39"/>
    <w:semiHidden/>
    <w:unhideWhenUsed/>
    <w:qFormat/>
    <w:pPr>
      <w:outlineLvl w:val="9"/>
    </w:pPr>
  </w:style>
  <w:style w:type="character" w:customStyle="1" w:styleId="1f">
    <w:name w:val="不明显参考1"/>
    <w:basedOn w:val="afff2"/>
    <w:uiPriority w:val="31"/>
    <w:qFormat/>
    <w:rPr>
      <w:smallCaps/>
      <w:color w:val="595959" w:themeColor="text1" w:themeTint="A6"/>
    </w:rPr>
  </w:style>
  <w:style w:type="character" w:customStyle="1" w:styleId="1f0">
    <w:name w:val="不明显强调1"/>
    <w:basedOn w:val="afff2"/>
    <w:uiPriority w:val="19"/>
    <w:qFormat/>
    <w:rPr>
      <w:i/>
      <w:iCs/>
      <w:color w:val="404040" w:themeColor="text1" w:themeTint="BF"/>
    </w:rPr>
  </w:style>
  <w:style w:type="character" w:customStyle="1" w:styleId="affff5">
    <w:name w:val="称呼 字符"/>
    <w:basedOn w:val="afff2"/>
    <w:link w:val="affff4"/>
    <w:uiPriority w:val="99"/>
    <w:semiHidden/>
    <w:qFormat/>
    <w:rPr>
      <w:kern w:val="2"/>
      <w:sz w:val="21"/>
      <w:szCs w:val="24"/>
    </w:rPr>
  </w:style>
  <w:style w:type="character" w:customStyle="1" w:styleId="afffff">
    <w:name w:val="纯文本 字符"/>
    <w:basedOn w:val="afff2"/>
    <w:link w:val="affffe"/>
    <w:uiPriority w:val="99"/>
    <w:semiHidden/>
    <w:qFormat/>
    <w:rPr>
      <w:rFonts w:ascii="宋体" w:hAnsi="Courier New" w:cs="Courier New"/>
      <w:kern w:val="2"/>
      <w:sz w:val="21"/>
      <w:szCs w:val="21"/>
    </w:rPr>
  </w:style>
  <w:style w:type="character" w:customStyle="1" w:styleId="afffb">
    <w:name w:val="电子邮件签名 字符"/>
    <w:basedOn w:val="afff2"/>
    <w:link w:val="afffa"/>
    <w:uiPriority w:val="99"/>
    <w:semiHidden/>
    <w:qFormat/>
    <w:rPr>
      <w:kern w:val="2"/>
      <w:sz w:val="21"/>
      <w:szCs w:val="24"/>
    </w:rPr>
  </w:style>
  <w:style w:type="character" w:customStyle="1" w:styleId="afffffd">
    <w:name w:val="副标题 字符"/>
    <w:basedOn w:val="afff2"/>
    <w:link w:val="afffffc"/>
    <w:uiPriority w:val="11"/>
    <w:qFormat/>
    <w:rPr>
      <w:rFonts w:asciiTheme="majorHAnsi" w:hAnsiTheme="majorHAnsi" w:cstheme="majorBidi"/>
      <w:b/>
      <w:bCs/>
      <w:kern w:val="28"/>
      <w:sz w:val="32"/>
      <w:szCs w:val="32"/>
    </w:rPr>
  </w:style>
  <w:style w:type="character" w:customStyle="1" w:styleId="afff6">
    <w:name w:val="宏文本 字符"/>
    <w:basedOn w:val="afff2"/>
    <w:link w:val="afff5"/>
    <w:uiPriority w:val="99"/>
    <w:semiHidden/>
    <w:qFormat/>
    <w:rPr>
      <w:rFonts w:ascii="Courier New" w:hAnsi="Courier New" w:cs="Courier New"/>
      <w:kern w:val="2"/>
      <w:sz w:val="24"/>
      <w:szCs w:val="24"/>
    </w:rPr>
  </w:style>
  <w:style w:type="character" w:customStyle="1" w:styleId="affff7">
    <w:name w:val="结束语 字符"/>
    <w:basedOn w:val="afff2"/>
    <w:link w:val="affff6"/>
    <w:uiPriority w:val="99"/>
    <w:semiHidden/>
    <w:qFormat/>
    <w:rPr>
      <w:kern w:val="2"/>
      <w:sz w:val="21"/>
      <w:szCs w:val="24"/>
    </w:rPr>
  </w:style>
  <w:style w:type="paragraph" w:styleId="affffffffff9">
    <w:name w:val="List Paragraph"/>
    <w:basedOn w:val="afff1"/>
    <w:uiPriority w:val="34"/>
    <w:qFormat/>
    <w:pPr>
      <w:ind w:firstLineChars="200" w:firstLine="420"/>
    </w:pPr>
  </w:style>
  <w:style w:type="character" w:customStyle="1" w:styleId="1f1">
    <w:name w:val="明显参考1"/>
    <w:basedOn w:val="afff2"/>
    <w:uiPriority w:val="32"/>
    <w:qFormat/>
    <w:rPr>
      <w:b/>
      <w:bCs/>
      <w:smallCaps/>
      <w:color w:val="5B9BD5" w:themeColor="accent1"/>
      <w:spacing w:val="5"/>
    </w:rPr>
  </w:style>
  <w:style w:type="character" w:customStyle="1" w:styleId="1f2">
    <w:name w:val="明显强调1"/>
    <w:basedOn w:val="afff2"/>
    <w:uiPriority w:val="21"/>
    <w:qFormat/>
    <w:rPr>
      <w:i/>
      <w:iCs/>
      <w:color w:val="5B9BD5" w:themeColor="accent1"/>
    </w:rPr>
  </w:style>
  <w:style w:type="paragraph" w:styleId="affffffffffa">
    <w:name w:val="Intense Quote"/>
    <w:basedOn w:val="afff1"/>
    <w:next w:val="afff1"/>
    <w:link w:val="affffffffff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fffffb">
    <w:name w:val="明显引用 字符"/>
    <w:basedOn w:val="afff2"/>
    <w:link w:val="affffffffffa"/>
    <w:uiPriority w:val="30"/>
    <w:qFormat/>
    <w:rPr>
      <w:i/>
      <w:iCs/>
      <w:color w:val="5B9BD5" w:themeColor="accent1"/>
      <w:kern w:val="2"/>
      <w:sz w:val="21"/>
      <w:szCs w:val="24"/>
    </w:rPr>
  </w:style>
  <w:style w:type="character" w:customStyle="1" w:styleId="afffff5">
    <w:name w:val="批注框文本 字符"/>
    <w:basedOn w:val="afff2"/>
    <w:link w:val="afffff4"/>
    <w:uiPriority w:val="99"/>
    <w:semiHidden/>
    <w:qFormat/>
    <w:rPr>
      <w:kern w:val="2"/>
      <w:sz w:val="18"/>
      <w:szCs w:val="18"/>
    </w:rPr>
  </w:style>
  <w:style w:type="character" w:customStyle="1" w:styleId="affff3">
    <w:name w:val="批注文字 字符"/>
    <w:basedOn w:val="afff2"/>
    <w:link w:val="affff2"/>
    <w:uiPriority w:val="99"/>
    <w:semiHidden/>
    <w:qFormat/>
    <w:rPr>
      <w:kern w:val="2"/>
      <w:sz w:val="21"/>
      <w:szCs w:val="24"/>
    </w:rPr>
  </w:style>
  <w:style w:type="character" w:customStyle="1" w:styleId="affffff6">
    <w:name w:val="批注主题 字符"/>
    <w:basedOn w:val="affff3"/>
    <w:link w:val="affffff5"/>
    <w:uiPriority w:val="99"/>
    <w:semiHidden/>
    <w:qFormat/>
    <w:rPr>
      <w:b/>
      <w:bCs/>
      <w:kern w:val="2"/>
      <w:sz w:val="21"/>
      <w:szCs w:val="24"/>
    </w:rPr>
  </w:style>
  <w:style w:type="character" w:customStyle="1" w:styleId="afffffa">
    <w:name w:val="签名 字符"/>
    <w:basedOn w:val="afff2"/>
    <w:link w:val="afffff9"/>
    <w:uiPriority w:val="99"/>
    <w:semiHidden/>
    <w:qFormat/>
    <w:rPr>
      <w:kern w:val="2"/>
      <w:sz w:val="21"/>
      <w:szCs w:val="24"/>
    </w:rPr>
  </w:style>
  <w:style w:type="table" w:customStyle="1" w:styleId="110">
    <w:name w:val="清单表 1 浅色1"/>
    <w:basedOn w:val="afff3"/>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fff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清单表 1 浅色 - 着色 21"/>
    <w:basedOn w:val="afff3"/>
    <w:uiPriority w:val="46"/>
    <w:qFormat/>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清单表 1 浅色 - 着色 31"/>
    <w:basedOn w:val="afff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清单表 1 浅色 - 着色 41"/>
    <w:basedOn w:val="afff3"/>
    <w:uiPriority w:val="46"/>
    <w:qFormat/>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0">
    <w:name w:val="清单表 1 浅色 - 着色 51"/>
    <w:basedOn w:val="afff3"/>
    <w:uiPriority w:val="46"/>
    <w:qFormat/>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0">
    <w:name w:val="清单表 1 浅色 - 着色 61"/>
    <w:basedOn w:val="afff3"/>
    <w:uiPriority w:val="46"/>
    <w:qFormat/>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清单表 21"/>
    <w:basedOn w:val="afff3"/>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fff3"/>
    <w:uiPriority w:val="47"/>
    <w:qFormat/>
    <w:tblPr>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清单表 2 - 着色 21"/>
    <w:basedOn w:val="afff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清单表 2 - 着色 31"/>
    <w:basedOn w:val="afff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清单表 2 - 着色 41"/>
    <w:basedOn w:val="afff3"/>
    <w:uiPriority w:val="47"/>
    <w:qFormat/>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清单表 2 - 着色 51"/>
    <w:basedOn w:val="afff3"/>
    <w:uiPriority w:val="47"/>
    <w:qFormat/>
    <w:tblPr>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清单表 2 - 着色 61"/>
    <w:basedOn w:val="afff3"/>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清单表 31"/>
    <w:basedOn w:val="afff3"/>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清单表 3 - 着色 11"/>
    <w:basedOn w:val="afff3"/>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清单表 3 - 着色 21"/>
    <w:basedOn w:val="afff3"/>
    <w:uiPriority w:val="48"/>
    <w:qFormat/>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清单表 3 - 着色 31"/>
    <w:basedOn w:val="afff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清单表 3 - 着色 41"/>
    <w:basedOn w:val="afff3"/>
    <w:uiPriority w:val="48"/>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清单表 3 - 着色 51"/>
    <w:basedOn w:val="afff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清单表 3 - 着色 61"/>
    <w:basedOn w:val="afff3"/>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清单表 41"/>
    <w:basedOn w:val="afff3"/>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清单表 4 - 着色 11"/>
    <w:basedOn w:val="afff3"/>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清单表 4 - 着色 21"/>
    <w:basedOn w:val="afff3"/>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清单表 4 - 着色 31"/>
    <w:basedOn w:val="afff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fff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清单表 4 - 着色 51"/>
    <w:basedOn w:val="afff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清单表 4 - 着色 61"/>
    <w:basedOn w:val="afff3"/>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清单表 5 深色1"/>
    <w:basedOn w:val="afff3"/>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清单表 5 深色 - 着色 11"/>
    <w:basedOn w:val="afff3"/>
    <w:uiPriority w:val="50"/>
    <w:qFormat/>
    <w:rPr>
      <w:color w:val="FFFFFF" w:themeColor="background1"/>
    </w:rPr>
    <w:tblPr>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清单表 5 深色 - 着色 21"/>
    <w:basedOn w:val="afff3"/>
    <w:uiPriority w:val="50"/>
    <w:qFormat/>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清单表 5 深色 - 着色 31"/>
    <w:basedOn w:val="afff3"/>
    <w:uiPriority w:val="50"/>
    <w:qFormat/>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清单表 5 深色 - 着色 41"/>
    <w:basedOn w:val="afff3"/>
    <w:uiPriority w:val="50"/>
    <w:qFormat/>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清单表 5 深色 - 着色 51"/>
    <w:basedOn w:val="afff3"/>
    <w:uiPriority w:val="50"/>
    <w:qFormat/>
    <w:rPr>
      <w:color w:val="FFFFFF" w:themeColor="background1"/>
    </w:rPr>
    <w:tblPr>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清单表 5 深色 - 着色 61"/>
    <w:basedOn w:val="afff3"/>
    <w:uiPriority w:val="50"/>
    <w:qFormat/>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fff3"/>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清单表 6 彩色 - 着色 11"/>
    <w:basedOn w:val="afff3"/>
    <w:uiPriority w:val="51"/>
    <w:qFormat/>
    <w:rPr>
      <w:color w:val="2E74B5" w:themeColor="accent1" w:themeShade="BF"/>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清单表 6 彩色 - 着色 21"/>
    <w:basedOn w:val="afff3"/>
    <w:uiPriority w:val="51"/>
    <w:qFormat/>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清单表 6 彩色 - 着色 31"/>
    <w:basedOn w:val="afff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清单表 6 彩色 - 着色 41"/>
    <w:basedOn w:val="afff3"/>
    <w:uiPriority w:val="51"/>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清单表 6 彩色 - 着色 51"/>
    <w:basedOn w:val="afff3"/>
    <w:uiPriority w:val="51"/>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清单表 6 彩色 - 着色 61"/>
    <w:basedOn w:val="afff3"/>
    <w:uiPriority w:val="51"/>
    <w:qFormat/>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清单表 7 彩色1"/>
    <w:basedOn w:val="afff3"/>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 - 着色 11"/>
    <w:basedOn w:val="afff3"/>
    <w:uiPriority w:val="52"/>
    <w:qFormat/>
    <w:rPr>
      <w:color w:val="2E74B5" w:themeColor="accent1" w:themeShade="BF"/>
    </w:rP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 - 着色 21"/>
    <w:basedOn w:val="afff3"/>
    <w:uiPriority w:val="52"/>
    <w:qFormat/>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清单表 7 彩色 - 着色 31"/>
    <w:basedOn w:val="afff3"/>
    <w:uiPriority w:val="52"/>
    <w:qFormat/>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清单表 7 彩色 - 着色 41"/>
    <w:basedOn w:val="afff3"/>
    <w:uiPriority w:val="52"/>
    <w:qFormat/>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清单表 7 彩色 - 着色 51"/>
    <w:basedOn w:val="afff3"/>
    <w:uiPriority w:val="52"/>
    <w:qFormat/>
    <w:rPr>
      <w:color w:val="2F5496" w:themeColor="accent5" w:themeShade="BF"/>
    </w:rP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清单表 7 彩色 - 着色 61"/>
    <w:basedOn w:val="afff3"/>
    <w:uiPriority w:val="52"/>
    <w:qFormat/>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fff1">
    <w:name w:val="日期 字符"/>
    <w:basedOn w:val="afff2"/>
    <w:link w:val="afffff0"/>
    <w:uiPriority w:val="99"/>
    <w:semiHidden/>
    <w:qFormat/>
    <w:rPr>
      <w:kern w:val="2"/>
      <w:sz w:val="21"/>
      <w:szCs w:val="24"/>
    </w:rPr>
  </w:style>
  <w:style w:type="character" w:customStyle="1" w:styleId="1f3">
    <w:name w:val="书籍标题1"/>
    <w:basedOn w:val="afff2"/>
    <w:uiPriority w:val="33"/>
    <w:qFormat/>
    <w:rPr>
      <w:b/>
      <w:bCs/>
      <w:i/>
      <w:iCs/>
      <w:spacing w:val="5"/>
    </w:rPr>
  </w:style>
  <w:style w:type="paragraph" w:customStyle="1" w:styleId="1f4">
    <w:name w:val="书目1"/>
    <w:basedOn w:val="afff1"/>
    <w:next w:val="afff1"/>
    <w:uiPriority w:val="37"/>
    <w:semiHidden/>
    <w:unhideWhenUsed/>
    <w:qFormat/>
  </w:style>
  <w:style w:type="table" w:customStyle="1" w:styleId="111">
    <w:name w:val="网格表 1 浅色1"/>
    <w:basedOn w:val="afff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网格表 1 浅色 - 着色 11"/>
    <w:basedOn w:val="afff3"/>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网格表 1 浅色 - 着色 21"/>
    <w:basedOn w:val="afff3"/>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网格表 1 浅色 - 着色 31"/>
    <w:basedOn w:val="afff3"/>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网格表 1 浅色 - 着色 41"/>
    <w:basedOn w:val="afff3"/>
    <w:uiPriority w:val="46"/>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1">
    <w:name w:val="网格表 1 浅色 - 着色 51"/>
    <w:basedOn w:val="afff3"/>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1">
    <w:name w:val="网格表 1 浅色 - 着色 61"/>
    <w:basedOn w:val="afff3"/>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
    <w:name w:val="网格表 21"/>
    <w:basedOn w:val="afff3"/>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网格表 2 - 着色 11"/>
    <w:basedOn w:val="afff3"/>
    <w:uiPriority w:val="47"/>
    <w:qFormat/>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网格表 2 - 着色 21"/>
    <w:basedOn w:val="afff3"/>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网格表 2 - 着色 31"/>
    <w:basedOn w:val="afff3"/>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网格表 2 - 着色 41"/>
    <w:basedOn w:val="afff3"/>
    <w:uiPriority w:val="47"/>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网格表 2 - 着色 51"/>
    <w:basedOn w:val="afff3"/>
    <w:uiPriority w:val="47"/>
    <w:qFormat/>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网格表 2 - 着色 61"/>
    <w:basedOn w:val="afff3"/>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网格表 31"/>
    <w:basedOn w:val="afff3"/>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网格表 3 - 着色 11"/>
    <w:basedOn w:val="afff3"/>
    <w:uiPriority w:val="48"/>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网格表 3 - 着色 21"/>
    <w:basedOn w:val="afff3"/>
    <w:uiPriority w:val="4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网格表 3 - 着色 31"/>
    <w:basedOn w:val="afff3"/>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网格表 3 - 着色 41"/>
    <w:basedOn w:val="afff3"/>
    <w:uiPriority w:val="4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网格表 3 - 着色 51"/>
    <w:basedOn w:val="afff3"/>
    <w:uiPriority w:val="48"/>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网格表 3 - 着色 61"/>
    <w:basedOn w:val="afff3"/>
    <w:uiPriority w:val="4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
    <w:name w:val="网格表 41"/>
    <w:basedOn w:val="afff3"/>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网格表 4 - 着色 11"/>
    <w:basedOn w:val="afff3"/>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网格表 4 - 着色 21"/>
    <w:basedOn w:val="afff3"/>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网格表 4 - 着色 31"/>
    <w:basedOn w:val="afff3"/>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网格表 4 - 着色 41"/>
    <w:basedOn w:val="afff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网格表 4 - 着色 51"/>
    <w:basedOn w:val="afff3"/>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网格表 4 - 着色 61"/>
    <w:basedOn w:val="afff3"/>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网格表 5 深色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网格表 5 深色 - 着色 11"/>
    <w:basedOn w:val="afff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网格表 5 深色 - 着色 2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网格表 5 深色 - 着色 3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网格表 5 深色 - 着色 41"/>
    <w:basedOn w:val="afff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网格表 5 深色 - 着色 5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网格表 5 深色 - 着色 61"/>
    <w:basedOn w:val="afff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
    <w:name w:val="网格表 6 彩色1"/>
    <w:basedOn w:val="afff3"/>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网格表 6 彩色 - 着色 11"/>
    <w:basedOn w:val="afff3"/>
    <w:uiPriority w:val="51"/>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网格表 6 彩色 - 着色 21"/>
    <w:basedOn w:val="afff3"/>
    <w:uiPriority w:val="51"/>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网格表 6 彩色 - 着色 31"/>
    <w:basedOn w:val="afff3"/>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网格表 6 彩色 - 着色 41"/>
    <w:basedOn w:val="afff3"/>
    <w:uiPriority w:val="51"/>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网格表 6 彩色 - 着色 51"/>
    <w:basedOn w:val="afff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网格表 6 彩色 - 着色 61"/>
    <w:basedOn w:val="afff3"/>
    <w:uiPriority w:val="51"/>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网格表 7 彩色1"/>
    <w:basedOn w:val="afff3"/>
    <w:uiPriority w:val="52"/>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网格表 7 彩色 - 着色 11"/>
    <w:basedOn w:val="afff3"/>
    <w:uiPriority w:val="52"/>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网格表 7 彩色 - 着色 21"/>
    <w:basedOn w:val="afff3"/>
    <w:uiPriority w:val="52"/>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网格表 7 彩色 - 着色 31"/>
    <w:basedOn w:val="afff3"/>
    <w:uiPriority w:val="52"/>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网格表 7 彩色 - 着色 41"/>
    <w:basedOn w:val="afff3"/>
    <w:uiPriority w:val="52"/>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网格表 7 彩色 - 着色 51"/>
    <w:basedOn w:val="afff3"/>
    <w:uiPriority w:val="52"/>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网格表 7 彩色 - 着色 61"/>
    <w:basedOn w:val="afff3"/>
    <w:uiPriority w:val="52"/>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f5">
    <w:name w:val="网格型浅色1"/>
    <w:basedOn w:val="afff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ff3">
    <w:name w:val="尾注文本 字符"/>
    <w:basedOn w:val="afff2"/>
    <w:link w:val="afffff2"/>
    <w:uiPriority w:val="99"/>
    <w:semiHidden/>
    <w:qFormat/>
    <w:rPr>
      <w:kern w:val="2"/>
      <w:sz w:val="21"/>
      <w:szCs w:val="24"/>
    </w:rPr>
  </w:style>
  <w:style w:type="character" w:customStyle="1" w:styleId="affff0">
    <w:name w:val="文档结构图 字符"/>
    <w:basedOn w:val="afff2"/>
    <w:link w:val="affff"/>
    <w:uiPriority w:val="99"/>
    <w:semiHidden/>
    <w:qFormat/>
    <w:rPr>
      <w:rFonts w:ascii="Microsoft YaHei UI" w:eastAsia="Microsoft YaHei UI"/>
      <w:kern w:val="2"/>
      <w:sz w:val="18"/>
      <w:szCs w:val="18"/>
    </w:rPr>
  </w:style>
  <w:style w:type="table" w:customStyle="1" w:styleId="112">
    <w:name w:val="无格式表格 11"/>
    <w:basedOn w:val="afff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fff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fff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fff3"/>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fff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fc">
    <w:name w:val="No Spacing"/>
    <w:uiPriority w:val="1"/>
    <w:qFormat/>
    <w:pPr>
      <w:widowControl w:val="0"/>
      <w:jc w:val="both"/>
    </w:pPr>
    <w:rPr>
      <w:kern w:val="2"/>
      <w:sz w:val="21"/>
      <w:szCs w:val="24"/>
    </w:rPr>
  </w:style>
  <w:style w:type="character" w:customStyle="1" w:styleId="affffff2">
    <w:name w:val="信息标题 字符"/>
    <w:basedOn w:val="afff2"/>
    <w:link w:val="affffff1"/>
    <w:uiPriority w:val="99"/>
    <w:semiHidden/>
    <w:qFormat/>
    <w:rPr>
      <w:rFonts w:asciiTheme="majorHAnsi" w:eastAsiaTheme="majorEastAsia" w:hAnsiTheme="majorHAnsi" w:cstheme="majorBidi"/>
      <w:kern w:val="2"/>
      <w:sz w:val="24"/>
      <w:szCs w:val="24"/>
      <w:shd w:val="pct20" w:color="auto" w:fill="auto"/>
    </w:rPr>
  </w:style>
  <w:style w:type="paragraph" w:styleId="affffffffffd">
    <w:name w:val="Quote"/>
    <w:basedOn w:val="afff1"/>
    <w:next w:val="afff1"/>
    <w:link w:val="affffffffffe"/>
    <w:uiPriority w:val="29"/>
    <w:qFormat/>
    <w:pPr>
      <w:spacing w:before="200" w:after="160"/>
      <w:ind w:left="864" w:right="864"/>
      <w:jc w:val="center"/>
    </w:pPr>
    <w:rPr>
      <w:i/>
      <w:iCs/>
      <w:color w:val="404040" w:themeColor="text1" w:themeTint="BF"/>
    </w:rPr>
  </w:style>
  <w:style w:type="character" w:customStyle="1" w:styleId="affffffffffe">
    <w:name w:val="引用 字符"/>
    <w:basedOn w:val="afff2"/>
    <w:link w:val="affffffffffd"/>
    <w:uiPriority w:val="29"/>
    <w:qFormat/>
    <w:rPr>
      <w:i/>
      <w:iCs/>
      <w:color w:val="404040" w:themeColor="text1" w:themeTint="BF"/>
      <w:kern w:val="2"/>
      <w:sz w:val="21"/>
      <w:szCs w:val="24"/>
    </w:rPr>
  </w:style>
  <w:style w:type="character" w:styleId="afffffffffff">
    <w:name w:val="Placeholder Text"/>
    <w:basedOn w:val="afff2"/>
    <w:uiPriority w:val="99"/>
    <w:semiHidden/>
    <w:qFormat/>
    <w:rPr>
      <w:color w:val="808080"/>
    </w:rPr>
  </w:style>
  <w:style w:type="character" w:customStyle="1" w:styleId="affffff8">
    <w:name w:val="正文文本首行缩进 字符"/>
    <w:basedOn w:val="affff9"/>
    <w:link w:val="affffff7"/>
    <w:uiPriority w:val="99"/>
    <w:semiHidden/>
    <w:qFormat/>
    <w:rPr>
      <w:kern w:val="2"/>
      <w:sz w:val="21"/>
      <w:szCs w:val="24"/>
    </w:rPr>
  </w:style>
  <w:style w:type="character" w:customStyle="1" w:styleId="affffb">
    <w:name w:val="正文文本缩进 字符"/>
    <w:basedOn w:val="afff2"/>
    <w:link w:val="affffa"/>
    <w:uiPriority w:val="99"/>
    <w:semiHidden/>
    <w:qFormat/>
    <w:rPr>
      <w:kern w:val="2"/>
      <w:sz w:val="21"/>
      <w:szCs w:val="24"/>
    </w:rPr>
  </w:style>
  <w:style w:type="character" w:customStyle="1" w:styleId="2a">
    <w:name w:val="正文文本首行缩进 2 字符"/>
    <w:basedOn w:val="affffb"/>
    <w:link w:val="29"/>
    <w:uiPriority w:val="99"/>
    <w:semiHidden/>
    <w:qFormat/>
    <w:rPr>
      <w:kern w:val="2"/>
      <w:sz w:val="21"/>
      <w:szCs w:val="24"/>
    </w:rPr>
  </w:style>
  <w:style w:type="character" w:customStyle="1" w:styleId="26">
    <w:name w:val="正文文本 2 字符"/>
    <w:basedOn w:val="afff2"/>
    <w:link w:val="25"/>
    <w:uiPriority w:val="99"/>
    <w:semiHidden/>
    <w:qFormat/>
    <w:rPr>
      <w:kern w:val="2"/>
      <w:sz w:val="21"/>
      <w:szCs w:val="24"/>
    </w:rPr>
  </w:style>
  <w:style w:type="character" w:customStyle="1" w:styleId="35">
    <w:name w:val="正文文本 3 字符"/>
    <w:basedOn w:val="afff2"/>
    <w:link w:val="34"/>
    <w:uiPriority w:val="99"/>
    <w:semiHidden/>
    <w:qFormat/>
    <w:rPr>
      <w:kern w:val="2"/>
      <w:sz w:val="16"/>
      <w:szCs w:val="16"/>
    </w:rPr>
  </w:style>
  <w:style w:type="character" w:customStyle="1" w:styleId="24">
    <w:name w:val="正文文本缩进 2 字符"/>
    <w:basedOn w:val="afff2"/>
    <w:link w:val="23"/>
    <w:uiPriority w:val="99"/>
    <w:semiHidden/>
    <w:qFormat/>
    <w:rPr>
      <w:kern w:val="2"/>
      <w:sz w:val="21"/>
      <w:szCs w:val="24"/>
    </w:rPr>
  </w:style>
  <w:style w:type="character" w:customStyle="1" w:styleId="38">
    <w:name w:val="正文文本缩进 3 字符"/>
    <w:basedOn w:val="afff2"/>
    <w:link w:val="37"/>
    <w:uiPriority w:val="99"/>
    <w:semiHidden/>
    <w:qFormat/>
    <w:rPr>
      <w:kern w:val="2"/>
      <w:sz w:val="16"/>
      <w:szCs w:val="16"/>
    </w:rPr>
  </w:style>
  <w:style w:type="character" w:customStyle="1" w:styleId="afff9">
    <w:name w:val="注释标题 字符"/>
    <w:basedOn w:val="afff2"/>
    <w:link w:val="afff8"/>
    <w:uiPriority w:val="99"/>
    <w:semiHidden/>
    <w:qFormat/>
    <w:rPr>
      <w:kern w:val="2"/>
      <w:sz w:val="21"/>
      <w:szCs w:val="24"/>
    </w:rPr>
  </w:style>
  <w:style w:type="paragraph" w:customStyle="1" w:styleId="afffffffffff0">
    <w:name w:val="附录无标题章"/>
    <w:basedOn w:val="aff1"/>
    <w:qFormat/>
    <w:pPr>
      <w:spacing w:beforeLines="0" w:before="0" w:afterLines="0" w:after="0"/>
    </w:pPr>
    <w:rPr>
      <w:rFonts w:asciiTheme="majorEastAsia" w:eastAsiaTheme="majorEastAsia"/>
    </w:rPr>
  </w:style>
  <w:style w:type="paragraph" w:customStyle="1" w:styleId="afffffffffff1">
    <w:name w:val="附录一级无标题条"/>
    <w:basedOn w:val="aff2"/>
    <w:qFormat/>
    <w:pPr>
      <w:spacing w:beforeLines="0" w:before="0" w:afterLines="0" w:after="0"/>
    </w:pPr>
    <w:rPr>
      <w:rFonts w:asciiTheme="majorEastAsia" w:eastAsiaTheme="majorEastAsia"/>
    </w:rPr>
  </w:style>
  <w:style w:type="paragraph" w:customStyle="1" w:styleId="afffffffffff2">
    <w:name w:val="附录二级无标题条"/>
    <w:basedOn w:val="aff3"/>
    <w:qFormat/>
    <w:pPr>
      <w:spacing w:beforeLines="0" w:before="0" w:afterLines="0" w:after="0"/>
    </w:pPr>
    <w:rPr>
      <w:rFonts w:asciiTheme="majorEastAsia" w:eastAsiaTheme="majorEastAsia"/>
    </w:rPr>
  </w:style>
  <w:style w:type="paragraph" w:customStyle="1" w:styleId="afffffffffff3">
    <w:name w:val="附录三级无标题条"/>
    <w:basedOn w:val="aff4"/>
    <w:qFormat/>
    <w:pPr>
      <w:spacing w:beforeLines="0" w:before="0" w:afterLines="0" w:after="0"/>
    </w:pPr>
    <w:rPr>
      <w:rFonts w:asciiTheme="majorEastAsia" w:eastAsiaTheme="majorEastAsia"/>
    </w:rPr>
  </w:style>
  <w:style w:type="paragraph" w:customStyle="1" w:styleId="afffffffffff4">
    <w:name w:val="附录四级无标题条"/>
    <w:basedOn w:val="aff5"/>
    <w:qFormat/>
    <w:pPr>
      <w:spacing w:beforeLines="0" w:before="0" w:afterLines="0" w:after="0"/>
    </w:pPr>
    <w:rPr>
      <w:rFonts w:asciiTheme="majorEastAsia" w:eastAsiaTheme="majorEastAsia"/>
    </w:rPr>
  </w:style>
  <w:style w:type="paragraph" w:customStyle="1" w:styleId="TB">
    <w:name w:val="标准标志TB"/>
    <w:basedOn w:val="afff1"/>
    <w:qFormat/>
    <w:pPr>
      <w:widowControl/>
      <w:shd w:val="solid" w:color="FFFFFF" w:fill="FFFFFF"/>
      <w:spacing w:line="0" w:lineRule="atLeast"/>
      <w:jc w:val="right"/>
    </w:pPr>
    <w:rPr>
      <w:rFonts w:eastAsia="Arial Unicode MS"/>
      <w:b/>
      <w:w w:val="130"/>
      <w:sz w:val="96"/>
      <w:szCs w:val="20"/>
    </w:rPr>
  </w:style>
  <w:style w:type="paragraph" w:customStyle="1" w:styleId="TB0">
    <w:name w:val="标准称谓TB"/>
    <w:basedOn w:val="afff1"/>
    <w:qFormat/>
    <w:pPr>
      <w:kinsoku w:val="0"/>
      <w:overflowPunct w:val="0"/>
      <w:autoSpaceDE w:val="0"/>
      <w:autoSpaceDN w:val="0"/>
      <w:spacing w:line="0" w:lineRule="atLeast"/>
      <w:jc w:val="center"/>
    </w:pPr>
    <w:rPr>
      <w:rFonts w:ascii="黑体" w:eastAsia="黑体" w:hAnsi="黑体"/>
      <w:bCs/>
      <w:spacing w:val="40"/>
      <w:kern w:val="0"/>
      <w:sz w:val="72"/>
      <w:szCs w:val="20"/>
    </w:rPr>
  </w:style>
  <w:style w:type="paragraph" w:customStyle="1" w:styleId="GB2">
    <w:name w:val="发布GB"/>
    <w:basedOn w:val="affff8"/>
    <w:qFormat/>
    <w:pPr>
      <w:spacing w:after="0" w:line="280" w:lineRule="exact"/>
      <w:ind w:left="284"/>
    </w:pPr>
    <w:rPr>
      <w:rFonts w:ascii="黑体" w:eastAsia="黑体"/>
      <w:kern w:val="3"/>
      <w:sz w:val="28"/>
    </w:rPr>
  </w:style>
  <w:style w:type="paragraph" w:customStyle="1" w:styleId="DB2">
    <w:name w:val="发布DB"/>
    <w:basedOn w:val="GB2"/>
    <w:qFormat/>
    <w:pPr>
      <w:ind w:left="567"/>
    </w:pPr>
  </w:style>
  <w:style w:type="paragraph" w:customStyle="1" w:styleId="HB2">
    <w:name w:val="发布HB"/>
    <w:basedOn w:val="GB2"/>
    <w:qFormat/>
    <w:pPr>
      <w:ind w:left="567"/>
    </w:pPr>
  </w:style>
  <w:style w:type="paragraph" w:customStyle="1" w:styleId="QB2">
    <w:name w:val="发布QB"/>
    <w:basedOn w:val="GB2"/>
    <w:qFormat/>
    <w:pPr>
      <w:ind w:left="567"/>
    </w:pPr>
  </w:style>
  <w:style w:type="paragraph" w:customStyle="1" w:styleId="TB1">
    <w:name w:val="发布TB"/>
    <w:basedOn w:val="GB2"/>
    <w:qFormat/>
    <w:pPr>
      <w:ind w:left="567"/>
    </w:pPr>
  </w:style>
  <w:style w:type="paragraph" w:customStyle="1" w:styleId="TB2">
    <w:name w:val="发布部门TB"/>
    <w:basedOn w:val="afff1"/>
    <w:qFormat/>
    <w:pPr>
      <w:widowControl/>
      <w:spacing w:line="360" w:lineRule="exact"/>
      <w:jc w:val="center"/>
    </w:pPr>
    <w:rPr>
      <w:rFonts w:ascii="黑体" w:eastAsia="黑体" w:hAnsi="黑体"/>
      <w:spacing w:val="20"/>
      <w:w w:val="135"/>
      <w:kern w:val="0"/>
      <w:sz w:val="36"/>
      <w:szCs w:val="20"/>
    </w:rPr>
  </w:style>
  <w:style w:type="paragraph" w:customStyle="1" w:styleId="afffffffffff5">
    <w:name w:val="标准文件_段落"/>
    <w:autoRedefine/>
    <w:qFormat/>
    <w:pPr>
      <w:ind w:firstLineChars="200" w:firstLine="420"/>
    </w:pPr>
    <w:rPr>
      <w:rFonts w:ascii="宋体" w:hAnsi="宋体" w:cstheme="minorBidi"/>
      <w:kern w:val="2"/>
      <w:sz w:val="21"/>
      <w:szCs w:val="21"/>
    </w:rPr>
  </w:style>
  <w:style w:type="paragraph" w:customStyle="1" w:styleId="af">
    <w:name w:val="标准文件_章标题"/>
    <w:next w:val="afffffffffff5"/>
    <w:autoRedefine/>
    <w:qFormat/>
    <w:pPr>
      <w:numPr>
        <w:ilvl w:val="1"/>
        <w:numId w:val="27"/>
      </w:numPr>
      <w:spacing w:beforeLines="100" w:before="100" w:afterLines="100" w:after="100"/>
      <w:outlineLvl w:val="0"/>
    </w:pPr>
    <w:rPr>
      <w:rFonts w:ascii="黑体" w:eastAsia="黑体" w:hAnsi="黑体" w:cstheme="minorBidi"/>
      <w:kern w:val="2"/>
      <w:sz w:val="21"/>
      <w:szCs w:val="21"/>
    </w:rPr>
  </w:style>
  <w:style w:type="paragraph" w:customStyle="1" w:styleId="af0">
    <w:name w:val="标准文件_一级条标题"/>
    <w:next w:val="afffffffffff5"/>
    <w:autoRedefine/>
    <w:qFormat/>
    <w:pPr>
      <w:numPr>
        <w:ilvl w:val="2"/>
        <w:numId w:val="27"/>
      </w:numPr>
      <w:tabs>
        <w:tab w:val="left" w:pos="0"/>
      </w:tabs>
      <w:spacing w:beforeLines="50" w:before="50" w:afterLines="50" w:after="50"/>
      <w:outlineLvl w:val="1"/>
    </w:pPr>
    <w:rPr>
      <w:rFonts w:ascii="黑体" w:eastAsia="黑体" w:hAnsi="黑体" w:cstheme="minorBidi"/>
      <w:kern w:val="2"/>
      <w:sz w:val="21"/>
      <w:szCs w:val="21"/>
    </w:rPr>
  </w:style>
  <w:style w:type="paragraph" w:customStyle="1" w:styleId="af1">
    <w:name w:val="标准文件_二级条标题"/>
    <w:next w:val="afffffffffff5"/>
    <w:autoRedefine/>
    <w:qFormat/>
    <w:pPr>
      <w:numPr>
        <w:ilvl w:val="3"/>
        <w:numId w:val="27"/>
      </w:numPr>
      <w:spacing w:beforeLines="50" w:before="50" w:afterLines="50" w:after="50"/>
      <w:outlineLvl w:val="2"/>
    </w:pPr>
    <w:rPr>
      <w:rFonts w:ascii="黑体" w:eastAsia="黑体" w:hAnsi="黑体" w:cstheme="minorBidi"/>
      <w:kern w:val="2"/>
      <w:sz w:val="21"/>
      <w:szCs w:val="21"/>
    </w:rPr>
  </w:style>
  <w:style w:type="paragraph" w:customStyle="1" w:styleId="af2">
    <w:name w:val="标准文件_三级条标题"/>
    <w:next w:val="afffffffffff5"/>
    <w:autoRedefine/>
    <w:qFormat/>
    <w:pPr>
      <w:numPr>
        <w:ilvl w:val="4"/>
        <w:numId w:val="27"/>
      </w:numPr>
      <w:tabs>
        <w:tab w:val="left" w:pos="0"/>
      </w:tabs>
      <w:spacing w:beforeLines="50" w:before="50" w:afterLines="50" w:after="50"/>
      <w:outlineLvl w:val="3"/>
    </w:pPr>
    <w:rPr>
      <w:rFonts w:ascii="黑体" w:eastAsia="黑体" w:hAnsi="黑体" w:cstheme="minorBidi"/>
      <w:kern w:val="2"/>
      <w:sz w:val="21"/>
      <w:szCs w:val="21"/>
    </w:rPr>
  </w:style>
  <w:style w:type="paragraph" w:customStyle="1" w:styleId="af3">
    <w:name w:val="标准文件_四级条标题"/>
    <w:next w:val="afffffffffff5"/>
    <w:autoRedefine/>
    <w:qFormat/>
    <w:pPr>
      <w:numPr>
        <w:ilvl w:val="5"/>
        <w:numId w:val="27"/>
      </w:numPr>
      <w:spacing w:beforeLines="50" w:before="50" w:afterLines="50" w:after="50"/>
      <w:outlineLvl w:val="4"/>
    </w:pPr>
    <w:rPr>
      <w:rFonts w:ascii="黑体" w:eastAsia="黑体" w:hAnsi="黑体" w:cstheme="minorBidi"/>
      <w:kern w:val="2"/>
      <w:sz w:val="21"/>
      <w:szCs w:val="21"/>
    </w:rPr>
  </w:style>
  <w:style w:type="paragraph" w:customStyle="1" w:styleId="af4">
    <w:name w:val="标准文件_五级条标题"/>
    <w:next w:val="afffffffffff5"/>
    <w:autoRedefine/>
    <w:qFormat/>
    <w:pPr>
      <w:numPr>
        <w:ilvl w:val="6"/>
        <w:numId w:val="27"/>
      </w:numPr>
      <w:spacing w:beforeLines="50" w:before="50" w:afterLines="50" w:after="50"/>
      <w:outlineLvl w:val="5"/>
    </w:pPr>
    <w:rPr>
      <w:rFonts w:ascii="黑体" w:eastAsia="黑体" w:hAnsi="黑体" w:cstheme="minorBidi"/>
      <w:kern w:val="2"/>
      <w:sz w:val="21"/>
      <w:szCs w:val="21"/>
    </w:rPr>
  </w:style>
  <w:style w:type="paragraph" w:customStyle="1" w:styleId="afb">
    <w:name w:val="标准文件_字母列项"/>
    <w:autoRedefine/>
    <w:qFormat/>
    <w:pPr>
      <w:numPr>
        <w:numId w:val="28"/>
      </w:numPr>
    </w:pPr>
    <w:rPr>
      <w:rFonts w:ascii="宋体" w:hAnsi="宋体"/>
      <w:kern w:val="2"/>
      <w:sz w:val="21"/>
      <w:szCs w:val="18"/>
    </w:rPr>
  </w:style>
  <w:style w:type="paragraph" w:customStyle="1" w:styleId="a6">
    <w:name w:val="标准文件_单条示例"/>
    <w:autoRedefine/>
    <w:qFormat/>
    <w:pPr>
      <w:numPr>
        <w:numId w:val="29"/>
      </w:numPr>
    </w:pPr>
    <w:rPr>
      <w:rFonts w:ascii="宋体" w:hAnsi="宋体" w:cstheme="minorBidi"/>
      <w:kern w:val="2"/>
      <w:sz w:val="18"/>
      <w:szCs w:val="18"/>
    </w:rPr>
  </w:style>
  <w:style w:type="character" w:customStyle="1" w:styleId="42">
    <w:name w:val="标题 4 字符"/>
    <w:basedOn w:val="afff2"/>
    <w:link w:val="41"/>
    <w:uiPriority w:val="9"/>
    <w:rPr>
      <w:rFonts w:ascii="Arial" w:eastAsia="黑体" w:hAnsi="Arial"/>
      <w:b/>
      <w:bCs/>
      <w:kern w:val="2"/>
      <w:sz w:val="28"/>
      <w:szCs w:val="28"/>
    </w:rPr>
  </w:style>
  <w:style w:type="character" w:customStyle="1" w:styleId="32">
    <w:name w:val="标题 3 字符"/>
    <w:basedOn w:val="afff2"/>
    <w:link w:val="31"/>
    <w:uiPriority w:val="9"/>
    <w:qFormat/>
    <w:rPr>
      <w:b/>
      <w:bCs/>
      <w:kern w:val="2"/>
      <w:sz w:val="32"/>
      <w:szCs w:val="32"/>
    </w:rPr>
  </w:style>
  <w:style w:type="paragraph" w:customStyle="1" w:styleId="afffffffffff6">
    <w:name w:val="标准文件_表格内容"/>
    <w:basedOn w:val="afff1"/>
    <w:qFormat/>
    <w:pPr>
      <w:spacing w:line="300" w:lineRule="auto"/>
      <w:jc w:val="left"/>
    </w:pPr>
    <w:rPr>
      <w:rFonts w:ascii="宋体" w:hAnsi="宋体" w:cs="宋体" w:hint="eastAsia"/>
      <w:sz w:val="18"/>
      <w:szCs w:val="18"/>
    </w:rPr>
  </w:style>
  <w:style w:type="paragraph" w:customStyle="1" w:styleId="Bodytext1">
    <w:name w:val="Body text|1"/>
    <w:basedOn w:val="afff1"/>
    <w:qFormat/>
    <w:pPr>
      <w:spacing w:line="343" w:lineRule="auto"/>
      <w:ind w:firstLine="400"/>
    </w:pPr>
    <w:rPr>
      <w:rFonts w:ascii="宋体" w:hAnsi="宋体" w:cs="宋体"/>
      <w:sz w:val="18"/>
      <w:szCs w:val="18"/>
      <w:lang w:val="zh-TW" w:eastAsia="zh-TW" w:bidi="zh-TW"/>
    </w:rPr>
  </w:style>
  <w:style w:type="paragraph" w:customStyle="1" w:styleId="Other1">
    <w:name w:val="Other|1"/>
    <w:basedOn w:val="afff1"/>
    <w:qFormat/>
    <w:pPr>
      <w:spacing w:line="343" w:lineRule="auto"/>
      <w:ind w:firstLine="400"/>
    </w:pPr>
    <w:rPr>
      <w:rFonts w:ascii="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Visio___.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package" Target="embeddings/Microsoft_Visio___2.vsdx"/></Relationships>
</file>

<file path=word/_rels/settings.xml.rels><?xml version="1.0" encoding="UTF-8" standalone="yes"?>
<Relationships xmlns="http://schemas.openxmlformats.org/package/2006/relationships"><Relationship Id="rId1" Type="http://schemas.openxmlformats.org/officeDocument/2006/relationships/attachedTemplate" Target="file:///D:\&#26631;&#20934;&#32534;&#20889;&#27169;&#26495;\bzbx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E9F09-E4DE-4DCE-B8C8-60DE285C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bzbx20</Template>
  <TotalTime>26</TotalTime>
  <Pages>12</Pages>
  <Words>804</Words>
  <Characters>4587</Characters>
  <Application>Microsoft Office Word</Application>
  <DocSecurity>0</DocSecurity>
  <Lines>38</Lines>
  <Paragraphs>10</Paragraphs>
  <ScaleCrop>false</ScaleCrop>
  <Company>Microsoft</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junhang wu</dc:creator>
  <cp:lastModifiedBy>junhang wu</cp:lastModifiedBy>
  <cp:revision>83</cp:revision>
  <cp:lastPrinted>2411-12-31T15:59:00Z</cp:lastPrinted>
  <dcterms:created xsi:type="dcterms:W3CDTF">2026-03-30T07:22:00Z</dcterms:created>
  <dcterms:modified xsi:type="dcterms:W3CDTF">2026-04-27T03:32:00Z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 XXX.XXX</vt:lpwstr>
  </property>
  <property fmtid="{D5CDD505-2E9C-101B-9397-08002B2CF9AE}" pid="6" name="CCS">
    <vt:lpwstr>CCS XXX</vt:lpwstr>
  </property>
  <property fmtid="{D5CDD505-2E9C-101B-9397-08002B2CF9AE}" pid="7" name="BAH">
    <vt:lpwstr>备案号：</vt:lpwstr>
  </property>
  <property fmtid="{D5CDD505-2E9C-101B-9397-08002B2CF9AE}" pid="8" name="BT">
    <vt:lpwstr>团    体    标    准</vt:lpwstr>
  </property>
  <property fmtid="{D5CDD505-2E9C-101B-9397-08002B2CF9AE}" pid="9" name="BZBH">
    <vt:lpwstr>T/XXX XXX—2025</vt:lpwstr>
  </property>
  <property fmtid="{D5CDD505-2E9C-101B-9397-08002B2CF9AE}" pid="10" name="TDBH">
    <vt:lpwstr/>
  </property>
  <property fmtid="{D5CDD505-2E9C-101B-9397-08002B2CF9AE}" pid="11" name="BZMC">
    <vt:lpwstr>要求</vt:lpwstr>
  </property>
  <property fmtid="{D5CDD505-2E9C-101B-9397-08002B2CF9AE}" pid="12" name="YWMC">
    <vt:lpwstr>XXX</vt:lpwstr>
  </property>
  <property fmtid="{D5CDD505-2E9C-101B-9397-08002B2CF9AE}" pid="13" name="CBCD">
    <vt:lpwstr>（与国际标准一致性程度的标识）</vt:lpwstr>
  </property>
  <property fmtid="{D5CDD505-2E9C-101B-9397-08002B2CF9AE}" pid="14" name="WGLB">
    <vt:lpwstr>（草案稿）</vt:lpwstr>
  </property>
  <property fmtid="{D5CDD505-2E9C-101B-9397-08002B2CF9AE}" pid="15" name="FBRQ">
    <vt:lpwstr>2025-XX-XX</vt:lpwstr>
  </property>
  <property fmtid="{D5CDD505-2E9C-101B-9397-08002B2CF9AE}" pid="16" name="SSRQ">
    <vt:lpwstr>2025-XX-XX</vt:lpwstr>
  </property>
  <property fmtid="{D5CDD505-2E9C-101B-9397-08002B2CF9AE}" pid="17" name="BZLX">
    <vt:lpwstr/>
  </property>
  <property fmtid="{D5CDD505-2E9C-101B-9397-08002B2CF9AE}" pid="18" name="标准类型">
    <vt:lpwstr>TB</vt:lpwstr>
  </property>
  <property fmtid="{D5CDD505-2E9C-101B-9397-08002B2CF9AE}" pid="19" name="FBDW">
    <vt:lpwstr>浙江省物联网产业协会</vt:lpwstr>
  </property>
  <property fmtid="{D5CDD505-2E9C-101B-9397-08002B2CF9AE}" pid="20" name="IMAGE">
    <vt:lpwstr/>
  </property>
  <property fmtid="{D5CDD505-2E9C-101B-9397-08002B2CF9AE}" pid="21" name="KSOTemplateDocerSaveRecord">
    <vt:lpwstr>eyJoZGlkIjoiZTA5NjYxMjRiOGQ4NWIwYzg2MTQ5NGM4ZGVmM2I5NWIiLCJ1c2VySWQiOiI2MTkzMDc2NjYifQ==</vt:lpwstr>
  </property>
  <property fmtid="{D5CDD505-2E9C-101B-9397-08002B2CF9AE}" pid="22" name="KSOProductBuildVer">
    <vt:lpwstr>2052-12.1.0.21171</vt:lpwstr>
  </property>
  <property fmtid="{D5CDD505-2E9C-101B-9397-08002B2CF9AE}" pid="23" name="ICV">
    <vt:lpwstr>A58898173F7F45A18CCDD14914DEE1AF_13</vt:lpwstr>
  </property>
</Properties>
</file>