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标准封面"/>
    <w:bookmarkEnd w:id="0"/>
    <w:p w14:paraId="101DBB73" w14:textId="77777777" w:rsidR="006F54E3" w:rsidRDefault="00053D9B">
      <w:pPr>
        <w:pStyle w:val="afffffffff2"/>
      </w:pPr>
      <w:r>
        <w:rPr>
          <w:noProof/>
        </w:rPr>
        <mc:AlternateContent>
          <mc:Choice Requires="wps">
            <w:drawing>
              <wp:anchor distT="0" distB="0" distL="114300" distR="114300" simplePos="0" relativeHeight="251669504" behindDoc="0" locked="0" layoutInCell="1" allowOverlap="1" wp14:anchorId="709F559D" wp14:editId="2BA45F53">
                <wp:simplePos x="0" y="0"/>
                <wp:positionH relativeFrom="page">
                  <wp:posOffset>5130800</wp:posOffset>
                </wp:positionH>
                <wp:positionV relativeFrom="page">
                  <wp:posOffset>9729470</wp:posOffset>
                </wp:positionV>
                <wp:extent cx="811530" cy="177800"/>
                <wp:effectExtent l="0" t="0" r="7620" b="12700"/>
                <wp:wrapNone/>
                <wp:docPr id="11" name="首页自画框图8"/>
                <wp:cNvGraphicFramePr/>
                <a:graphic xmlns:a="http://schemas.openxmlformats.org/drawingml/2006/main">
                  <a:graphicData uri="http://schemas.microsoft.com/office/word/2010/wordprocessingShape">
                    <wps:wsp>
                      <wps:cNvSpPr txBox="1"/>
                      <wps:spPr>
                        <a:xfrm>
                          <a:off x="0" y="0"/>
                          <a:ext cx="811530" cy="177800"/>
                        </a:xfrm>
                        <a:prstGeom prst="rect">
                          <a:avLst/>
                        </a:prstGeom>
                        <a:noFill/>
                        <a:ln w="6350">
                          <a:noFill/>
                        </a:ln>
                      </wps:spPr>
                      <wps:txbx>
                        <w:txbxContent>
                          <w:p w14:paraId="09F620AB" w14:textId="77777777" w:rsidR="006F54E3" w:rsidRDefault="00053D9B">
                            <w:pPr>
                              <w:pStyle w:val="TB1"/>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709F559D" id="_x0000_t202" coordsize="21600,21600" o:spt="202" path="m,l,21600r21600,l21600,xe">
                <v:stroke joinstyle="miter"/>
                <v:path gradientshapeok="t" o:connecttype="rect"/>
              </v:shapetype>
              <v:shape id="首页自画框图8" o:spid="_x0000_s1026" type="#_x0000_t202" style="position:absolute;left:0;text-align:left;margin-left:404pt;margin-top:766.1pt;width:63.9pt;height:14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" filled="f" stroked="f" strokeweight=".5pt">
                <v:textbox inset="0,0,0,0">
                  <w:txbxContent>
                    <w:p w14:paraId="09F620AB" w14:textId="77777777" w:rsidR="006F54E3" w:rsidRDefault="00053D9B">
                      <w:pPr>
                        <w:pStyle w:val="TB1"/>
                      </w:pPr>
                      <w:r>
                        <w:rPr>
                          <w:rFonts w:hint="eastAsia"/>
                        </w:rPr>
                        <w:t>发</w:t>
                      </w:r>
                      <w:r>
                        <w:rPr>
                          <w:rFonts w:hint="eastAsia"/>
                        </w:rPr>
                        <w:t xml:space="preserve"> </w:t>
                      </w:r>
                      <w:r>
                        <w:rPr>
                          <w:rFonts w:hint="eastAsia"/>
                        </w:rPr>
                        <w:t>布</w:t>
                      </w: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5BE9AD38" wp14:editId="2EA734C8">
                <wp:simplePos x="0" y="0"/>
                <wp:positionH relativeFrom="column">
                  <wp:posOffset>0</wp:posOffset>
                </wp:positionH>
                <wp:positionV relativeFrom="paragraph">
                  <wp:posOffset>2291080</wp:posOffset>
                </wp:positionV>
                <wp:extent cx="6120765" cy="0"/>
                <wp:effectExtent l="0" t="0" r="0" b="0"/>
                <wp:wrapNone/>
                <wp:docPr id="5" name="首页自画框图4"/>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首页自画框图4" o:spid="_x0000_s1026" o:spt="20" style="position:absolute;left:0pt;margin-left:0pt;margin-top:180.4pt;height:0pt;width:481.95pt;z-index:251663360;mso-width-relative:page;mso-height-relative:page;" filled="f" stroked="t" coordsize="21600,21600" o:gfxdata="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Aldx&#10;1QAAAAgBAAAPAAAAAAAAAAEAIAAAACIAAABkcnMvZG93bnJldi54bWxQSwECFAAUAAAACACHTuJA&#10;1ALM8+sBAACzAwAADgAAAAAAAAABACAAAAAkAQAAZHJzL2Uyb0RvYy54bWxQSwUGAAAAAAYABgBZ&#10;AQAAgQUAAAAA&#10;">
                <v:fill on="f" focussize="0,0"/>
                <v:stroke weight="0.5pt" color="#000000 [3204]" miterlimit="8" joinstyle="miter"/>
                <v:imagedata o:title=""/>
                <o:lock v:ext="edit" aspectratio="f"/>
              </v:line>
            </w:pict>
          </mc:Fallback>
        </mc:AlternateContent>
      </w:r>
      <w:r>
        <w:rPr>
          <w:noProof/>
        </w:rPr>
        <mc:AlternateContent>
          <mc:Choice Requires="wps">
            <w:drawing>
              <wp:anchor distT="0" distB="0" distL="114300" distR="114300" simplePos="0" relativeHeight="251667456" behindDoc="0" locked="0" layoutInCell="1" allowOverlap="1" wp14:anchorId="5FA0A4A9" wp14:editId="30D9D697">
                <wp:simplePos x="0" y="0"/>
                <wp:positionH relativeFrom="column">
                  <wp:posOffset>0</wp:posOffset>
                </wp:positionH>
                <wp:positionV relativeFrom="paragraph">
                  <wp:posOffset>8843645</wp:posOffset>
                </wp:positionV>
                <wp:extent cx="6120765" cy="0"/>
                <wp:effectExtent l="0" t="0" r="0" b="0"/>
                <wp:wrapNone/>
                <wp:docPr id="9"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首页自画框图6" o:spid="_x0000_s1026" o:spt="20" style="position:absolute;left:0pt;margin-left:0pt;margin-top:696.35pt;height:0pt;width:481.95pt;z-index:251667456;mso-width-relative:page;mso-height-relative:page;" filled="f" stroked="t" coordsize="21600,21600" o:gfxdata="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ZN&#10;X6HWAAAACgEAAA8AAAAAAAAAAQAgAAAAIgAAAGRycy9kb3ducmV2LnhtbFBLAQIUABQAAAAIAIdO&#10;4kBxRJWT7AEAALMDAAAOAAAAAAAAAAEAIAAAACUBAABkcnMvZTJvRG9jLnhtbFBLBQYAAAAABgAG&#10;AFkBAACDBQAAAAA=&#10;">
                <v:fill on="f" focussize="0,0"/>
                <v:stroke weight="0.5pt" color="#000000 [3204]" miterlimit="8" joinstyle="miter"/>
                <v:imagedata o:title=""/>
                <o:lock v:ext="edit" aspectratio="f"/>
              </v:line>
            </w:pict>
          </mc:Fallback>
        </mc:AlternateContent>
      </w:r>
      <w:r>
        <w:rPr>
          <w:noProof/>
        </w:rPr>
        <mc:AlternateContent>
          <mc:Choice Requires="wps">
            <w:drawing>
              <wp:anchor distT="0" distB="0" distL="114300" distR="114300" simplePos="0" relativeHeight="251668480" behindDoc="0" locked="0" layoutInCell="1" allowOverlap="1" wp14:anchorId="300A279D" wp14:editId="109E73D3">
                <wp:simplePos x="0" y="0"/>
                <wp:positionH relativeFrom="page">
                  <wp:posOffset>1798320</wp:posOffset>
                </wp:positionH>
                <wp:positionV relativeFrom="page">
                  <wp:posOffset>9664065</wp:posOffset>
                </wp:positionV>
                <wp:extent cx="3332480" cy="308610"/>
                <wp:effectExtent l="0" t="0" r="1270" b="15240"/>
                <wp:wrapNone/>
                <wp:docPr id="10" name="首页自画框图7"/>
                <wp:cNvGraphicFramePr/>
                <a:graphic xmlns:a="http://schemas.openxmlformats.org/drawingml/2006/main">
                  <a:graphicData uri="http://schemas.microsoft.com/office/word/2010/wordprocessingShape">
                    <wps:wsp>
                      <wps:cNvSpPr txBox="1"/>
                      <wps:spPr>
                        <a:xfrm>
                          <a:off x="0" y="0"/>
                          <a:ext cx="3332480" cy="308610"/>
                        </a:xfrm>
                        <a:prstGeom prst="rect">
                          <a:avLst/>
                        </a:prstGeom>
                        <a:noFill/>
                        <a:ln w="6350">
                          <a:noFill/>
                        </a:ln>
                      </wps:spPr>
                      <wps:txbx>
                        <w:txbxContent>
                          <w:p w14:paraId="12E767BC" w14:textId="77777777" w:rsidR="006F54E3" w:rsidRDefault="00053D9B">
                            <w:pPr>
                              <w:pStyle w:val="TB2"/>
                              <w:jc w:val="distribute"/>
                            </w:pPr>
                            <w:r>
                              <w:rPr>
                                <w:rFonts w:hint="eastAsia"/>
                              </w:rPr>
                              <w:t>浙江省物联网产业协会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300A279D" id="首页自画框图7" o:spid="_x0000_s1027" type="#_x0000_t202" style="position:absolute;left:0;text-align:left;margin-left:141.6pt;margin-top:760.95pt;width:262.4pt;height:24.3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" filled="f" stroked="f" strokeweight=".5pt">
                <v:textbox inset="0,0,0,0">
                  <w:txbxContent>
                    <w:p w14:paraId="12E767BC" w14:textId="77777777" w:rsidR="006F54E3" w:rsidRDefault="00053D9B">
                      <w:pPr>
                        <w:pStyle w:val="TB2"/>
                        <w:jc w:val="distribute"/>
                      </w:pPr>
                      <w:r>
                        <w:rPr>
                          <w:rFonts w:hint="eastAsia"/>
                        </w:rPr>
                        <w:t>浙江省物联网产业协会</w:t>
                      </w:r>
                    </w:p>
                  </w:txbxContent>
                </v:textbox>
                <w10:wrap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29CE2B90" wp14:editId="6569F8D8">
                <wp:simplePos x="0" y="0"/>
                <wp:positionH relativeFrom="column">
                  <wp:posOffset>3240405</wp:posOffset>
                </wp:positionH>
                <wp:positionV relativeFrom="paragraph">
                  <wp:posOffset>8483600</wp:posOffset>
                </wp:positionV>
                <wp:extent cx="2880360" cy="360045"/>
                <wp:effectExtent l="0" t="0" r="0" b="1905"/>
                <wp:wrapNone/>
                <wp:docPr id="8" name="首页自画框图5"/>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14:paraId="15817572" w14:textId="77777777" w:rsidR="006F54E3" w:rsidRDefault="00053D9B">
                            <w:pPr>
                              <w:pStyle w:val="afffffffff6"/>
                            </w:pPr>
                            <w:r>
                              <w:t>2025-XX-XX实施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29CE2B90" id="首页自画框图5" o:spid="_x0000_s1028" type="#_x0000_t202" style="position:absolute;left:0;text-align:left;margin-left:255.15pt;margin-top:668pt;width:226.8pt;height:28.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" filled="f" stroked="f" strokeweight=".5pt">
                <v:textbox inset="0,0,,0">
                  <w:txbxContent>
                    <w:p w14:paraId="15817572" w14:textId="77777777" w:rsidR="006F54E3" w:rsidRDefault="00053D9B">
                      <w:pPr>
                        <w:pStyle w:val="afffffffff6"/>
                      </w:pPr>
                      <w:r>
                        <w:t>2025-XX-XX</w:t>
                      </w:r>
                      <w:r>
                        <w:t>实施</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D7C65E3" wp14:editId="185D9321">
                <wp:simplePos x="0" y="0"/>
                <wp:positionH relativeFrom="column">
                  <wp:posOffset>0</wp:posOffset>
                </wp:positionH>
                <wp:positionV relativeFrom="paragraph">
                  <wp:posOffset>8483600</wp:posOffset>
                </wp:positionV>
                <wp:extent cx="2880360" cy="360045"/>
                <wp:effectExtent l="0" t="0" r="0" b="1905"/>
                <wp:wrapNone/>
                <wp:docPr id="7" name="首页自画框图5"/>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14:paraId="21888392" w14:textId="77777777" w:rsidR="006F54E3" w:rsidRDefault="00053D9B">
                            <w:pPr>
                              <w:pStyle w:val="affffffff8"/>
                            </w:pPr>
                            <w:r>
                              <w:t>2025-XX-XX发布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2D7C65E3" id="_x0000_s1029" type="#_x0000_t202" style="position:absolute;left:0;text-align:left;margin-left:0;margin-top:668pt;width:226.8pt;height:28.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" filled="f" stroked="f" strokeweight=".5pt">
                <v:textbox inset="0,0,,0">
                  <w:txbxContent>
                    <w:p w14:paraId="21888392" w14:textId="77777777" w:rsidR="006F54E3" w:rsidRDefault="00053D9B">
                      <w:pPr>
                        <w:pStyle w:val="affffffff8"/>
                      </w:pPr>
                      <w:r>
                        <w:t>2025-XX-XX</w:t>
                      </w:r>
                      <w:r>
                        <w:t>发布</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8E20E69" wp14:editId="734FBF89">
                <wp:simplePos x="0" y="0"/>
                <wp:positionH relativeFrom="column">
                  <wp:posOffset>0</wp:posOffset>
                </wp:positionH>
                <wp:positionV relativeFrom="paragraph">
                  <wp:posOffset>3731260</wp:posOffset>
                </wp:positionV>
                <wp:extent cx="6120765" cy="4320540"/>
                <wp:effectExtent l="0" t="0" r="0" b="3810"/>
                <wp:wrapNone/>
                <wp:docPr id="6" name="首页自画框图4"/>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14:paraId="769EC9CE" w14:textId="77777777" w:rsidR="006F54E3" w:rsidRDefault="00053D9B">
                            <w:pPr>
                              <w:pStyle w:val="affffffffa"/>
                            </w:pPr>
                            <w:r>
                              <w:rPr>
                                <w:rFonts w:hint="eastAsia"/>
                              </w:rPr>
                              <w:t>民用机场泊位引导系统技术规范</w:t>
                            </w:r>
                          </w:p>
                          <w:p w14:paraId="44B0E7EF" w14:textId="3234B1C7" w:rsidR="006F54E3" w:rsidRDefault="00053D9B">
                            <w:pPr>
                              <w:pStyle w:val="affffffffd"/>
                              <w:rPr>
                                <w:rFonts w:ascii="Times New Roman"/>
                                <w:b/>
                                <w:bCs/>
                              </w:rPr>
                            </w:pPr>
                            <w:r>
                              <w:rPr>
                                <w:rFonts w:ascii="Times New Roman" w:hint="eastAsia"/>
                                <w:b/>
                                <w:bCs/>
                              </w:rPr>
                              <w:t xml:space="preserve">Technical </w:t>
                            </w:r>
                            <w:r w:rsidR="007D68E8">
                              <w:rPr>
                                <w:rFonts w:ascii="Times New Roman"/>
                                <w:b/>
                                <w:bCs/>
                              </w:rPr>
                              <w:t>s</w:t>
                            </w:r>
                            <w:r>
                              <w:rPr>
                                <w:rFonts w:ascii="Times New Roman" w:hint="eastAsia"/>
                                <w:b/>
                                <w:bCs/>
                              </w:rPr>
                              <w:t xml:space="preserve">pecifications for </w:t>
                            </w:r>
                            <w:r w:rsidR="007D68E8">
                              <w:rPr>
                                <w:rFonts w:ascii="Times New Roman"/>
                                <w:b/>
                                <w:bCs/>
                              </w:rPr>
                              <w:t>c</w:t>
                            </w:r>
                            <w:r>
                              <w:rPr>
                                <w:rFonts w:ascii="Times New Roman" w:hint="eastAsia"/>
                                <w:b/>
                                <w:bCs/>
                              </w:rPr>
                              <w:t xml:space="preserve">ivil </w:t>
                            </w:r>
                            <w:r w:rsidR="007D68E8">
                              <w:rPr>
                                <w:rFonts w:ascii="Times New Roman"/>
                                <w:b/>
                                <w:bCs/>
                              </w:rPr>
                              <w:t>a</w:t>
                            </w:r>
                            <w:r>
                              <w:rPr>
                                <w:rFonts w:ascii="Times New Roman" w:hint="eastAsia"/>
                                <w:b/>
                                <w:bCs/>
                              </w:rPr>
                              <w:t xml:space="preserve">irport </w:t>
                            </w:r>
                            <w:r w:rsidR="007D68E8">
                              <w:rPr>
                                <w:rFonts w:ascii="Times New Roman"/>
                                <w:b/>
                                <w:bCs/>
                              </w:rPr>
                              <w:t>s</w:t>
                            </w:r>
                            <w:r>
                              <w:rPr>
                                <w:rFonts w:ascii="Times New Roman" w:hint="eastAsia"/>
                                <w:b/>
                                <w:bCs/>
                              </w:rPr>
                              <w:t xml:space="preserve">tand </w:t>
                            </w:r>
                            <w:r w:rsidR="007D68E8">
                              <w:rPr>
                                <w:rFonts w:ascii="Times New Roman"/>
                                <w:b/>
                                <w:bCs/>
                              </w:rPr>
                              <w:t>g</w:t>
                            </w:r>
                            <w:r>
                              <w:rPr>
                                <w:rFonts w:ascii="Times New Roman" w:hint="eastAsia"/>
                                <w:b/>
                                <w:bCs/>
                              </w:rPr>
                              <w:t xml:space="preserve">uidance </w:t>
                            </w:r>
                            <w:r w:rsidR="007D68E8">
                              <w:rPr>
                                <w:rFonts w:ascii="Times New Roman"/>
                                <w:b/>
                                <w:bCs/>
                              </w:rPr>
                              <w:t>s</w:t>
                            </w:r>
                            <w:r>
                              <w:rPr>
                                <w:rFonts w:ascii="Times New Roman" w:hint="eastAsia"/>
                                <w:b/>
                                <w:bCs/>
                              </w:rPr>
                              <w:t>ystem</w:t>
                            </w:r>
                            <w:r>
                              <w:rPr>
                                <w:rFonts w:ascii="Times New Roman"/>
                                <w:b/>
                                <w:bCs/>
                              </w:rPr>
                              <w:t xml:space="preserve"> </w:t>
                            </w:r>
                          </w:p>
                          <w:p w14:paraId="51BE9EA7" w14:textId="77777777" w:rsidR="006F54E3" w:rsidRDefault="006F54E3">
                            <w:pPr>
                              <w:pStyle w:val="affffffffe"/>
                            </w:pPr>
                          </w:p>
                          <w:p w14:paraId="18D95CEA" w14:textId="7C1DFC34" w:rsidR="006F54E3" w:rsidRDefault="00053D9B">
                            <w:pPr>
                              <w:pStyle w:val="affffffffe"/>
                            </w:pPr>
                            <w:r>
                              <w:t>（</w:t>
                            </w:r>
                            <w:r w:rsidR="00C14C49">
                              <w:rPr>
                                <w:rFonts w:hint="eastAsia"/>
                              </w:rPr>
                              <w:t>征求意见</w:t>
                            </w:r>
                            <w:r>
                              <w:t>稿）</w:t>
                            </w:r>
                          </w:p>
                          <w:p w14:paraId="65CE343A" w14:textId="77777777" w:rsidR="006F54E3" w:rsidRDefault="006F54E3">
                            <w:pPr>
                              <w:pStyle w:val="affffffffe"/>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type w14:anchorId="58E20E69" id="_x0000_t202" coordsize="21600,21600" o:spt="202" path="m,l,21600r21600,l21600,xe">
                <v:stroke joinstyle="miter"/>
                <v:path gradientshapeok="t" o:connecttype="rect"/>
              </v:shapetype>
              <v:shape id="首页自画框图4" o:spid="_x0000_s1030" type="#_x0000_t202" style="position:absolute;left:0;text-align:left;margin-left:0;margin-top:293.8pt;width:481.95pt;height:340.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" filled="f" stroked="f" strokeweight=".5pt">
                <v:textbox inset="0,0,,0">
                  <w:txbxContent>
                    <w:p w14:paraId="769EC9CE" w14:textId="77777777" w:rsidR="006F54E3" w:rsidRDefault="00053D9B">
                      <w:pPr>
                        <w:pStyle w:val="affffffffa"/>
                      </w:pPr>
                      <w:r>
                        <w:rPr>
                          <w:rFonts w:hint="eastAsia"/>
                        </w:rPr>
                        <w:t>民用机场泊位引导系统技术规范</w:t>
                      </w:r>
                    </w:p>
                    <w:p w14:paraId="44B0E7EF" w14:textId="3234B1C7" w:rsidR="006F54E3" w:rsidRDefault="00053D9B">
                      <w:pPr>
                        <w:pStyle w:val="affffffffd"/>
                        <w:rPr>
                          <w:rFonts w:ascii="Times New Roman"/>
                          <w:b/>
                          <w:bCs/>
                        </w:rPr>
                      </w:pPr>
                      <w:r>
                        <w:rPr>
                          <w:rFonts w:ascii="Times New Roman" w:hint="eastAsia"/>
                          <w:b/>
                          <w:bCs/>
                        </w:rPr>
                        <w:t xml:space="preserve">Technical </w:t>
                      </w:r>
                      <w:r w:rsidR="007D68E8">
                        <w:rPr>
                          <w:rFonts w:ascii="Times New Roman"/>
                          <w:b/>
                          <w:bCs/>
                        </w:rPr>
                        <w:t>s</w:t>
                      </w:r>
                      <w:r>
                        <w:rPr>
                          <w:rFonts w:ascii="Times New Roman" w:hint="eastAsia"/>
                          <w:b/>
                          <w:bCs/>
                        </w:rPr>
                        <w:t xml:space="preserve">pecifications for </w:t>
                      </w:r>
                      <w:r w:rsidR="007D68E8">
                        <w:rPr>
                          <w:rFonts w:ascii="Times New Roman"/>
                          <w:b/>
                          <w:bCs/>
                        </w:rPr>
                        <w:t>c</w:t>
                      </w:r>
                      <w:r>
                        <w:rPr>
                          <w:rFonts w:ascii="Times New Roman" w:hint="eastAsia"/>
                          <w:b/>
                          <w:bCs/>
                        </w:rPr>
                        <w:t xml:space="preserve">ivil </w:t>
                      </w:r>
                      <w:r w:rsidR="007D68E8">
                        <w:rPr>
                          <w:rFonts w:ascii="Times New Roman"/>
                          <w:b/>
                          <w:bCs/>
                        </w:rPr>
                        <w:t>a</w:t>
                      </w:r>
                      <w:r>
                        <w:rPr>
                          <w:rFonts w:ascii="Times New Roman" w:hint="eastAsia"/>
                          <w:b/>
                          <w:bCs/>
                        </w:rPr>
                        <w:t xml:space="preserve">irport </w:t>
                      </w:r>
                      <w:r w:rsidR="007D68E8">
                        <w:rPr>
                          <w:rFonts w:ascii="Times New Roman"/>
                          <w:b/>
                          <w:bCs/>
                        </w:rPr>
                        <w:t>s</w:t>
                      </w:r>
                      <w:r>
                        <w:rPr>
                          <w:rFonts w:ascii="Times New Roman" w:hint="eastAsia"/>
                          <w:b/>
                          <w:bCs/>
                        </w:rPr>
                        <w:t xml:space="preserve">tand </w:t>
                      </w:r>
                      <w:r w:rsidR="007D68E8">
                        <w:rPr>
                          <w:rFonts w:ascii="Times New Roman"/>
                          <w:b/>
                          <w:bCs/>
                        </w:rPr>
                        <w:t>g</w:t>
                      </w:r>
                      <w:r>
                        <w:rPr>
                          <w:rFonts w:ascii="Times New Roman" w:hint="eastAsia"/>
                          <w:b/>
                          <w:bCs/>
                        </w:rPr>
                        <w:t xml:space="preserve">uidance </w:t>
                      </w:r>
                      <w:r w:rsidR="007D68E8">
                        <w:rPr>
                          <w:rFonts w:ascii="Times New Roman"/>
                          <w:b/>
                          <w:bCs/>
                        </w:rPr>
                        <w:t>s</w:t>
                      </w:r>
                      <w:r>
                        <w:rPr>
                          <w:rFonts w:ascii="Times New Roman" w:hint="eastAsia"/>
                          <w:b/>
                          <w:bCs/>
                        </w:rPr>
                        <w:t>ystem</w:t>
                      </w:r>
                      <w:r>
                        <w:rPr>
                          <w:rFonts w:ascii="Times New Roman"/>
                          <w:b/>
                          <w:bCs/>
                        </w:rPr>
                        <w:t xml:space="preserve"> </w:t>
                      </w:r>
                    </w:p>
                    <w:p w14:paraId="51BE9EA7" w14:textId="77777777" w:rsidR="006F54E3" w:rsidRDefault="006F54E3">
                      <w:pPr>
                        <w:pStyle w:val="affffffffe"/>
                      </w:pPr>
                    </w:p>
                    <w:p w14:paraId="18D95CEA" w14:textId="7C1DFC34" w:rsidR="006F54E3" w:rsidRDefault="00053D9B">
                      <w:pPr>
                        <w:pStyle w:val="affffffffe"/>
                      </w:pPr>
                      <w:r>
                        <w:t>（</w:t>
                      </w:r>
                      <w:r w:rsidR="00C14C49">
                        <w:rPr>
                          <w:rFonts w:hint="eastAsia"/>
                        </w:rPr>
                        <w:t>征求意见</w:t>
                      </w:r>
                      <w:r>
                        <w:t>稿）</w:t>
                      </w:r>
                    </w:p>
                    <w:p w14:paraId="65CE343A" w14:textId="77777777" w:rsidR="006F54E3" w:rsidRDefault="006F54E3">
                      <w:pPr>
                        <w:pStyle w:val="affffffffe"/>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573F277" wp14:editId="5C299745">
                <wp:simplePos x="0" y="0"/>
                <wp:positionH relativeFrom="column">
                  <wp:posOffset>1620520</wp:posOffset>
                </wp:positionH>
                <wp:positionV relativeFrom="paragraph">
                  <wp:posOffset>1715135</wp:posOffset>
                </wp:positionV>
                <wp:extent cx="4320540" cy="720090"/>
                <wp:effectExtent l="0" t="0" r="0" b="3810"/>
                <wp:wrapNone/>
                <wp:docPr id="4" name="首页自画框图3"/>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14:paraId="20C8D8C5" w14:textId="77777777" w:rsidR="006F54E3" w:rsidRDefault="00053D9B">
                            <w:pPr>
                              <w:pStyle w:val="1e"/>
                            </w:pPr>
                            <w:r>
                              <w:t>T/ZAII XXX</w:t>
                            </w:r>
                            <w:r>
                              <w:t>—</w:t>
                            </w:r>
                            <w:r>
                              <w:t xml:space="preserve">2025 </w:t>
                            </w:r>
                          </w:p>
                          <w:p w14:paraId="5430B829" w14:textId="77777777" w:rsidR="006F54E3" w:rsidRDefault="006F54E3">
                            <w:pPr>
                              <w:pStyle w:val="affffffff9"/>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5573F277" id="首页自画框图3" o:spid="_x0000_s1031" type="#_x0000_t202" style="position:absolute;left:0;text-align:left;margin-left:127.6pt;margin-top:135.05pt;width:340.2pt;height:56.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" filled="f" stroked="f" strokeweight=".5pt">
                <v:textbox inset="0,0,,0">
                  <w:txbxContent>
                    <w:p w14:paraId="20C8D8C5" w14:textId="77777777" w:rsidR="006F54E3" w:rsidRDefault="00053D9B">
                      <w:pPr>
                        <w:pStyle w:val="1e"/>
                      </w:pPr>
                      <w:r>
                        <w:t>T/ZAII XXX</w:t>
                      </w:r>
                      <w:r>
                        <w:t>—</w:t>
                      </w:r>
                      <w:r>
                        <w:t xml:space="preserve">2025 </w:t>
                      </w:r>
                    </w:p>
                    <w:p w14:paraId="5430B829" w14:textId="77777777" w:rsidR="006F54E3" w:rsidRDefault="006F54E3">
                      <w:pPr>
                        <w:pStyle w:val="affffffff9"/>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29D1C51" wp14:editId="205418A2">
                <wp:simplePos x="0" y="0"/>
                <wp:positionH relativeFrom="column">
                  <wp:posOffset>0</wp:posOffset>
                </wp:positionH>
                <wp:positionV relativeFrom="paragraph">
                  <wp:posOffset>1102995</wp:posOffset>
                </wp:positionV>
                <wp:extent cx="6120765" cy="648335"/>
                <wp:effectExtent l="0" t="0" r="0" b="0"/>
                <wp:wrapNone/>
                <wp:docPr id="3" name="首页自画框图3"/>
                <wp:cNvGraphicFramePr/>
                <a:graphic xmlns:a="http://schemas.openxmlformats.org/drawingml/2006/main">
                  <a:graphicData uri="http://schemas.microsoft.com/office/word/2010/wordprocessingShape">
                    <wps:wsp>
                      <wps:cNvSpPr txBox="1"/>
                      <wps:spPr>
                        <a:xfrm>
                          <a:off x="0" y="0"/>
                          <a:ext cx="6120765" cy="648081"/>
                        </a:xfrm>
                        <a:prstGeom prst="rect">
                          <a:avLst/>
                        </a:prstGeom>
                        <a:noFill/>
                        <a:ln w="6350">
                          <a:noFill/>
                        </a:ln>
                      </wps:spPr>
                      <wps:txbx>
                        <w:txbxContent>
                          <w:p w14:paraId="1D1AF920" w14:textId="77777777" w:rsidR="006F54E3" w:rsidRDefault="00053D9B">
                            <w:pPr>
                              <w:pStyle w:val="TB0"/>
                            </w:pPr>
                            <w:r>
                              <w:rPr>
                                <w:rFonts w:hint="eastAsia"/>
                              </w:rPr>
                              <w:t>团</w:t>
                            </w:r>
                            <w:r>
                              <w:t xml:space="preserve">    体    标    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429D1C51" id="_x0000_s1032" type="#_x0000_t202" style="position:absolute;left:0;text-align:left;margin-left:0;margin-top:86.85pt;width:481.95pt;height:5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" filled="f" stroked="f" strokeweight=".5pt">
                <v:textbox inset="0,0,,0">
                  <w:txbxContent>
                    <w:p w14:paraId="1D1AF920" w14:textId="77777777" w:rsidR="006F54E3" w:rsidRDefault="00053D9B">
                      <w:pPr>
                        <w:pStyle w:val="TB0"/>
                      </w:pPr>
                      <w:r>
                        <w:rPr>
                          <w:rFonts w:hint="eastAsia"/>
                        </w:rPr>
                        <w:t>团</w:t>
                      </w:r>
                      <w:r>
                        <w:t xml:space="preserve">    </w:t>
                      </w:r>
                      <w:r>
                        <w:t>体</w:t>
                      </w:r>
                      <w:r>
                        <w:t xml:space="preserve">    </w:t>
                      </w:r>
                      <w:r>
                        <w:t>标</w:t>
                      </w:r>
                      <w:r>
                        <w:t xml:space="preserve">    </w:t>
                      </w:r>
                      <w:r>
                        <w:t>准</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541C416" wp14:editId="570C5389">
                <wp:simplePos x="0" y="0"/>
                <wp:positionH relativeFrom="column">
                  <wp:posOffset>2124075</wp:posOffset>
                </wp:positionH>
                <wp:positionV relativeFrom="paragraph">
                  <wp:posOffset>59055</wp:posOffset>
                </wp:positionV>
                <wp:extent cx="3960495" cy="914400"/>
                <wp:effectExtent l="0" t="0" r="0" b="0"/>
                <wp:wrapNone/>
                <wp:docPr id="2" name="首页自画框图2"/>
                <wp:cNvGraphicFramePr/>
                <a:graphic xmlns:a="http://schemas.openxmlformats.org/drawingml/2006/main">
                  <a:graphicData uri="http://schemas.microsoft.com/office/word/2010/wordprocessingShape">
                    <wps:wsp>
                      <wps:cNvSpPr txBox="1"/>
                      <wps:spPr>
                        <a:xfrm>
                          <a:off x="0" y="0"/>
                          <a:ext cx="3960495" cy="914400"/>
                        </a:xfrm>
                        <a:prstGeom prst="rect">
                          <a:avLst/>
                        </a:prstGeom>
                        <a:noFill/>
                        <a:ln w="6350">
                          <a:noFill/>
                        </a:ln>
                      </wps:spPr>
                      <wps:txbx>
                        <w:txbxContent>
                          <w:p w14:paraId="17E031BC" w14:textId="77777777" w:rsidR="006F54E3" w:rsidRDefault="006F54E3">
                            <w:pPr>
                              <w:jc w:val="right"/>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5541C416" id="首页自画框图2" o:spid="_x0000_s1033" type="#_x0000_t202" style="position:absolute;left:0;text-align:left;margin-left:167.25pt;margin-top:4.65pt;width:311.85pt;height:1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" filled="f" stroked="f" strokeweight=".5pt">
                <v:textbox inset="0,0,,0">
                  <w:txbxContent>
                    <w:p w14:paraId="17E031BC" w14:textId="77777777" w:rsidR="006F54E3" w:rsidRDefault="006F54E3">
                      <w:pPr>
                        <w:jc w:val="right"/>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EED9CEB" wp14:editId="4CA9974C">
                <wp:simplePos x="0" y="0"/>
                <wp:positionH relativeFrom="column">
                  <wp:posOffset>0</wp:posOffset>
                </wp:positionH>
                <wp:positionV relativeFrom="paragraph">
                  <wp:posOffset>-48895</wp:posOffset>
                </wp:positionV>
                <wp:extent cx="1800225" cy="720090"/>
                <wp:effectExtent l="0" t="0" r="0" b="381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14:paraId="5FD790FE" w14:textId="77777777" w:rsidR="006F54E3" w:rsidRDefault="00053D9B">
                            <w:pPr>
                              <w:pStyle w:val="ICS"/>
                            </w:pPr>
                            <w:r>
                              <w:t>ICS XX.XXX</w:t>
                            </w:r>
                          </w:p>
                          <w:p w14:paraId="6BE24400" w14:textId="77777777" w:rsidR="006F54E3" w:rsidRDefault="00053D9B">
                            <w:pPr>
                              <w:pStyle w:val="ICS"/>
                            </w:pPr>
                            <w:r>
                              <w:t>CCS XXX</w:t>
                            </w:r>
                          </w:p>
                          <w:p w14:paraId="6257AB22" w14:textId="77777777" w:rsidR="006F54E3" w:rsidRDefault="006F54E3">
                            <w:pPr>
                              <w:pStyle w:val="ICS"/>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0EED9CEB" id="_x0000_s1034" type="#_x0000_t202" style="position:absolute;left:0;text-align:left;margin-left:0;margin-top:-3.85pt;width:141.75pt;height:5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" filled="f" stroked="f" strokeweight=".5pt">
                <v:textbox inset="0,0,,0">
                  <w:txbxContent>
                    <w:p w14:paraId="5FD790FE" w14:textId="77777777" w:rsidR="006F54E3" w:rsidRDefault="00053D9B">
                      <w:pPr>
                        <w:pStyle w:val="ICS"/>
                      </w:pPr>
                      <w:r>
                        <w:t>ICS XX.XXX</w:t>
                      </w:r>
                    </w:p>
                    <w:p w14:paraId="6BE24400" w14:textId="77777777" w:rsidR="006F54E3" w:rsidRDefault="00053D9B">
                      <w:pPr>
                        <w:pStyle w:val="ICS"/>
                      </w:pPr>
                      <w:r>
                        <w:t>CCS XXX</w:t>
                      </w:r>
                    </w:p>
                    <w:p w14:paraId="6257AB22" w14:textId="77777777" w:rsidR="006F54E3" w:rsidRDefault="006F54E3">
                      <w:pPr>
                        <w:pStyle w:val="ICS"/>
                      </w:pPr>
                    </w:p>
                  </w:txbxContent>
                </v:textbox>
              </v:shape>
            </w:pict>
          </mc:Fallback>
        </mc:AlternateContent>
      </w:r>
    </w:p>
    <w:p w14:paraId="5FACDB54" w14:textId="77777777" w:rsidR="006F54E3" w:rsidRDefault="006F54E3">
      <w:pPr>
        <w:pStyle w:val="affffffff7"/>
        <w:ind w:firstLine="420"/>
      </w:pPr>
    </w:p>
    <w:p w14:paraId="05671A55" w14:textId="77777777" w:rsidR="006F54E3" w:rsidRDefault="006F54E3">
      <w:pPr>
        <w:pStyle w:val="affffffff7"/>
        <w:ind w:firstLine="420"/>
      </w:pPr>
    </w:p>
    <w:p w14:paraId="5F69E92C" w14:textId="77777777" w:rsidR="006F54E3" w:rsidRDefault="006F54E3">
      <w:pPr>
        <w:pStyle w:val="affffffff7"/>
        <w:ind w:firstLine="420"/>
        <w:sectPr w:rsidR="006F54E3">
          <w:headerReference w:type="even" r:id="rId9"/>
          <w:headerReference w:type="default" r:id="rId10"/>
          <w:footerReference w:type="even" r:id="rId11"/>
          <w:footerReference w:type="default" r:id="rId12"/>
          <w:headerReference w:type="first" r:id="rId13"/>
          <w:footerReference w:type="first" r:id="rId14"/>
          <w:pgSz w:w="11907" w:h="16839"/>
          <w:pgMar w:top="283" w:right="1134" w:bottom="1134" w:left="1417" w:header="283" w:footer="1134" w:gutter="0"/>
          <w:pgNumType w:fmt="upperRoman" w:start="1"/>
          <w:cols w:space="425"/>
          <w:titlePg/>
          <w:docGrid w:type="lines" w:linePitch="312"/>
        </w:sectPr>
      </w:pPr>
      <w:bookmarkStart w:id="1" w:name="_GoBack"/>
      <w:bookmarkEnd w:id="1"/>
    </w:p>
    <w:p w14:paraId="7D2322F5" w14:textId="77777777" w:rsidR="006F54E3" w:rsidRDefault="00053D9B">
      <w:pPr>
        <w:pStyle w:val="afffffffff2"/>
      </w:pPr>
      <w:bookmarkStart w:id="2" w:name="标准目次"/>
      <w:bookmarkEnd w:id="2"/>
      <w:r>
        <w:rPr>
          <w:rFonts w:hint="eastAsia"/>
        </w:rPr>
        <w:lastRenderedPageBreak/>
        <w:t>目    次</w:t>
      </w:r>
    </w:p>
    <w:p w14:paraId="48011960" w14:textId="77777777" w:rsidR="006F54E3" w:rsidRDefault="00053D9B">
      <w:pPr>
        <w:pStyle w:val="TOC1"/>
        <w:tabs>
          <w:tab w:val="right" w:leader="dot" w:pos="9356"/>
        </w:tabs>
        <w:spacing w:before="78" w:after="78"/>
      </w:pPr>
      <w:r>
        <w:rPr>
          <w:rFonts w:hAnsi="宋体"/>
        </w:rPr>
        <w:fldChar w:fldCharType="begin"/>
      </w:r>
      <w:r>
        <w:rPr>
          <w:rFonts w:hAnsi="宋体"/>
        </w:rPr>
        <w:instrText xml:space="preserve"> </w:instrText>
      </w:r>
      <w:r>
        <w:rPr>
          <w:rFonts w:hAnsi="宋体" w:hint="eastAsia"/>
        </w:rPr>
        <w:instrText>TOC \o "1-7" \h \z</w:instrText>
      </w:r>
      <w:r>
        <w:rPr>
          <w:rFonts w:hAnsi="宋体"/>
        </w:rPr>
        <w:instrText xml:space="preserve"> </w:instrText>
      </w:r>
      <w:r>
        <w:rPr>
          <w:rFonts w:hAnsi="宋体"/>
        </w:rPr>
        <w:fldChar w:fldCharType="separate"/>
      </w:r>
      <w:hyperlink w:anchor="_Toc7541" w:history="1">
        <w:r>
          <w:rPr>
            <w:rFonts w:hint="eastAsia"/>
          </w:rPr>
          <w:t>前  言</w:t>
        </w:r>
        <w:r>
          <w:tab/>
        </w:r>
        <w:r>
          <w:fldChar w:fldCharType="begin"/>
        </w:r>
        <w:r>
          <w:instrText xml:space="preserve"> PAGEREF _Toc7541 \h </w:instrText>
        </w:r>
        <w:r>
          <w:fldChar w:fldCharType="separate"/>
        </w:r>
        <w:r>
          <w:t>III</w:t>
        </w:r>
        <w:r>
          <w:fldChar w:fldCharType="end"/>
        </w:r>
      </w:hyperlink>
    </w:p>
    <w:p w14:paraId="6D3741D4" w14:textId="77777777" w:rsidR="006F54E3" w:rsidRDefault="000C6CA0">
      <w:pPr>
        <w:pStyle w:val="TOC2"/>
        <w:tabs>
          <w:tab w:val="right" w:leader="dot" w:pos="9356"/>
        </w:tabs>
        <w:spacing w:before="78" w:after="78"/>
      </w:pPr>
      <w:hyperlink w:anchor="_Toc23752" w:history="1">
        <w:r w:rsidR="00053D9B">
          <w:rPr>
            <w:rFonts w:ascii="黑体" w:eastAsia="黑体" w:hint="eastAsia"/>
            <w:szCs w:val="21"/>
          </w:rPr>
          <w:t xml:space="preserve">1 </w:t>
        </w:r>
        <w:r w:rsidR="00053D9B">
          <w:rPr>
            <w:rFonts w:hint="eastAsia"/>
          </w:rPr>
          <w:t>范围</w:t>
        </w:r>
        <w:r w:rsidR="00053D9B">
          <w:tab/>
        </w:r>
        <w:r w:rsidR="00053D9B">
          <w:fldChar w:fldCharType="begin"/>
        </w:r>
        <w:r w:rsidR="00053D9B">
          <w:instrText xml:space="preserve"> PAGEREF _Toc23752 \h </w:instrText>
        </w:r>
        <w:r w:rsidR="00053D9B">
          <w:fldChar w:fldCharType="separate"/>
        </w:r>
        <w:r w:rsidR="00053D9B">
          <w:t>1</w:t>
        </w:r>
        <w:r w:rsidR="00053D9B">
          <w:fldChar w:fldCharType="end"/>
        </w:r>
      </w:hyperlink>
    </w:p>
    <w:p w14:paraId="7BE54691" w14:textId="77777777" w:rsidR="006F54E3" w:rsidRDefault="000C6CA0">
      <w:pPr>
        <w:pStyle w:val="TOC2"/>
        <w:tabs>
          <w:tab w:val="right" w:leader="dot" w:pos="9356"/>
        </w:tabs>
        <w:spacing w:before="78" w:after="78"/>
      </w:pPr>
      <w:hyperlink w:anchor="_Toc4265" w:history="1">
        <w:r w:rsidR="00053D9B">
          <w:rPr>
            <w:rFonts w:ascii="黑体" w:eastAsia="黑体" w:hint="eastAsia"/>
            <w:szCs w:val="21"/>
          </w:rPr>
          <w:t xml:space="preserve">2 </w:t>
        </w:r>
        <w:r w:rsidR="00053D9B">
          <w:rPr>
            <w:rFonts w:hint="eastAsia"/>
          </w:rPr>
          <w:t>规范性引用文件</w:t>
        </w:r>
        <w:r w:rsidR="00053D9B">
          <w:tab/>
        </w:r>
        <w:r w:rsidR="00053D9B">
          <w:fldChar w:fldCharType="begin"/>
        </w:r>
        <w:r w:rsidR="00053D9B">
          <w:instrText xml:space="preserve"> PAGEREF _Toc4265 \h </w:instrText>
        </w:r>
        <w:r w:rsidR="00053D9B">
          <w:fldChar w:fldCharType="separate"/>
        </w:r>
        <w:r w:rsidR="00053D9B">
          <w:t>1</w:t>
        </w:r>
        <w:r w:rsidR="00053D9B">
          <w:fldChar w:fldCharType="end"/>
        </w:r>
      </w:hyperlink>
    </w:p>
    <w:p w14:paraId="25D11FE3" w14:textId="77777777" w:rsidR="006F54E3" w:rsidRDefault="000C6CA0">
      <w:pPr>
        <w:pStyle w:val="TOC2"/>
        <w:tabs>
          <w:tab w:val="right" w:leader="dot" w:pos="9356"/>
        </w:tabs>
        <w:spacing w:before="78" w:after="78"/>
      </w:pPr>
      <w:hyperlink w:anchor="_Toc11245" w:history="1">
        <w:r w:rsidR="00053D9B">
          <w:rPr>
            <w:rFonts w:ascii="黑体" w:eastAsia="黑体" w:hint="eastAsia"/>
            <w:szCs w:val="21"/>
          </w:rPr>
          <w:t xml:space="preserve">3 </w:t>
        </w:r>
        <w:r w:rsidR="00053D9B">
          <w:rPr>
            <w:rFonts w:hint="eastAsia"/>
          </w:rPr>
          <w:t>术语</w:t>
        </w:r>
        <w:r w:rsidR="00053D9B">
          <w:t>和定义</w:t>
        </w:r>
        <w:r w:rsidR="00053D9B">
          <w:tab/>
        </w:r>
        <w:r w:rsidR="00053D9B">
          <w:fldChar w:fldCharType="begin"/>
        </w:r>
        <w:r w:rsidR="00053D9B">
          <w:instrText xml:space="preserve"> PAGEREF _Toc11245 \h </w:instrText>
        </w:r>
        <w:r w:rsidR="00053D9B">
          <w:fldChar w:fldCharType="separate"/>
        </w:r>
        <w:r w:rsidR="00053D9B">
          <w:t>1</w:t>
        </w:r>
        <w:r w:rsidR="00053D9B">
          <w:fldChar w:fldCharType="end"/>
        </w:r>
      </w:hyperlink>
    </w:p>
    <w:p w14:paraId="62C12101" w14:textId="77777777" w:rsidR="006F54E3" w:rsidRDefault="000C6CA0">
      <w:pPr>
        <w:pStyle w:val="TOC2"/>
        <w:tabs>
          <w:tab w:val="right" w:leader="dot" w:pos="9356"/>
        </w:tabs>
        <w:spacing w:before="78" w:after="78"/>
      </w:pPr>
      <w:hyperlink w:anchor="_Toc20507" w:history="1">
        <w:r w:rsidR="00053D9B">
          <w:rPr>
            <w:rFonts w:ascii="黑体" w:eastAsia="黑体" w:hint="eastAsia"/>
            <w:szCs w:val="21"/>
          </w:rPr>
          <w:t xml:space="preserve">4 </w:t>
        </w:r>
        <w:r w:rsidR="00053D9B">
          <w:rPr>
            <w:rFonts w:hint="eastAsia"/>
          </w:rPr>
          <w:t>系统组成</w:t>
        </w:r>
        <w:r w:rsidR="00053D9B">
          <w:tab/>
        </w:r>
        <w:r w:rsidR="00053D9B">
          <w:fldChar w:fldCharType="begin"/>
        </w:r>
        <w:r w:rsidR="00053D9B">
          <w:instrText xml:space="preserve"> PAGEREF _Toc20507 \h </w:instrText>
        </w:r>
        <w:r w:rsidR="00053D9B">
          <w:fldChar w:fldCharType="separate"/>
        </w:r>
        <w:r w:rsidR="00053D9B">
          <w:t>1</w:t>
        </w:r>
        <w:r w:rsidR="00053D9B">
          <w:fldChar w:fldCharType="end"/>
        </w:r>
      </w:hyperlink>
    </w:p>
    <w:p w14:paraId="261BFF87" w14:textId="77777777" w:rsidR="006F54E3" w:rsidRDefault="000C6CA0">
      <w:pPr>
        <w:pStyle w:val="TOC3"/>
        <w:tabs>
          <w:tab w:val="right" w:leader="dot" w:pos="9356"/>
        </w:tabs>
        <w:spacing w:before="78" w:after="78"/>
        <w:ind w:left="210"/>
      </w:pPr>
      <w:hyperlink w:anchor="_Toc29071" w:history="1">
        <w:r w:rsidR="00053D9B">
          <w:rPr>
            <w:rFonts w:ascii="黑体" w:eastAsia="黑体" w:hint="eastAsia"/>
            <w:szCs w:val="21"/>
          </w:rPr>
          <w:t xml:space="preserve">4.1 </w:t>
        </w:r>
        <w:r w:rsidR="00053D9B">
          <w:rPr>
            <w:rFonts w:hint="eastAsia"/>
          </w:rPr>
          <w:t>总体组成</w:t>
        </w:r>
        <w:r w:rsidR="00053D9B">
          <w:tab/>
        </w:r>
        <w:r w:rsidR="00053D9B">
          <w:fldChar w:fldCharType="begin"/>
        </w:r>
        <w:r w:rsidR="00053D9B">
          <w:instrText xml:space="preserve"> PAGEREF _Toc29071 \h </w:instrText>
        </w:r>
        <w:r w:rsidR="00053D9B">
          <w:fldChar w:fldCharType="separate"/>
        </w:r>
        <w:r w:rsidR="00053D9B">
          <w:t>1</w:t>
        </w:r>
        <w:r w:rsidR="00053D9B">
          <w:fldChar w:fldCharType="end"/>
        </w:r>
      </w:hyperlink>
    </w:p>
    <w:p w14:paraId="1B26A18E" w14:textId="77777777" w:rsidR="006F54E3" w:rsidRDefault="000C6CA0">
      <w:pPr>
        <w:pStyle w:val="TOC3"/>
        <w:tabs>
          <w:tab w:val="right" w:leader="dot" w:pos="9356"/>
        </w:tabs>
        <w:spacing w:before="78" w:after="78"/>
        <w:ind w:left="210"/>
      </w:pPr>
      <w:hyperlink w:anchor="_Toc21351" w:history="1">
        <w:r w:rsidR="00053D9B">
          <w:rPr>
            <w:rFonts w:ascii="黑体" w:eastAsia="黑体" w:hint="eastAsia"/>
            <w:szCs w:val="21"/>
          </w:rPr>
          <w:t xml:space="preserve">4.2 </w:t>
        </w:r>
        <w:r w:rsidR="00053D9B">
          <w:rPr>
            <w:rFonts w:hint="eastAsia"/>
          </w:rPr>
          <w:t>助泊器</w:t>
        </w:r>
        <w:r w:rsidR="00053D9B">
          <w:tab/>
        </w:r>
        <w:r w:rsidR="00053D9B">
          <w:fldChar w:fldCharType="begin"/>
        </w:r>
        <w:r w:rsidR="00053D9B">
          <w:instrText xml:space="preserve"> PAGEREF _Toc21351 \h </w:instrText>
        </w:r>
        <w:r w:rsidR="00053D9B">
          <w:fldChar w:fldCharType="separate"/>
        </w:r>
        <w:r w:rsidR="00053D9B">
          <w:t>2</w:t>
        </w:r>
        <w:r w:rsidR="00053D9B">
          <w:fldChar w:fldCharType="end"/>
        </w:r>
      </w:hyperlink>
    </w:p>
    <w:p w14:paraId="34109150" w14:textId="77777777" w:rsidR="006F54E3" w:rsidRDefault="000C6CA0">
      <w:pPr>
        <w:pStyle w:val="TOC3"/>
        <w:tabs>
          <w:tab w:val="right" w:leader="dot" w:pos="9356"/>
        </w:tabs>
        <w:spacing w:before="78" w:after="78"/>
        <w:ind w:left="210"/>
      </w:pPr>
      <w:hyperlink w:anchor="_Toc19121" w:history="1">
        <w:r w:rsidR="00053D9B">
          <w:rPr>
            <w:rFonts w:ascii="黑体" w:eastAsia="黑体" w:hint="eastAsia"/>
            <w:szCs w:val="21"/>
          </w:rPr>
          <w:t xml:space="preserve">4.3 </w:t>
        </w:r>
        <w:r w:rsidR="00053D9B">
          <w:rPr>
            <w:rFonts w:hint="eastAsia"/>
          </w:rPr>
          <w:t>内部网络</w:t>
        </w:r>
        <w:r w:rsidR="00053D9B">
          <w:tab/>
        </w:r>
        <w:r w:rsidR="00053D9B">
          <w:fldChar w:fldCharType="begin"/>
        </w:r>
        <w:r w:rsidR="00053D9B">
          <w:instrText xml:space="preserve"> PAGEREF _Toc19121 \h </w:instrText>
        </w:r>
        <w:r w:rsidR="00053D9B">
          <w:fldChar w:fldCharType="separate"/>
        </w:r>
        <w:r w:rsidR="00053D9B">
          <w:t>2</w:t>
        </w:r>
        <w:r w:rsidR="00053D9B">
          <w:fldChar w:fldCharType="end"/>
        </w:r>
      </w:hyperlink>
    </w:p>
    <w:p w14:paraId="7AA383E6" w14:textId="77777777" w:rsidR="006F54E3" w:rsidRDefault="000C6CA0">
      <w:pPr>
        <w:pStyle w:val="TOC3"/>
        <w:tabs>
          <w:tab w:val="right" w:leader="dot" w:pos="9356"/>
        </w:tabs>
        <w:spacing w:before="78" w:after="78"/>
        <w:ind w:left="210"/>
      </w:pPr>
      <w:hyperlink w:anchor="_Toc18" w:history="1">
        <w:r w:rsidR="00053D9B">
          <w:rPr>
            <w:rFonts w:ascii="黑体" w:eastAsia="黑体" w:hint="eastAsia"/>
            <w:szCs w:val="21"/>
          </w:rPr>
          <w:t xml:space="preserve">4.4 </w:t>
        </w:r>
        <w:r w:rsidR="00053D9B">
          <w:rPr>
            <w:rFonts w:hint="eastAsia"/>
          </w:rPr>
          <w:t>集中管理平台</w:t>
        </w:r>
        <w:r w:rsidR="00053D9B">
          <w:tab/>
        </w:r>
        <w:r w:rsidR="00053D9B">
          <w:fldChar w:fldCharType="begin"/>
        </w:r>
        <w:r w:rsidR="00053D9B">
          <w:instrText xml:space="preserve"> PAGEREF _Toc18 \h </w:instrText>
        </w:r>
        <w:r w:rsidR="00053D9B">
          <w:fldChar w:fldCharType="separate"/>
        </w:r>
        <w:r w:rsidR="00053D9B">
          <w:t>2</w:t>
        </w:r>
        <w:r w:rsidR="00053D9B">
          <w:fldChar w:fldCharType="end"/>
        </w:r>
      </w:hyperlink>
    </w:p>
    <w:p w14:paraId="6E080696" w14:textId="77777777" w:rsidR="006F54E3" w:rsidRDefault="000C6CA0">
      <w:pPr>
        <w:pStyle w:val="TOC3"/>
        <w:tabs>
          <w:tab w:val="right" w:leader="dot" w:pos="9356"/>
        </w:tabs>
        <w:spacing w:before="78" w:after="78"/>
        <w:ind w:left="210"/>
      </w:pPr>
      <w:hyperlink w:anchor="_Toc31011" w:history="1">
        <w:r w:rsidR="00053D9B">
          <w:rPr>
            <w:rFonts w:ascii="黑体" w:eastAsia="黑体" w:hint="eastAsia"/>
            <w:szCs w:val="21"/>
          </w:rPr>
          <w:t xml:space="preserve">4.5 </w:t>
        </w:r>
        <w:r w:rsidR="00053D9B">
          <w:rPr>
            <w:rFonts w:hint="eastAsia"/>
          </w:rPr>
          <w:t>业务端</w:t>
        </w:r>
        <w:r w:rsidR="00053D9B">
          <w:tab/>
        </w:r>
        <w:r w:rsidR="00053D9B">
          <w:fldChar w:fldCharType="begin"/>
        </w:r>
        <w:r w:rsidR="00053D9B">
          <w:instrText xml:space="preserve"> PAGEREF _Toc31011 \h </w:instrText>
        </w:r>
        <w:r w:rsidR="00053D9B">
          <w:fldChar w:fldCharType="separate"/>
        </w:r>
        <w:r w:rsidR="00053D9B">
          <w:t>2</w:t>
        </w:r>
        <w:r w:rsidR="00053D9B">
          <w:fldChar w:fldCharType="end"/>
        </w:r>
      </w:hyperlink>
    </w:p>
    <w:p w14:paraId="44F1A865" w14:textId="77777777" w:rsidR="006F54E3" w:rsidRDefault="000C6CA0">
      <w:pPr>
        <w:pStyle w:val="TOC2"/>
        <w:tabs>
          <w:tab w:val="right" w:leader="dot" w:pos="9356"/>
        </w:tabs>
        <w:spacing w:before="78" w:after="78"/>
      </w:pPr>
      <w:hyperlink w:anchor="_Toc16767" w:history="1">
        <w:r w:rsidR="00053D9B">
          <w:rPr>
            <w:rFonts w:ascii="黑体" w:eastAsia="黑体" w:hint="eastAsia"/>
            <w:szCs w:val="21"/>
          </w:rPr>
          <w:t xml:space="preserve">5 </w:t>
        </w:r>
        <w:r w:rsidR="00053D9B">
          <w:rPr>
            <w:rFonts w:hint="eastAsia"/>
          </w:rPr>
          <w:t>一般技术要求</w:t>
        </w:r>
        <w:r w:rsidR="00053D9B">
          <w:tab/>
        </w:r>
        <w:r w:rsidR="00053D9B">
          <w:fldChar w:fldCharType="begin"/>
        </w:r>
        <w:r w:rsidR="00053D9B">
          <w:instrText xml:space="preserve"> PAGEREF _Toc16767 \h </w:instrText>
        </w:r>
        <w:r w:rsidR="00053D9B">
          <w:fldChar w:fldCharType="separate"/>
        </w:r>
        <w:r w:rsidR="00053D9B">
          <w:t>2</w:t>
        </w:r>
        <w:r w:rsidR="00053D9B">
          <w:fldChar w:fldCharType="end"/>
        </w:r>
      </w:hyperlink>
    </w:p>
    <w:p w14:paraId="05D606EF" w14:textId="77777777" w:rsidR="006F54E3" w:rsidRDefault="000C6CA0">
      <w:pPr>
        <w:pStyle w:val="TOC3"/>
        <w:tabs>
          <w:tab w:val="right" w:leader="dot" w:pos="9356"/>
        </w:tabs>
        <w:spacing w:before="78" w:after="78"/>
        <w:ind w:left="210"/>
      </w:pPr>
      <w:hyperlink w:anchor="_Toc4144" w:history="1">
        <w:r w:rsidR="00053D9B">
          <w:rPr>
            <w:rFonts w:ascii="黑体" w:eastAsia="黑体" w:hint="eastAsia"/>
            <w:szCs w:val="21"/>
          </w:rPr>
          <w:t xml:space="preserve">5.1 </w:t>
        </w:r>
        <w:r w:rsidR="00053D9B">
          <w:rPr>
            <w:rFonts w:hint="eastAsia"/>
          </w:rPr>
          <w:t>环境要求</w:t>
        </w:r>
        <w:r w:rsidR="00053D9B">
          <w:tab/>
        </w:r>
        <w:r w:rsidR="00053D9B">
          <w:fldChar w:fldCharType="begin"/>
        </w:r>
        <w:r w:rsidR="00053D9B">
          <w:instrText xml:space="preserve"> PAGEREF _Toc4144 \h </w:instrText>
        </w:r>
        <w:r w:rsidR="00053D9B">
          <w:fldChar w:fldCharType="separate"/>
        </w:r>
        <w:r w:rsidR="00053D9B">
          <w:t>2</w:t>
        </w:r>
        <w:r w:rsidR="00053D9B">
          <w:fldChar w:fldCharType="end"/>
        </w:r>
      </w:hyperlink>
    </w:p>
    <w:p w14:paraId="7ED4A2F0" w14:textId="77777777" w:rsidR="006F54E3" w:rsidRDefault="000C6CA0">
      <w:pPr>
        <w:pStyle w:val="TOC3"/>
        <w:tabs>
          <w:tab w:val="right" w:leader="dot" w:pos="9356"/>
        </w:tabs>
        <w:spacing w:before="78" w:after="78"/>
        <w:ind w:left="210"/>
      </w:pPr>
      <w:hyperlink w:anchor="_Toc9594" w:history="1">
        <w:r w:rsidR="00053D9B">
          <w:rPr>
            <w:rFonts w:ascii="黑体" w:eastAsia="黑体" w:hint="eastAsia"/>
            <w:szCs w:val="21"/>
          </w:rPr>
          <w:t xml:space="preserve">5.2 </w:t>
        </w:r>
        <w:r w:rsidR="00053D9B">
          <w:rPr>
            <w:rFonts w:hint="eastAsia"/>
          </w:rPr>
          <w:t>三维激光雷达技术要求</w:t>
        </w:r>
        <w:r w:rsidR="00053D9B">
          <w:tab/>
        </w:r>
        <w:r w:rsidR="00053D9B">
          <w:fldChar w:fldCharType="begin"/>
        </w:r>
        <w:r w:rsidR="00053D9B">
          <w:instrText xml:space="preserve"> PAGEREF _Toc9594 \h </w:instrText>
        </w:r>
        <w:r w:rsidR="00053D9B">
          <w:fldChar w:fldCharType="separate"/>
        </w:r>
        <w:r w:rsidR="00053D9B">
          <w:t>3</w:t>
        </w:r>
        <w:r w:rsidR="00053D9B">
          <w:fldChar w:fldCharType="end"/>
        </w:r>
      </w:hyperlink>
    </w:p>
    <w:p w14:paraId="3E7BC028" w14:textId="77777777" w:rsidR="006F54E3" w:rsidRDefault="000C6CA0">
      <w:pPr>
        <w:pStyle w:val="TOC3"/>
        <w:tabs>
          <w:tab w:val="right" w:leader="dot" w:pos="9356"/>
        </w:tabs>
        <w:spacing w:before="78" w:after="78"/>
        <w:ind w:left="210"/>
      </w:pPr>
      <w:hyperlink w:anchor="_Toc14198" w:history="1">
        <w:r w:rsidR="00053D9B">
          <w:rPr>
            <w:rFonts w:ascii="黑体" w:eastAsia="黑体" w:hint="eastAsia"/>
            <w:szCs w:val="21"/>
          </w:rPr>
          <w:t xml:space="preserve">5.3 </w:t>
        </w:r>
        <w:r w:rsidR="00053D9B">
          <w:rPr>
            <w:rFonts w:hint="eastAsia"/>
          </w:rPr>
          <w:t>显示屏技术要求</w:t>
        </w:r>
        <w:r w:rsidR="00053D9B">
          <w:tab/>
        </w:r>
        <w:r w:rsidR="00053D9B">
          <w:fldChar w:fldCharType="begin"/>
        </w:r>
        <w:r w:rsidR="00053D9B">
          <w:instrText xml:space="preserve"> PAGEREF _Toc14198 \h </w:instrText>
        </w:r>
        <w:r w:rsidR="00053D9B">
          <w:fldChar w:fldCharType="separate"/>
        </w:r>
        <w:r w:rsidR="00053D9B">
          <w:t>3</w:t>
        </w:r>
        <w:r w:rsidR="00053D9B">
          <w:fldChar w:fldCharType="end"/>
        </w:r>
      </w:hyperlink>
    </w:p>
    <w:p w14:paraId="2C8798D2" w14:textId="77777777" w:rsidR="006F54E3" w:rsidRDefault="000C6CA0">
      <w:pPr>
        <w:pStyle w:val="TOC3"/>
        <w:tabs>
          <w:tab w:val="right" w:leader="dot" w:pos="9356"/>
        </w:tabs>
        <w:spacing w:before="78" w:after="78"/>
        <w:ind w:left="210"/>
      </w:pPr>
      <w:hyperlink w:anchor="_Toc18983" w:history="1">
        <w:r w:rsidR="00053D9B">
          <w:rPr>
            <w:rFonts w:ascii="黑体" w:eastAsia="黑体" w:hint="eastAsia"/>
            <w:szCs w:val="21"/>
          </w:rPr>
          <w:t xml:space="preserve">5.4 </w:t>
        </w:r>
        <w:r w:rsidR="00053D9B">
          <w:rPr>
            <w:rFonts w:hint="eastAsia"/>
          </w:rPr>
          <w:t>控制方式</w:t>
        </w:r>
        <w:r w:rsidR="00053D9B">
          <w:tab/>
        </w:r>
        <w:r w:rsidR="00053D9B">
          <w:fldChar w:fldCharType="begin"/>
        </w:r>
        <w:r w:rsidR="00053D9B">
          <w:instrText xml:space="preserve"> PAGEREF _Toc18983 \h </w:instrText>
        </w:r>
        <w:r w:rsidR="00053D9B">
          <w:fldChar w:fldCharType="separate"/>
        </w:r>
        <w:r w:rsidR="00053D9B">
          <w:t>3</w:t>
        </w:r>
        <w:r w:rsidR="00053D9B">
          <w:fldChar w:fldCharType="end"/>
        </w:r>
      </w:hyperlink>
    </w:p>
    <w:p w14:paraId="68FE8568" w14:textId="77777777" w:rsidR="006F54E3" w:rsidRDefault="000C6CA0">
      <w:pPr>
        <w:pStyle w:val="TOC3"/>
        <w:tabs>
          <w:tab w:val="right" w:leader="dot" w:pos="9356"/>
        </w:tabs>
        <w:spacing w:before="78" w:after="78"/>
        <w:ind w:left="210"/>
      </w:pPr>
      <w:hyperlink w:anchor="_Toc15772" w:history="1">
        <w:r w:rsidR="00053D9B">
          <w:rPr>
            <w:rFonts w:ascii="黑体" w:eastAsia="黑体" w:hint="eastAsia"/>
            <w:szCs w:val="21"/>
          </w:rPr>
          <w:t xml:space="preserve">5.5 </w:t>
        </w:r>
        <w:r w:rsidR="00053D9B">
          <w:rPr>
            <w:rFonts w:hint="eastAsia"/>
          </w:rPr>
          <w:t>机型识别</w:t>
        </w:r>
        <w:r w:rsidR="00053D9B">
          <w:tab/>
        </w:r>
        <w:r w:rsidR="00053D9B">
          <w:fldChar w:fldCharType="begin"/>
        </w:r>
        <w:r w:rsidR="00053D9B">
          <w:instrText xml:space="preserve"> PAGEREF _Toc15772 \h </w:instrText>
        </w:r>
        <w:r w:rsidR="00053D9B">
          <w:fldChar w:fldCharType="separate"/>
        </w:r>
        <w:r w:rsidR="00053D9B">
          <w:t>3</w:t>
        </w:r>
        <w:r w:rsidR="00053D9B">
          <w:fldChar w:fldCharType="end"/>
        </w:r>
      </w:hyperlink>
    </w:p>
    <w:p w14:paraId="0750CDD0" w14:textId="77777777" w:rsidR="006F54E3" w:rsidRDefault="000C6CA0">
      <w:pPr>
        <w:pStyle w:val="TOC3"/>
        <w:tabs>
          <w:tab w:val="right" w:leader="dot" w:pos="9356"/>
        </w:tabs>
        <w:spacing w:before="78" w:after="78"/>
        <w:ind w:left="210"/>
      </w:pPr>
      <w:hyperlink w:anchor="_Toc4180" w:history="1">
        <w:r w:rsidR="00053D9B">
          <w:rPr>
            <w:rFonts w:ascii="黑体" w:eastAsia="黑体" w:hint="eastAsia"/>
            <w:szCs w:val="21"/>
          </w:rPr>
          <w:t xml:space="preserve">5.6 </w:t>
        </w:r>
        <w:r w:rsidR="00053D9B">
          <w:rPr>
            <w:rFonts w:hint="eastAsia"/>
          </w:rPr>
          <w:t>航班信息对接</w:t>
        </w:r>
        <w:r w:rsidR="00053D9B">
          <w:tab/>
        </w:r>
        <w:r w:rsidR="00053D9B">
          <w:fldChar w:fldCharType="begin"/>
        </w:r>
        <w:r w:rsidR="00053D9B">
          <w:instrText xml:space="preserve"> PAGEREF _Toc4180 \h </w:instrText>
        </w:r>
        <w:r w:rsidR="00053D9B">
          <w:fldChar w:fldCharType="separate"/>
        </w:r>
        <w:r w:rsidR="00053D9B">
          <w:t>3</w:t>
        </w:r>
        <w:r w:rsidR="00053D9B">
          <w:fldChar w:fldCharType="end"/>
        </w:r>
      </w:hyperlink>
    </w:p>
    <w:p w14:paraId="41F44EAC" w14:textId="77777777" w:rsidR="006F54E3" w:rsidRDefault="000C6CA0">
      <w:pPr>
        <w:pStyle w:val="TOC2"/>
        <w:tabs>
          <w:tab w:val="right" w:leader="dot" w:pos="9356"/>
        </w:tabs>
        <w:spacing w:before="78" w:after="78"/>
      </w:pPr>
      <w:hyperlink w:anchor="_Toc16853" w:history="1">
        <w:r w:rsidR="00053D9B">
          <w:rPr>
            <w:rFonts w:ascii="黑体" w:eastAsia="黑体" w:hint="eastAsia"/>
            <w:szCs w:val="21"/>
          </w:rPr>
          <w:t xml:space="preserve">6 </w:t>
        </w:r>
        <w:r w:rsidR="00053D9B">
          <w:rPr>
            <w:rFonts w:hint="eastAsia"/>
          </w:rPr>
          <w:t>功能要求</w:t>
        </w:r>
        <w:r w:rsidR="00053D9B">
          <w:tab/>
        </w:r>
        <w:r w:rsidR="00053D9B">
          <w:fldChar w:fldCharType="begin"/>
        </w:r>
        <w:r w:rsidR="00053D9B">
          <w:instrText xml:space="preserve"> PAGEREF _Toc16853 \h </w:instrText>
        </w:r>
        <w:r w:rsidR="00053D9B">
          <w:fldChar w:fldCharType="separate"/>
        </w:r>
        <w:r w:rsidR="00053D9B">
          <w:t>3</w:t>
        </w:r>
        <w:r w:rsidR="00053D9B">
          <w:fldChar w:fldCharType="end"/>
        </w:r>
      </w:hyperlink>
    </w:p>
    <w:p w14:paraId="547AF978" w14:textId="77777777" w:rsidR="006F54E3" w:rsidRDefault="000C6CA0">
      <w:pPr>
        <w:pStyle w:val="TOC3"/>
        <w:tabs>
          <w:tab w:val="right" w:leader="dot" w:pos="9356"/>
        </w:tabs>
        <w:spacing w:before="78" w:after="78"/>
        <w:ind w:left="210"/>
      </w:pPr>
      <w:hyperlink w:anchor="_Toc23943" w:history="1">
        <w:r w:rsidR="00053D9B">
          <w:rPr>
            <w:rFonts w:ascii="黑体" w:eastAsia="黑体" w:hint="eastAsia"/>
            <w:szCs w:val="21"/>
          </w:rPr>
          <w:t xml:space="preserve">6.1 </w:t>
        </w:r>
        <w:r w:rsidR="00053D9B">
          <w:rPr>
            <w:rFonts w:hint="eastAsia"/>
          </w:rPr>
          <w:t>控制终端功能</w:t>
        </w:r>
        <w:r w:rsidR="00053D9B">
          <w:tab/>
        </w:r>
        <w:r w:rsidR="00053D9B">
          <w:fldChar w:fldCharType="begin"/>
        </w:r>
        <w:r w:rsidR="00053D9B">
          <w:instrText xml:space="preserve"> PAGEREF _Toc23943 \h </w:instrText>
        </w:r>
        <w:r w:rsidR="00053D9B">
          <w:fldChar w:fldCharType="separate"/>
        </w:r>
        <w:r w:rsidR="00053D9B">
          <w:t>3</w:t>
        </w:r>
        <w:r w:rsidR="00053D9B">
          <w:fldChar w:fldCharType="end"/>
        </w:r>
      </w:hyperlink>
    </w:p>
    <w:p w14:paraId="0CC15A65" w14:textId="77777777" w:rsidR="006F54E3" w:rsidRDefault="000C6CA0">
      <w:pPr>
        <w:pStyle w:val="TOC3"/>
        <w:tabs>
          <w:tab w:val="right" w:leader="dot" w:pos="9356"/>
        </w:tabs>
        <w:spacing w:before="78" w:after="78"/>
        <w:ind w:left="210"/>
      </w:pPr>
      <w:hyperlink w:anchor="_Toc12870" w:history="1">
        <w:r w:rsidR="00053D9B">
          <w:rPr>
            <w:rFonts w:ascii="黑体" w:eastAsia="黑体" w:hint="eastAsia"/>
            <w:szCs w:val="21"/>
          </w:rPr>
          <w:t xml:space="preserve">6.2 </w:t>
        </w:r>
        <w:r w:rsidR="00053D9B">
          <w:rPr>
            <w:rFonts w:hint="eastAsia"/>
          </w:rPr>
          <w:t>助泊器功能</w:t>
        </w:r>
        <w:r w:rsidR="00053D9B">
          <w:tab/>
        </w:r>
        <w:r w:rsidR="00053D9B">
          <w:fldChar w:fldCharType="begin"/>
        </w:r>
        <w:r w:rsidR="00053D9B">
          <w:instrText xml:space="preserve"> PAGEREF _Toc12870 \h </w:instrText>
        </w:r>
        <w:r w:rsidR="00053D9B">
          <w:fldChar w:fldCharType="separate"/>
        </w:r>
        <w:r w:rsidR="00053D9B">
          <w:t>4</w:t>
        </w:r>
        <w:r w:rsidR="00053D9B">
          <w:fldChar w:fldCharType="end"/>
        </w:r>
      </w:hyperlink>
    </w:p>
    <w:p w14:paraId="70B59A72" w14:textId="77777777" w:rsidR="006F54E3" w:rsidRDefault="000C6CA0">
      <w:pPr>
        <w:pStyle w:val="TOC3"/>
        <w:tabs>
          <w:tab w:val="right" w:leader="dot" w:pos="9356"/>
        </w:tabs>
        <w:spacing w:before="78" w:after="78"/>
        <w:ind w:left="210"/>
      </w:pPr>
      <w:hyperlink w:anchor="_Toc21303" w:history="1">
        <w:r w:rsidR="00053D9B">
          <w:rPr>
            <w:rFonts w:ascii="黑体" w:eastAsia="黑体" w:hint="eastAsia"/>
            <w:szCs w:val="21"/>
          </w:rPr>
          <w:t xml:space="preserve">6.3 </w:t>
        </w:r>
        <w:r w:rsidR="00053D9B">
          <w:rPr>
            <w:rFonts w:hint="eastAsia"/>
          </w:rPr>
          <w:t>集中管理平台功能</w:t>
        </w:r>
        <w:r w:rsidR="00053D9B">
          <w:tab/>
        </w:r>
        <w:r w:rsidR="00053D9B">
          <w:fldChar w:fldCharType="begin"/>
        </w:r>
        <w:r w:rsidR="00053D9B">
          <w:instrText xml:space="preserve"> PAGEREF _Toc21303 \h </w:instrText>
        </w:r>
        <w:r w:rsidR="00053D9B">
          <w:fldChar w:fldCharType="separate"/>
        </w:r>
        <w:r w:rsidR="00053D9B">
          <w:t>4</w:t>
        </w:r>
        <w:r w:rsidR="00053D9B">
          <w:fldChar w:fldCharType="end"/>
        </w:r>
      </w:hyperlink>
    </w:p>
    <w:p w14:paraId="01F30BBE" w14:textId="77777777" w:rsidR="006F54E3" w:rsidRDefault="000C6CA0">
      <w:pPr>
        <w:pStyle w:val="TOC2"/>
        <w:tabs>
          <w:tab w:val="right" w:leader="dot" w:pos="9356"/>
        </w:tabs>
        <w:spacing w:before="78" w:after="78"/>
      </w:pPr>
      <w:hyperlink w:anchor="_Toc3785" w:history="1">
        <w:r w:rsidR="00053D9B">
          <w:rPr>
            <w:rFonts w:ascii="黑体" w:eastAsia="黑体" w:hint="eastAsia"/>
            <w:szCs w:val="21"/>
          </w:rPr>
          <w:t xml:space="preserve">7 </w:t>
        </w:r>
        <w:r w:rsidR="00053D9B">
          <w:rPr>
            <w:rFonts w:ascii="Times New Roman" w:hint="eastAsia"/>
          </w:rPr>
          <w:t>性能指标要求</w:t>
        </w:r>
        <w:r w:rsidR="00053D9B">
          <w:tab/>
        </w:r>
        <w:r w:rsidR="00053D9B">
          <w:fldChar w:fldCharType="begin"/>
        </w:r>
        <w:r w:rsidR="00053D9B">
          <w:instrText xml:space="preserve"> PAGEREF _Toc3785 \h </w:instrText>
        </w:r>
        <w:r w:rsidR="00053D9B">
          <w:fldChar w:fldCharType="separate"/>
        </w:r>
        <w:r w:rsidR="00053D9B">
          <w:t>5</w:t>
        </w:r>
        <w:r w:rsidR="00053D9B">
          <w:fldChar w:fldCharType="end"/>
        </w:r>
      </w:hyperlink>
    </w:p>
    <w:p w14:paraId="6416231B" w14:textId="77777777" w:rsidR="006F54E3" w:rsidRDefault="000C6CA0">
      <w:pPr>
        <w:pStyle w:val="TOC2"/>
        <w:tabs>
          <w:tab w:val="right" w:leader="dot" w:pos="9356"/>
        </w:tabs>
        <w:spacing w:before="78" w:after="78"/>
      </w:pPr>
      <w:hyperlink w:anchor="_Toc19730" w:history="1">
        <w:r w:rsidR="00053D9B">
          <w:rPr>
            <w:rFonts w:ascii="黑体" w:eastAsia="黑体" w:hint="eastAsia"/>
            <w:kern w:val="2"/>
            <w:szCs w:val="21"/>
          </w:rPr>
          <w:t xml:space="preserve">8 </w:t>
        </w:r>
        <w:r w:rsidR="00053D9B">
          <w:rPr>
            <w:rFonts w:hint="eastAsia"/>
          </w:rPr>
          <w:t>安装与调试</w:t>
        </w:r>
        <w:r w:rsidR="00053D9B">
          <w:tab/>
        </w:r>
        <w:r w:rsidR="00053D9B">
          <w:fldChar w:fldCharType="begin"/>
        </w:r>
        <w:r w:rsidR="00053D9B">
          <w:instrText xml:space="preserve"> PAGEREF _Toc19730 \h </w:instrText>
        </w:r>
        <w:r w:rsidR="00053D9B">
          <w:fldChar w:fldCharType="separate"/>
        </w:r>
        <w:r w:rsidR="00053D9B">
          <w:t>5</w:t>
        </w:r>
        <w:r w:rsidR="00053D9B">
          <w:fldChar w:fldCharType="end"/>
        </w:r>
      </w:hyperlink>
    </w:p>
    <w:p w14:paraId="404DADA9" w14:textId="77777777" w:rsidR="006F54E3" w:rsidRDefault="000C6CA0">
      <w:pPr>
        <w:pStyle w:val="TOC3"/>
        <w:tabs>
          <w:tab w:val="right" w:leader="dot" w:pos="9356"/>
        </w:tabs>
        <w:spacing w:before="78" w:after="78"/>
        <w:ind w:left="210"/>
      </w:pPr>
      <w:hyperlink w:anchor="_Toc6825" w:history="1">
        <w:r w:rsidR="00053D9B">
          <w:rPr>
            <w:rFonts w:ascii="黑体" w:eastAsia="黑体" w:hint="eastAsia"/>
            <w:szCs w:val="21"/>
          </w:rPr>
          <w:t xml:space="preserve">8.1 </w:t>
        </w:r>
        <w:r w:rsidR="00053D9B">
          <w:rPr>
            <w:rFonts w:hint="eastAsia"/>
          </w:rPr>
          <w:t>安装要求</w:t>
        </w:r>
        <w:r w:rsidR="00053D9B">
          <w:tab/>
        </w:r>
        <w:r w:rsidR="00053D9B">
          <w:fldChar w:fldCharType="begin"/>
        </w:r>
        <w:r w:rsidR="00053D9B">
          <w:instrText xml:space="preserve"> PAGEREF _Toc6825 \h </w:instrText>
        </w:r>
        <w:r w:rsidR="00053D9B">
          <w:fldChar w:fldCharType="separate"/>
        </w:r>
        <w:r w:rsidR="00053D9B">
          <w:t>5</w:t>
        </w:r>
        <w:r w:rsidR="00053D9B">
          <w:fldChar w:fldCharType="end"/>
        </w:r>
      </w:hyperlink>
    </w:p>
    <w:p w14:paraId="7F0BF79E" w14:textId="77777777" w:rsidR="006F54E3" w:rsidRDefault="000C6CA0">
      <w:pPr>
        <w:pStyle w:val="TOC3"/>
        <w:tabs>
          <w:tab w:val="right" w:leader="dot" w:pos="9356"/>
        </w:tabs>
        <w:spacing w:before="78" w:after="78"/>
        <w:ind w:left="210"/>
      </w:pPr>
      <w:hyperlink w:anchor="_Toc17988" w:history="1">
        <w:r w:rsidR="00053D9B">
          <w:rPr>
            <w:rFonts w:ascii="黑体" w:eastAsia="黑体" w:hint="eastAsia"/>
            <w:szCs w:val="21"/>
          </w:rPr>
          <w:t xml:space="preserve">8.2 </w:t>
        </w:r>
        <w:r w:rsidR="00053D9B">
          <w:rPr>
            <w:rFonts w:hint="eastAsia"/>
          </w:rPr>
          <w:t>调试要求</w:t>
        </w:r>
        <w:r w:rsidR="00053D9B">
          <w:tab/>
        </w:r>
        <w:r w:rsidR="00053D9B">
          <w:fldChar w:fldCharType="begin"/>
        </w:r>
        <w:r w:rsidR="00053D9B">
          <w:instrText xml:space="preserve"> PAGEREF _Toc17988 \h </w:instrText>
        </w:r>
        <w:r w:rsidR="00053D9B">
          <w:fldChar w:fldCharType="separate"/>
        </w:r>
        <w:r w:rsidR="00053D9B">
          <w:t>5</w:t>
        </w:r>
        <w:r w:rsidR="00053D9B">
          <w:fldChar w:fldCharType="end"/>
        </w:r>
      </w:hyperlink>
    </w:p>
    <w:p w14:paraId="092776B1" w14:textId="77777777" w:rsidR="006F54E3" w:rsidRDefault="000C6CA0">
      <w:pPr>
        <w:pStyle w:val="TOC2"/>
        <w:tabs>
          <w:tab w:val="right" w:leader="dot" w:pos="9356"/>
        </w:tabs>
        <w:spacing w:before="78" w:after="78"/>
      </w:pPr>
      <w:hyperlink w:anchor="_Toc15680" w:history="1">
        <w:r w:rsidR="00053D9B">
          <w:rPr>
            <w:rFonts w:ascii="黑体" w:eastAsia="黑体" w:hint="eastAsia"/>
            <w:szCs w:val="21"/>
          </w:rPr>
          <w:t xml:space="preserve">9 </w:t>
        </w:r>
        <w:r w:rsidR="00053D9B">
          <w:rPr>
            <w:rFonts w:hint="eastAsia"/>
          </w:rPr>
          <w:t>运行与维护</w:t>
        </w:r>
        <w:r w:rsidR="00053D9B">
          <w:tab/>
        </w:r>
        <w:r w:rsidR="00053D9B">
          <w:fldChar w:fldCharType="begin"/>
        </w:r>
        <w:r w:rsidR="00053D9B">
          <w:instrText xml:space="preserve"> PAGEREF _Toc15680 \h </w:instrText>
        </w:r>
        <w:r w:rsidR="00053D9B">
          <w:fldChar w:fldCharType="separate"/>
        </w:r>
        <w:r w:rsidR="00053D9B">
          <w:t>6</w:t>
        </w:r>
        <w:r w:rsidR="00053D9B">
          <w:fldChar w:fldCharType="end"/>
        </w:r>
      </w:hyperlink>
    </w:p>
    <w:p w14:paraId="4A011561" w14:textId="77777777" w:rsidR="006F54E3" w:rsidRDefault="000C6CA0">
      <w:pPr>
        <w:pStyle w:val="TOC3"/>
        <w:tabs>
          <w:tab w:val="right" w:leader="dot" w:pos="9356"/>
        </w:tabs>
        <w:spacing w:before="78" w:after="78"/>
        <w:ind w:left="210"/>
      </w:pPr>
      <w:hyperlink w:anchor="_Toc1557" w:history="1">
        <w:r w:rsidR="00053D9B">
          <w:rPr>
            <w:rFonts w:ascii="黑体" w:eastAsia="黑体" w:hint="eastAsia"/>
            <w:szCs w:val="21"/>
          </w:rPr>
          <w:t xml:space="preserve">9.1 </w:t>
        </w:r>
        <w:r w:rsidR="00053D9B">
          <w:rPr>
            <w:rFonts w:hint="eastAsia"/>
          </w:rPr>
          <w:t>运行要求</w:t>
        </w:r>
        <w:r w:rsidR="00053D9B">
          <w:tab/>
        </w:r>
        <w:r w:rsidR="00053D9B">
          <w:fldChar w:fldCharType="begin"/>
        </w:r>
        <w:r w:rsidR="00053D9B">
          <w:instrText xml:space="preserve"> PAGEREF _Toc1557 \h </w:instrText>
        </w:r>
        <w:r w:rsidR="00053D9B">
          <w:fldChar w:fldCharType="separate"/>
        </w:r>
        <w:r w:rsidR="00053D9B">
          <w:t>6</w:t>
        </w:r>
        <w:r w:rsidR="00053D9B">
          <w:fldChar w:fldCharType="end"/>
        </w:r>
      </w:hyperlink>
    </w:p>
    <w:p w14:paraId="269E031B" w14:textId="77777777" w:rsidR="006F54E3" w:rsidRDefault="000C6CA0">
      <w:pPr>
        <w:pStyle w:val="TOC3"/>
        <w:tabs>
          <w:tab w:val="right" w:leader="dot" w:pos="9356"/>
        </w:tabs>
        <w:spacing w:before="78" w:after="78"/>
        <w:ind w:left="210"/>
      </w:pPr>
      <w:hyperlink w:anchor="_Toc4266" w:history="1">
        <w:r w:rsidR="00053D9B">
          <w:rPr>
            <w:rFonts w:ascii="黑体" w:eastAsia="黑体" w:hint="eastAsia"/>
            <w:szCs w:val="21"/>
          </w:rPr>
          <w:t xml:space="preserve">9.2 </w:t>
        </w:r>
        <w:r w:rsidR="00053D9B">
          <w:t>维护要求</w:t>
        </w:r>
        <w:r w:rsidR="00053D9B">
          <w:tab/>
        </w:r>
        <w:r w:rsidR="00053D9B">
          <w:fldChar w:fldCharType="begin"/>
        </w:r>
        <w:r w:rsidR="00053D9B">
          <w:instrText xml:space="preserve"> PAGEREF _Toc4266 \h </w:instrText>
        </w:r>
        <w:r w:rsidR="00053D9B">
          <w:fldChar w:fldCharType="separate"/>
        </w:r>
        <w:r w:rsidR="00053D9B">
          <w:t>6</w:t>
        </w:r>
        <w:r w:rsidR="00053D9B">
          <w:fldChar w:fldCharType="end"/>
        </w:r>
      </w:hyperlink>
    </w:p>
    <w:p w14:paraId="16E9E69F" w14:textId="77777777" w:rsidR="006F54E3" w:rsidRDefault="000C6CA0">
      <w:pPr>
        <w:pStyle w:val="TOC2"/>
        <w:tabs>
          <w:tab w:val="right" w:leader="dot" w:pos="9356"/>
        </w:tabs>
        <w:spacing w:before="78" w:after="78"/>
      </w:pPr>
      <w:hyperlink w:anchor="_Toc13916" w:history="1">
        <w:r w:rsidR="00053D9B">
          <w:rPr>
            <w:rFonts w:ascii="黑体" w:eastAsia="黑体" w:hint="eastAsia"/>
            <w:szCs w:val="21"/>
          </w:rPr>
          <w:t xml:space="preserve">10 </w:t>
        </w:r>
        <w:r w:rsidR="00053D9B">
          <w:rPr>
            <w:rFonts w:hint="eastAsia"/>
          </w:rPr>
          <w:t>安全要求</w:t>
        </w:r>
        <w:r w:rsidR="00053D9B">
          <w:tab/>
        </w:r>
        <w:r w:rsidR="00053D9B">
          <w:fldChar w:fldCharType="begin"/>
        </w:r>
        <w:r w:rsidR="00053D9B">
          <w:instrText xml:space="preserve"> PAGEREF _Toc13916 \h </w:instrText>
        </w:r>
        <w:r w:rsidR="00053D9B">
          <w:fldChar w:fldCharType="separate"/>
        </w:r>
        <w:r w:rsidR="00053D9B">
          <w:t>6</w:t>
        </w:r>
        <w:r w:rsidR="00053D9B">
          <w:fldChar w:fldCharType="end"/>
        </w:r>
      </w:hyperlink>
    </w:p>
    <w:p w14:paraId="26412400" w14:textId="77777777" w:rsidR="006F54E3" w:rsidRDefault="000C6CA0">
      <w:pPr>
        <w:pStyle w:val="TOC3"/>
        <w:tabs>
          <w:tab w:val="right" w:leader="dot" w:pos="9356"/>
        </w:tabs>
        <w:spacing w:before="78" w:after="78"/>
        <w:ind w:left="210"/>
      </w:pPr>
      <w:hyperlink w:anchor="_Toc22248" w:history="1">
        <w:r w:rsidR="00053D9B">
          <w:rPr>
            <w:rFonts w:ascii="黑体" w:eastAsia="黑体" w:hint="eastAsia"/>
            <w:szCs w:val="21"/>
          </w:rPr>
          <w:t xml:space="preserve">10.1 </w:t>
        </w:r>
        <w:r w:rsidR="00053D9B">
          <w:rPr>
            <w:rFonts w:hint="eastAsia"/>
          </w:rPr>
          <w:t>网络安全</w:t>
        </w:r>
        <w:r w:rsidR="00053D9B">
          <w:tab/>
        </w:r>
        <w:r w:rsidR="00053D9B">
          <w:fldChar w:fldCharType="begin"/>
        </w:r>
        <w:r w:rsidR="00053D9B">
          <w:instrText xml:space="preserve"> PAGEREF _Toc22248 \h </w:instrText>
        </w:r>
        <w:r w:rsidR="00053D9B">
          <w:fldChar w:fldCharType="separate"/>
        </w:r>
        <w:r w:rsidR="00053D9B">
          <w:t>6</w:t>
        </w:r>
        <w:r w:rsidR="00053D9B">
          <w:fldChar w:fldCharType="end"/>
        </w:r>
      </w:hyperlink>
    </w:p>
    <w:p w14:paraId="2C0EDD5B" w14:textId="77777777" w:rsidR="006F54E3" w:rsidRDefault="000C6CA0">
      <w:pPr>
        <w:pStyle w:val="TOC3"/>
        <w:tabs>
          <w:tab w:val="right" w:leader="dot" w:pos="9356"/>
        </w:tabs>
        <w:spacing w:before="78" w:after="78"/>
        <w:ind w:left="210"/>
      </w:pPr>
      <w:hyperlink w:anchor="_Toc23184" w:history="1">
        <w:r w:rsidR="00053D9B">
          <w:rPr>
            <w:rFonts w:ascii="黑体" w:eastAsia="黑体" w:hint="eastAsia"/>
            <w:szCs w:val="21"/>
          </w:rPr>
          <w:t xml:space="preserve">10.2 </w:t>
        </w:r>
        <w:r w:rsidR="00053D9B">
          <w:rPr>
            <w:rFonts w:hint="eastAsia"/>
          </w:rPr>
          <w:t>数据安全</w:t>
        </w:r>
        <w:r w:rsidR="00053D9B">
          <w:tab/>
        </w:r>
        <w:r w:rsidR="00053D9B">
          <w:fldChar w:fldCharType="begin"/>
        </w:r>
        <w:r w:rsidR="00053D9B">
          <w:instrText xml:space="preserve"> PAGEREF _Toc23184 \h </w:instrText>
        </w:r>
        <w:r w:rsidR="00053D9B">
          <w:fldChar w:fldCharType="separate"/>
        </w:r>
        <w:r w:rsidR="00053D9B">
          <w:t>6</w:t>
        </w:r>
        <w:r w:rsidR="00053D9B">
          <w:fldChar w:fldCharType="end"/>
        </w:r>
      </w:hyperlink>
    </w:p>
    <w:p w14:paraId="514EBF3A" w14:textId="77777777" w:rsidR="006F54E3" w:rsidRDefault="000C6CA0">
      <w:pPr>
        <w:pStyle w:val="TOC3"/>
        <w:tabs>
          <w:tab w:val="right" w:leader="dot" w:pos="9356"/>
        </w:tabs>
        <w:spacing w:before="78" w:after="78"/>
        <w:ind w:left="210"/>
      </w:pPr>
      <w:hyperlink w:anchor="_Toc4382" w:history="1">
        <w:r w:rsidR="00053D9B">
          <w:rPr>
            <w:rFonts w:ascii="黑体" w:eastAsia="黑体" w:hint="eastAsia"/>
            <w:szCs w:val="21"/>
          </w:rPr>
          <w:t xml:space="preserve">10.3 </w:t>
        </w:r>
        <w:r w:rsidR="00053D9B">
          <w:rPr>
            <w:rFonts w:hint="eastAsia"/>
          </w:rPr>
          <w:t>接口协议</w:t>
        </w:r>
        <w:r w:rsidR="00053D9B">
          <w:tab/>
        </w:r>
        <w:r w:rsidR="00053D9B">
          <w:fldChar w:fldCharType="begin"/>
        </w:r>
        <w:r w:rsidR="00053D9B">
          <w:instrText xml:space="preserve"> PAGEREF _Toc4382 \h </w:instrText>
        </w:r>
        <w:r w:rsidR="00053D9B">
          <w:fldChar w:fldCharType="separate"/>
        </w:r>
        <w:r w:rsidR="00053D9B">
          <w:t>6</w:t>
        </w:r>
        <w:r w:rsidR="00053D9B">
          <w:fldChar w:fldCharType="end"/>
        </w:r>
      </w:hyperlink>
    </w:p>
    <w:p w14:paraId="550B05BC" w14:textId="77777777" w:rsidR="006F54E3" w:rsidRDefault="000C6CA0">
      <w:pPr>
        <w:pStyle w:val="TOC1"/>
        <w:tabs>
          <w:tab w:val="right" w:leader="dot" w:pos="9356"/>
        </w:tabs>
        <w:spacing w:before="78" w:after="78"/>
      </w:pPr>
      <w:hyperlink w:anchor="_Toc5264" w:history="1">
        <w:r w:rsidR="00053D9B">
          <w:rPr>
            <w:rFonts w:ascii="黑体" w:eastAsia="黑体" w:hint="eastAsia"/>
          </w:rPr>
          <w:t xml:space="preserve">附　录　A </w:t>
        </w:r>
        <w:r w:rsidR="00053D9B">
          <w:t xml:space="preserve"> </w:t>
        </w:r>
        <w:r w:rsidR="00053D9B">
          <w:rPr>
            <w:rFonts w:hint="eastAsia"/>
          </w:rPr>
          <w:t>（资料性）</w:t>
        </w:r>
        <w:r w:rsidR="00053D9B">
          <w:t xml:space="preserve"> </w:t>
        </w:r>
        <w:r w:rsidR="00053D9B">
          <w:rPr>
            <w:rFonts w:hint="eastAsia"/>
          </w:rPr>
          <w:t>泊位引导流程示意图</w:t>
        </w:r>
        <w:r w:rsidR="00053D9B">
          <w:tab/>
        </w:r>
        <w:r w:rsidR="00053D9B">
          <w:fldChar w:fldCharType="begin"/>
        </w:r>
        <w:r w:rsidR="00053D9B">
          <w:instrText xml:space="preserve"> PAGEREF _Toc5264 \h </w:instrText>
        </w:r>
        <w:r w:rsidR="00053D9B">
          <w:fldChar w:fldCharType="separate"/>
        </w:r>
        <w:r w:rsidR="00053D9B">
          <w:t>1</w:t>
        </w:r>
        <w:r w:rsidR="00053D9B">
          <w:fldChar w:fldCharType="end"/>
        </w:r>
      </w:hyperlink>
    </w:p>
    <w:p w14:paraId="22E7EC31" w14:textId="77777777" w:rsidR="006F54E3" w:rsidRDefault="000C6CA0">
      <w:pPr>
        <w:pStyle w:val="TOC1"/>
        <w:tabs>
          <w:tab w:val="right" w:leader="dot" w:pos="9356"/>
        </w:tabs>
        <w:spacing w:before="78" w:after="78"/>
      </w:pPr>
      <w:hyperlink w:anchor="_Toc4572" w:history="1">
        <w:r w:rsidR="00053D9B">
          <w:rPr>
            <w:rFonts w:ascii="黑体" w:eastAsia="黑体" w:hint="eastAsia"/>
          </w:rPr>
          <w:t xml:space="preserve">附　录　B </w:t>
        </w:r>
        <w:r w:rsidR="00053D9B">
          <w:t xml:space="preserve"> </w:t>
        </w:r>
        <w:r w:rsidR="00053D9B">
          <w:rPr>
            <w:rFonts w:hint="eastAsia"/>
          </w:rPr>
          <w:t>（资料性）</w:t>
        </w:r>
        <w:r w:rsidR="00053D9B">
          <w:t xml:space="preserve"> </w:t>
        </w:r>
        <w:r w:rsidR="00053D9B">
          <w:rPr>
            <w:rFonts w:hint="eastAsia"/>
          </w:rPr>
          <w:t>泊位状态图标参考表</w:t>
        </w:r>
        <w:r w:rsidR="00053D9B">
          <w:tab/>
        </w:r>
        <w:r w:rsidR="00053D9B">
          <w:fldChar w:fldCharType="begin"/>
        </w:r>
        <w:r w:rsidR="00053D9B">
          <w:instrText xml:space="preserve"> PAGEREF _Toc4572 \h </w:instrText>
        </w:r>
        <w:r w:rsidR="00053D9B">
          <w:fldChar w:fldCharType="separate"/>
        </w:r>
        <w:r w:rsidR="00053D9B">
          <w:t>2</w:t>
        </w:r>
        <w:r w:rsidR="00053D9B">
          <w:fldChar w:fldCharType="end"/>
        </w:r>
      </w:hyperlink>
    </w:p>
    <w:p w14:paraId="365CE70C" w14:textId="77777777" w:rsidR="006F54E3" w:rsidRDefault="000C6CA0">
      <w:pPr>
        <w:pStyle w:val="TOC1"/>
        <w:tabs>
          <w:tab w:val="right" w:leader="dot" w:pos="9356"/>
        </w:tabs>
        <w:spacing w:before="78" w:after="78"/>
      </w:pPr>
      <w:hyperlink w:anchor="_Toc19526" w:history="1">
        <w:r w:rsidR="00053D9B">
          <w:rPr>
            <w:rFonts w:ascii="黑体" w:eastAsia="黑体" w:hint="eastAsia"/>
          </w:rPr>
          <w:t xml:space="preserve">附　录　C </w:t>
        </w:r>
        <w:r w:rsidR="00053D9B">
          <w:t xml:space="preserve"> </w:t>
        </w:r>
        <w:r w:rsidR="00053D9B">
          <w:rPr>
            <w:rFonts w:hint="eastAsia"/>
          </w:rPr>
          <w:t>（资料性）</w:t>
        </w:r>
        <w:r w:rsidR="00053D9B">
          <w:t xml:space="preserve"> </w:t>
        </w:r>
        <w:r w:rsidR="00053D9B">
          <w:rPr>
            <w:rFonts w:hint="eastAsia"/>
          </w:rPr>
          <w:t>泊位引导流程示意图</w:t>
        </w:r>
        <w:r w:rsidR="00053D9B">
          <w:tab/>
        </w:r>
        <w:r w:rsidR="00053D9B">
          <w:fldChar w:fldCharType="begin"/>
        </w:r>
        <w:r w:rsidR="00053D9B">
          <w:instrText xml:space="preserve"> PAGEREF _Toc19526 \h </w:instrText>
        </w:r>
        <w:r w:rsidR="00053D9B">
          <w:fldChar w:fldCharType="separate"/>
        </w:r>
        <w:r w:rsidR="00053D9B">
          <w:t>3</w:t>
        </w:r>
        <w:r w:rsidR="00053D9B">
          <w:fldChar w:fldCharType="end"/>
        </w:r>
      </w:hyperlink>
    </w:p>
    <w:p w14:paraId="251889A2" w14:textId="77777777" w:rsidR="006F54E3" w:rsidRDefault="00053D9B">
      <w:pPr>
        <w:pStyle w:val="affffffff7"/>
        <w:ind w:firstLine="420"/>
        <w:rPr>
          <w:rFonts w:hAnsi="宋体"/>
        </w:rPr>
      </w:pPr>
      <w:r>
        <w:rPr>
          <w:rFonts w:hAnsi="宋体"/>
        </w:rPr>
        <w:fldChar w:fldCharType="end"/>
      </w:r>
    </w:p>
    <w:p w14:paraId="3964D043" w14:textId="77777777" w:rsidR="006F54E3" w:rsidRDefault="006F54E3">
      <w:pPr>
        <w:pStyle w:val="affffffff7"/>
        <w:ind w:firstLine="420"/>
      </w:pPr>
    </w:p>
    <w:p w14:paraId="6B966DF5" w14:textId="77777777" w:rsidR="006F54E3" w:rsidRDefault="006F54E3">
      <w:pPr>
        <w:pStyle w:val="affffffff7"/>
        <w:ind w:firstLine="420"/>
      </w:pPr>
    </w:p>
    <w:p w14:paraId="0505451F" w14:textId="77777777" w:rsidR="006F54E3" w:rsidRDefault="006F54E3">
      <w:pPr>
        <w:pStyle w:val="affffffff7"/>
        <w:ind w:firstLine="420"/>
      </w:pPr>
    </w:p>
    <w:p w14:paraId="36396624" w14:textId="77777777" w:rsidR="006F54E3" w:rsidRDefault="006F54E3">
      <w:pPr>
        <w:pStyle w:val="affffffff7"/>
        <w:ind w:firstLine="40"/>
        <w:rPr>
          <w:sz w:val="2"/>
        </w:rPr>
        <w:sectPr w:rsidR="006F54E3">
          <w:headerReference w:type="default" r:id="rId15"/>
          <w:footerReference w:type="default" r:id="rId16"/>
          <w:pgSz w:w="11907" w:h="16839"/>
          <w:pgMar w:top="1417" w:right="1134" w:bottom="1134" w:left="1417" w:header="1417" w:footer="1134" w:gutter="0"/>
          <w:pgNumType w:fmt="upperRoman" w:start="1"/>
          <w:cols w:space="425"/>
          <w:docGrid w:type="lines" w:linePitch="312"/>
        </w:sectPr>
      </w:pPr>
    </w:p>
    <w:p w14:paraId="53104F8A" w14:textId="77777777" w:rsidR="006F54E3" w:rsidRDefault="00053D9B">
      <w:pPr>
        <w:pStyle w:val="affffffff5"/>
      </w:pPr>
      <w:bookmarkStart w:id="3" w:name="标准前言"/>
      <w:bookmarkStart w:id="4" w:name="_Toc7541"/>
      <w:bookmarkEnd w:id="3"/>
      <w:r>
        <w:rPr>
          <w:rFonts w:hint="eastAsia"/>
        </w:rPr>
        <w:lastRenderedPageBreak/>
        <w:t>前    言</w:t>
      </w:r>
      <w:bookmarkEnd w:id="4"/>
    </w:p>
    <w:p w14:paraId="33C84085" w14:textId="77777777" w:rsidR="006F54E3" w:rsidRDefault="006F54E3">
      <w:pPr>
        <w:pStyle w:val="affffffff7"/>
        <w:ind w:firstLine="420"/>
      </w:pPr>
    </w:p>
    <w:p w14:paraId="245FEA90" w14:textId="77777777" w:rsidR="006F54E3" w:rsidRDefault="00053D9B">
      <w:pPr>
        <w:ind w:firstLine="420"/>
        <w:rPr>
          <w:rFonts w:ascii="宋体" w:hAnsi="宋体" w:cs="宋体"/>
          <w:color w:val="000000"/>
        </w:rPr>
      </w:pPr>
      <w:r>
        <w:rPr>
          <w:rFonts w:ascii="宋体" w:hAnsi="宋体" w:cs="宋体" w:hint="eastAsia"/>
        </w:rPr>
        <w:t>本</w:t>
      </w:r>
      <w:r>
        <w:rPr>
          <w:rFonts w:ascii="宋体" w:hAnsi="宋体" w:cs="宋体" w:hint="eastAsia"/>
          <w:color w:val="000000"/>
        </w:rPr>
        <w:t>文件按照GB/T 1.1</w:t>
      </w:r>
      <w:r>
        <w:rPr>
          <w:rFonts w:ascii="宋体" w:hAnsi="宋体"/>
          <w:color w:val="000000"/>
        </w:rPr>
        <w:t>—</w:t>
      </w:r>
      <w:r>
        <w:rPr>
          <w:rFonts w:ascii="宋体" w:hAnsi="宋体" w:cs="宋体" w:hint="eastAsia"/>
          <w:color w:val="000000"/>
        </w:rPr>
        <w:t>2020《</w:t>
      </w:r>
      <w:r>
        <w:rPr>
          <w:rFonts w:ascii="宋体" w:hAnsi="宋体" w:cs="宋体"/>
          <w:color w:val="000000"/>
        </w:rPr>
        <w:t>标准化工作导则 第1部分：标准化文件的结构和起草规则</w:t>
      </w:r>
      <w:r>
        <w:rPr>
          <w:rFonts w:ascii="宋体" w:hAnsi="宋体" w:cs="宋体" w:hint="eastAsia"/>
          <w:color w:val="000000"/>
        </w:rPr>
        <w:t>》的规定起草。</w:t>
      </w:r>
    </w:p>
    <w:p w14:paraId="0EB64B4A" w14:textId="77777777" w:rsidR="006F54E3" w:rsidRDefault="00053D9B">
      <w:pPr>
        <w:ind w:firstLine="420"/>
        <w:rPr>
          <w:rFonts w:ascii="宋体" w:hAnsi="宋体" w:cs="宋体"/>
          <w:color w:val="000000"/>
        </w:rPr>
      </w:pPr>
      <w:r>
        <w:rPr>
          <w:rFonts w:hint="eastAsia"/>
        </w:rPr>
        <w:t>请注意本文件的某些内容可能涉及专利。本文件的发布机构不承担识别专利的责任。</w:t>
      </w:r>
    </w:p>
    <w:p w14:paraId="02731979" w14:textId="77777777" w:rsidR="006F54E3" w:rsidRDefault="00053D9B">
      <w:pPr>
        <w:ind w:firstLine="420"/>
        <w:rPr>
          <w:rFonts w:ascii="宋体" w:hAnsi="宋体" w:cs="宋体"/>
        </w:rPr>
      </w:pPr>
      <w:r>
        <w:rPr>
          <w:rFonts w:ascii="宋体" w:hAnsi="宋体" w:cs="宋体" w:hint="eastAsia"/>
        </w:rPr>
        <w:t>本文件由XXXXXXXXXXXXXXXXXXX提出。</w:t>
      </w:r>
    </w:p>
    <w:p w14:paraId="14A4E44B" w14:textId="77777777" w:rsidR="006F54E3" w:rsidRDefault="00053D9B">
      <w:pPr>
        <w:ind w:firstLine="420"/>
        <w:rPr>
          <w:rFonts w:ascii="宋体" w:hAnsi="宋体" w:cs="宋体"/>
        </w:rPr>
      </w:pPr>
      <w:r>
        <w:rPr>
          <w:rFonts w:ascii="宋体" w:hAnsi="宋体" w:cs="宋体" w:hint="eastAsia"/>
        </w:rPr>
        <w:t>本文件由浙江省物联网产业协会归口。</w:t>
      </w:r>
    </w:p>
    <w:p w14:paraId="14D6C09B" w14:textId="2C2B2433" w:rsidR="006F54E3" w:rsidRDefault="00053D9B">
      <w:pPr>
        <w:ind w:firstLine="420"/>
        <w:rPr>
          <w:rFonts w:ascii="宋体" w:hAnsi="宋体" w:cs="宋体"/>
        </w:rPr>
      </w:pPr>
      <w:r>
        <w:rPr>
          <w:rFonts w:ascii="宋体" w:hAnsi="宋体" w:cs="宋体" w:hint="eastAsia"/>
        </w:rPr>
        <w:t>本文件起草单位：浙江空港数字科技有限公司、浙江华是科技股份有限公司、杭州华是智能设备有限公司、</w:t>
      </w:r>
      <w:proofErr w:type="gramStart"/>
      <w:r>
        <w:rPr>
          <w:rFonts w:ascii="宋体" w:hAnsi="宋体" w:cs="宋体" w:hint="eastAsia"/>
        </w:rPr>
        <w:t>杭州惠航科技</w:t>
      </w:r>
      <w:proofErr w:type="gramEnd"/>
      <w:r>
        <w:rPr>
          <w:rFonts w:ascii="宋体" w:hAnsi="宋体" w:cs="宋体" w:hint="eastAsia"/>
        </w:rPr>
        <w:t>有限公司、</w:t>
      </w:r>
      <w:proofErr w:type="gramStart"/>
      <w:r>
        <w:rPr>
          <w:rFonts w:ascii="宋体" w:hAnsi="宋体" w:cs="宋体" w:hint="eastAsia"/>
        </w:rPr>
        <w:t>杭州声飞</w:t>
      </w:r>
      <w:proofErr w:type="gramEnd"/>
      <w:r>
        <w:rPr>
          <w:rFonts w:ascii="宋体" w:hAnsi="宋体" w:cs="宋体" w:hint="eastAsia"/>
        </w:rPr>
        <w:t>光电技术有限公司</w:t>
      </w:r>
      <w:r w:rsidR="00014EB5">
        <w:rPr>
          <w:rFonts w:ascii="宋体" w:hAnsi="宋体" w:cs="宋体" w:hint="eastAsia"/>
        </w:rPr>
        <w:t>。</w:t>
      </w:r>
    </w:p>
    <w:p w14:paraId="0DA7BD00" w14:textId="0E1881BC" w:rsidR="006F54E3" w:rsidRDefault="00053D9B">
      <w:pPr>
        <w:ind w:firstLine="420"/>
      </w:pPr>
      <w:r>
        <w:rPr>
          <w:rFonts w:ascii="宋体" w:hAnsi="宋体" w:cs="宋体" w:hint="eastAsia"/>
        </w:rPr>
        <w:t>本文件主要起草人：俞江、***、叶建标、温志伟、陈江海、宋弯弯、李明江、蓝一飞、何文平、吴显德、邹凡</w:t>
      </w:r>
      <w:r w:rsidR="00014EB5">
        <w:rPr>
          <w:rFonts w:ascii="宋体" w:hAnsi="宋体" w:cs="宋体" w:hint="eastAsia"/>
        </w:rPr>
        <w:t>。</w:t>
      </w:r>
    </w:p>
    <w:p w14:paraId="770A4F6F" w14:textId="77777777" w:rsidR="006F54E3" w:rsidRDefault="006F54E3">
      <w:pPr>
        <w:ind w:firstLine="420"/>
      </w:pPr>
    </w:p>
    <w:p w14:paraId="61965C7E" w14:textId="77777777" w:rsidR="006F54E3" w:rsidRDefault="006F54E3">
      <w:pPr>
        <w:ind w:firstLine="420"/>
        <w:sectPr w:rsidR="006F54E3">
          <w:headerReference w:type="default" r:id="rId17"/>
          <w:footerReference w:type="default" r:id="rId18"/>
          <w:pgSz w:w="11907" w:h="16839"/>
          <w:pgMar w:top="1417" w:right="1134" w:bottom="1134" w:left="1417" w:header="1417" w:footer="1134" w:gutter="0"/>
          <w:pgNumType w:fmt="upperRoman"/>
          <w:cols w:space="425"/>
          <w:docGrid w:type="lines" w:linePitch="312"/>
        </w:sectPr>
      </w:pPr>
    </w:p>
    <w:p w14:paraId="606741B0" w14:textId="77777777" w:rsidR="006F54E3" w:rsidRDefault="00053D9B">
      <w:pPr>
        <w:pStyle w:val="afffffffffb"/>
      </w:pPr>
      <w:bookmarkStart w:id="5" w:name="标准内容"/>
      <w:bookmarkEnd w:id="5"/>
      <w:r>
        <w:rPr>
          <w:rFonts w:hint="eastAsia"/>
        </w:rPr>
        <w:lastRenderedPageBreak/>
        <w:t>民用机场泊位引导系统技术规范</w:t>
      </w:r>
    </w:p>
    <w:p w14:paraId="744FD6B3" w14:textId="77777777" w:rsidR="006F54E3" w:rsidRDefault="00053D9B">
      <w:pPr>
        <w:pStyle w:val="a7"/>
      </w:pPr>
      <w:bookmarkStart w:id="6" w:name="_Toc23752"/>
      <w:r>
        <w:rPr>
          <w:rFonts w:hint="eastAsia"/>
        </w:rPr>
        <w:t>范围</w:t>
      </w:r>
      <w:bookmarkEnd w:id="6"/>
    </w:p>
    <w:p w14:paraId="35EC8218" w14:textId="77777777" w:rsidR="006F54E3" w:rsidRDefault="00053D9B">
      <w:pPr>
        <w:pStyle w:val="affffffff7"/>
        <w:ind w:firstLine="420"/>
      </w:pPr>
      <w:r>
        <w:rPr>
          <w:rFonts w:hint="eastAsia"/>
        </w:rPr>
        <w:t>本文件规定了基于三维激光技术的民用机场泊位引导系统的系统组成、技术要求、功能要求、性能指标、安装调试以及运行维护等内容。</w:t>
      </w:r>
    </w:p>
    <w:p w14:paraId="4D47B04E" w14:textId="77777777" w:rsidR="006F54E3" w:rsidRDefault="00053D9B">
      <w:pPr>
        <w:pStyle w:val="affffffff7"/>
        <w:ind w:firstLine="420"/>
      </w:pPr>
      <w:r>
        <w:rPr>
          <w:rFonts w:hint="eastAsia"/>
        </w:rPr>
        <w:t>本文件适用于新建、改建和扩建的民用运输机场泊位引导系统的设计、建设、调试、运维和升级，不适用于军用机场及通用航空临时起降点的泊位引导场景。</w:t>
      </w:r>
    </w:p>
    <w:p w14:paraId="52437527" w14:textId="77777777" w:rsidR="006F54E3" w:rsidRDefault="00053D9B">
      <w:pPr>
        <w:pStyle w:val="a7"/>
      </w:pPr>
      <w:bookmarkStart w:id="7" w:name="_Toc4265"/>
      <w:r>
        <w:rPr>
          <w:rFonts w:hint="eastAsia"/>
        </w:rPr>
        <w:t>规范性引用文件</w:t>
      </w:r>
      <w:bookmarkEnd w:id="7"/>
    </w:p>
    <w:p w14:paraId="00F24AB0" w14:textId="77777777" w:rsidR="006F54E3" w:rsidRDefault="00053D9B">
      <w:pPr>
        <w:pStyle w:val="affffffff7"/>
        <w:ind w:firstLine="420"/>
      </w:pPr>
      <w:r>
        <w:rPr>
          <w:rFonts w:hint="eastAsia"/>
        </w:rPr>
        <w:t>下列文件中的</w:t>
      </w:r>
      <w:r>
        <w:t>内容通过文中</w:t>
      </w:r>
      <w:r>
        <w:rPr>
          <w:rFonts w:hint="eastAsia"/>
        </w:rPr>
        <w:t>的</w:t>
      </w:r>
      <w:r>
        <w:t>规范性引用而构成本文件必不可少的条款。其中</w:t>
      </w:r>
      <w:r>
        <w:rPr>
          <w:rFonts w:hint="eastAsia"/>
        </w:rPr>
        <w:t>，</w:t>
      </w:r>
      <w:r>
        <w:t>注日期的引用文件，</w:t>
      </w:r>
      <w:r>
        <w:rPr>
          <w:rFonts w:hint="eastAsia"/>
        </w:rPr>
        <w:t>仅</w:t>
      </w:r>
      <w:r>
        <w:t>该日期对应的版本</w:t>
      </w:r>
      <w:r>
        <w:rPr>
          <w:rFonts w:hint="eastAsia"/>
        </w:rPr>
        <w:t>适用</w:t>
      </w:r>
      <w:r>
        <w:t>于本文件；不注日期的引用文件，其最新版本（</w:t>
      </w:r>
      <w:r>
        <w:rPr>
          <w:rFonts w:hint="eastAsia"/>
        </w:rPr>
        <w:t>包括</w:t>
      </w:r>
      <w:r>
        <w:t>所有的修改单）</w:t>
      </w:r>
      <w:r>
        <w:rPr>
          <w:rFonts w:hint="eastAsia"/>
        </w:rPr>
        <w:t>适用</w:t>
      </w:r>
      <w:r>
        <w:t>于本文件</w:t>
      </w:r>
      <w:r>
        <w:rPr>
          <w:rFonts w:hint="eastAsia"/>
        </w:rPr>
        <w:t>。</w:t>
      </w:r>
    </w:p>
    <w:p w14:paraId="6A27FC87" w14:textId="77777777" w:rsidR="006F54E3" w:rsidRDefault="00053D9B">
      <w:pPr>
        <w:pStyle w:val="afffffffffff7"/>
        <w:ind w:firstLine="420"/>
      </w:pPr>
      <w:r>
        <w:rPr>
          <w:rFonts w:hint="eastAsia"/>
        </w:rPr>
        <w:t>GB/T 22239  信息安全技术 网络安全等级保护基本要求</w:t>
      </w:r>
    </w:p>
    <w:p w14:paraId="1B0FC8E6" w14:textId="77777777" w:rsidR="006F54E3" w:rsidRDefault="00053D9B">
      <w:pPr>
        <w:pStyle w:val="afffffffffff7"/>
        <w:ind w:firstLine="420"/>
      </w:pPr>
      <w:r>
        <w:rPr>
          <w:rFonts w:hint="eastAsia"/>
        </w:rPr>
        <w:t>GB/T 25070  信息安全技术 网络安全等级保护安全设计技术要求</w:t>
      </w:r>
    </w:p>
    <w:p w14:paraId="479AD62D" w14:textId="77777777" w:rsidR="006F54E3" w:rsidRDefault="00053D9B">
      <w:pPr>
        <w:pStyle w:val="afffffffffff7"/>
        <w:ind w:firstLine="420"/>
      </w:pPr>
      <w:r>
        <w:rPr>
          <w:rFonts w:hint="eastAsia"/>
        </w:rPr>
        <w:t>GB/T 25724  公共安全视频监控联网信息安全技术要求</w:t>
      </w:r>
    </w:p>
    <w:p w14:paraId="1A176626" w14:textId="77777777" w:rsidR="006F54E3" w:rsidRDefault="00053D9B">
      <w:pPr>
        <w:pStyle w:val="afffffffffff7"/>
        <w:ind w:firstLine="420"/>
      </w:pPr>
      <w:r>
        <w:rPr>
          <w:rFonts w:hint="eastAsia"/>
        </w:rPr>
        <w:t>GB/T 28181  安全防范视频监控联网系统信息传输、交换、控制技术要求</w:t>
      </w:r>
    </w:p>
    <w:p w14:paraId="0EB68591" w14:textId="77777777" w:rsidR="006F54E3" w:rsidRDefault="00053D9B">
      <w:pPr>
        <w:pStyle w:val="afffffffffff7"/>
        <w:ind w:firstLine="420"/>
      </w:pPr>
      <w:r>
        <w:rPr>
          <w:rFonts w:hint="eastAsia"/>
        </w:rPr>
        <w:t>GB/T 37025  信息安全技术 物联网数据传输安全技术要求</w:t>
      </w:r>
    </w:p>
    <w:p w14:paraId="0B2EC347" w14:textId="77777777" w:rsidR="006F54E3" w:rsidRDefault="00053D9B">
      <w:pPr>
        <w:pStyle w:val="afffffffffff7"/>
        <w:ind w:firstLine="420"/>
      </w:pPr>
      <w:r>
        <w:rPr>
          <w:rFonts w:hint="eastAsia"/>
        </w:rPr>
        <w:t>CCAR-137CA-R5 民用机场专用设备管理规定</w:t>
      </w:r>
    </w:p>
    <w:p w14:paraId="1C0625BB" w14:textId="77777777" w:rsidR="006F54E3" w:rsidRDefault="00053D9B">
      <w:pPr>
        <w:pStyle w:val="a7"/>
      </w:pPr>
      <w:bookmarkStart w:id="8" w:name="_Toc11245"/>
      <w:r>
        <w:rPr>
          <w:rFonts w:hint="eastAsia"/>
        </w:rPr>
        <w:t>术语</w:t>
      </w:r>
      <w:r>
        <w:t>和定义</w:t>
      </w:r>
      <w:bookmarkEnd w:id="8"/>
    </w:p>
    <w:p w14:paraId="32E22D7C" w14:textId="77777777" w:rsidR="006F54E3" w:rsidRDefault="00053D9B">
      <w:pPr>
        <w:pStyle w:val="affffffff7"/>
        <w:ind w:firstLine="420"/>
      </w:pPr>
      <w:r>
        <w:rPr>
          <w:rFonts w:hint="eastAsia"/>
        </w:rPr>
        <w:t>CCAR-137CA-R5中定义的及下列术语和定义适用于本文件。</w:t>
      </w:r>
    </w:p>
    <w:p w14:paraId="29F7AA84" w14:textId="620DEB20" w:rsidR="006F54E3" w:rsidRDefault="00053D9B">
      <w:pPr>
        <w:pStyle w:val="affffffffff1"/>
      </w:pPr>
      <w:r>
        <w:br/>
        <w:t xml:space="preserve">    </w:t>
      </w:r>
      <w:r>
        <w:rPr>
          <w:rFonts w:hint="eastAsia"/>
        </w:rPr>
        <w:t>民用机场泊位引导系统</w:t>
      </w:r>
      <w:r w:rsidR="00BD7C44">
        <w:rPr>
          <w:rFonts w:ascii="Times New Roman"/>
          <w:b/>
          <w:bCs/>
        </w:rPr>
        <w:t>a</w:t>
      </w:r>
      <w:r>
        <w:rPr>
          <w:rFonts w:ascii="Times New Roman" w:hint="eastAsia"/>
          <w:b/>
          <w:bCs/>
        </w:rPr>
        <w:t xml:space="preserve">ircraft </w:t>
      </w:r>
      <w:r w:rsidR="00BD7C44">
        <w:rPr>
          <w:rFonts w:ascii="Times New Roman" w:hint="eastAsia"/>
          <w:b/>
          <w:bCs/>
        </w:rPr>
        <w:t>s</w:t>
      </w:r>
      <w:r>
        <w:rPr>
          <w:rFonts w:ascii="Times New Roman" w:hint="eastAsia"/>
          <w:b/>
          <w:bCs/>
        </w:rPr>
        <w:t xml:space="preserve">tand </w:t>
      </w:r>
      <w:r w:rsidR="00BD7C44">
        <w:rPr>
          <w:rFonts w:ascii="Times New Roman"/>
          <w:b/>
          <w:bCs/>
        </w:rPr>
        <w:t>g</w:t>
      </w:r>
      <w:r>
        <w:rPr>
          <w:rFonts w:ascii="Times New Roman" w:hint="eastAsia"/>
          <w:b/>
          <w:bCs/>
        </w:rPr>
        <w:t xml:space="preserve">uidance </w:t>
      </w:r>
      <w:r w:rsidR="00BD7C44">
        <w:rPr>
          <w:rFonts w:ascii="Times New Roman"/>
          <w:b/>
          <w:bCs/>
        </w:rPr>
        <w:t>s</w:t>
      </w:r>
      <w:r>
        <w:rPr>
          <w:rFonts w:ascii="Times New Roman" w:hint="eastAsia"/>
          <w:b/>
          <w:bCs/>
        </w:rPr>
        <w:t>ystem</w:t>
      </w:r>
    </w:p>
    <w:p w14:paraId="1D5553D6" w14:textId="77777777" w:rsidR="006F54E3" w:rsidRDefault="00053D9B">
      <w:pPr>
        <w:pStyle w:val="affffffff7"/>
        <w:ind w:firstLine="420"/>
      </w:pPr>
      <w:r>
        <w:rPr>
          <w:rFonts w:hint="eastAsia"/>
        </w:rPr>
        <w:t>通过航站</w:t>
      </w:r>
      <w:proofErr w:type="gramStart"/>
      <w:r>
        <w:rPr>
          <w:rFonts w:hint="eastAsia"/>
        </w:rPr>
        <w:t>楼及廊桥</w:t>
      </w:r>
      <w:proofErr w:type="gramEnd"/>
      <w:r>
        <w:rPr>
          <w:rFonts w:hint="eastAsia"/>
        </w:rPr>
        <w:t>传感设备实时采集机型、舱门与起落架空间数据，结合航班信息动态计算滑行参数，为飞行员提供转向/调速等实时停靠操作指令。系统同步通过显示屏与后台平台展示机型匹配状态、监控画面及异常预警，实现全自动高精度航空器停靠。</w:t>
      </w:r>
    </w:p>
    <w:p w14:paraId="6D7DEFF6" w14:textId="77777777" w:rsidR="006F54E3" w:rsidRDefault="006F54E3">
      <w:pPr>
        <w:pStyle w:val="affffffffff1"/>
        <w:rPr>
          <w:rFonts w:hAnsi="黑体"/>
        </w:rPr>
      </w:pPr>
    </w:p>
    <w:p w14:paraId="136BAB8D" w14:textId="33945D0F" w:rsidR="006F54E3" w:rsidRDefault="00053D9B">
      <w:pPr>
        <w:pStyle w:val="affffffffff1"/>
        <w:numPr>
          <w:ilvl w:val="0"/>
          <w:numId w:val="0"/>
        </w:numPr>
        <w:ind w:firstLineChars="200" w:firstLine="420"/>
        <w:rPr>
          <w:rFonts w:hAnsi="黑体"/>
        </w:rPr>
      </w:pPr>
      <w:r>
        <w:rPr>
          <w:rFonts w:hAnsi="黑体" w:hint="eastAsia"/>
        </w:rPr>
        <w:t xml:space="preserve">机型识别 </w:t>
      </w:r>
      <w:r w:rsidR="00BD7C44">
        <w:rPr>
          <w:rFonts w:ascii="Times New Roman"/>
          <w:b/>
          <w:bCs/>
        </w:rPr>
        <w:t>a</w:t>
      </w:r>
      <w:r>
        <w:rPr>
          <w:rFonts w:ascii="Times New Roman" w:hint="eastAsia"/>
          <w:b/>
          <w:bCs/>
        </w:rPr>
        <w:t xml:space="preserve">ircraft </w:t>
      </w:r>
      <w:r w:rsidR="00BD7C44">
        <w:rPr>
          <w:rFonts w:ascii="Times New Roman"/>
          <w:b/>
          <w:bCs/>
        </w:rPr>
        <w:t>t</w:t>
      </w:r>
      <w:r>
        <w:rPr>
          <w:rFonts w:ascii="Times New Roman" w:hint="eastAsia"/>
          <w:b/>
          <w:bCs/>
        </w:rPr>
        <w:t xml:space="preserve">ype </w:t>
      </w:r>
      <w:r w:rsidR="00BD7C44">
        <w:rPr>
          <w:rFonts w:ascii="Times New Roman"/>
          <w:b/>
          <w:bCs/>
        </w:rPr>
        <w:t>r</w:t>
      </w:r>
      <w:r>
        <w:rPr>
          <w:rFonts w:ascii="Times New Roman" w:hint="eastAsia"/>
          <w:b/>
          <w:bCs/>
        </w:rPr>
        <w:t>ecognition</w:t>
      </w:r>
    </w:p>
    <w:p w14:paraId="24A10B61" w14:textId="77777777" w:rsidR="006F54E3" w:rsidRDefault="00053D9B">
      <w:pPr>
        <w:pStyle w:val="afffffffffff7"/>
        <w:ind w:firstLine="420"/>
      </w:pPr>
      <w:r>
        <w:rPr>
          <w:rFonts w:hint="eastAsia"/>
        </w:rPr>
        <w:t>通过三维激光雷达扫描和AI算法，识别飞机的机型信息。</w:t>
      </w:r>
    </w:p>
    <w:p w14:paraId="513E42D5" w14:textId="67A60584" w:rsidR="006F54E3" w:rsidRDefault="00053D9B">
      <w:pPr>
        <w:pStyle w:val="affffffffff1"/>
        <w:rPr>
          <w:rFonts w:hAnsi="黑体"/>
        </w:rPr>
      </w:pPr>
      <w:r>
        <w:rPr>
          <w:rFonts w:hAnsi="黑体"/>
        </w:rPr>
        <w:br/>
      </w:r>
      <w:r>
        <w:rPr>
          <w:rFonts w:hAnsi="黑体" w:hint="eastAsia"/>
        </w:rPr>
        <w:t xml:space="preserve"> </w:t>
      </w:r>
      <w:r>
        <w:rPr>
          <w:rFonts w:hAnsi="黑体"/>
        </w:rPr>
        <w:t xml:space="preserve">   </w:t>
      </w:r>
      <w:r>
        <w:rPr>
          <w:rFonts w:hAnsi="黑体" w:hint="eastAsia"/>
        </w:rPr>
        <w:t xml:space="preserve">航班信息对接 </w:t>
      </w:r>
      <w:r w:rsidR="00BD7C44">
        <w:rPr>
          <w:rFonts w:ascii="Times New Roman"/>
          <w:b/>
          <w:bCs/>
        </w:rPr>
        <w:t>f</w:t>
      </w:r>
      <w:r>
        <w:rPr>
          <w:rFonts w:ascii="Times New Roman" w:hint="eastAsia"/>
          <w:b/>
          <w:bCs/>
        </w:rPr>
        <w:t xml:space="preserve">light </w:t>
      </w:r>
      <w:r w:rsidR="00BD7C44">
        <w:rPr>
          <w:rFonts w:ascii="Times New Roman"/>
          <w:b/>
          <w:bCs/>
        </w:rPr>
        <w:t>i</w:t>
      </w:r>
      <w:r>
        <w:rPr>
          <w:rFonts w:ascii="Times New Roman" w:hint="eastAsia"/>
          <w:b/>
          <w:bCs/>
        </w:rPr>
        <w:t xml:space="preserve">nformation </w:t>
      </w:r>
      <w:r w:rsidR="00BD7C44">
        <w:rPr>
          <w:rFonts w:ascii="Times New Roman"/>
          <w:b/>
          <w:bCs/>
        </w:rPr>
        <w:t>i</w:t>
      </w:r>
      <w:r>
        <w:rPr>
          <w:rFonts w:ascii="Times New Roman" w:hint="eastAsia"/>
          <w:b/>
          <w:bCs/>
        </w:rPr>
        <w:t>ntegration</w:t>
      </w:r>
    </w:p>
    <w:p w14:paraId="5C96C0DD" w14:textId="77777777" w:rsidR="006F54E3" w:rsidRDefault="00053D9B">
      <w:pPr>
        <w:pStyle w:val="afffffffffff7"/>
        <w:ind w:firstLine="420"/>
      </w:pPr>
      <w:r>
        <w:rPr>
          <w:rFonts w:hint="eastAsia"/>
        </w:rPr>
        <w:t>与机场的航班信息显示系统（FIDS）和机场营运数据库（AODB）对接，获取航班计划、机型、进港/离港时间等信息。</w:t>
      </w:r>
    </w:p>
    <w:p w14:paraId="1E71D62C" w14:textId="77777777" w:rsidR="006F54E3" w:rsidRDefault="00053D9B">
      <w:pPr>
        <w:pStyle w:val="a7"/>
      </w:pPr>
      <w:bookmarkStart w:id="9" w:name="_Toc20507"/>
      <w:r>
        <w:rPr>
          <w:rFonts w:hint="eastAsia"/>
        </w:rPr>
        <w:t>系统组成</w:t>
      </w:r>
      <w:bookmarkEnd w:id="9"/>
    </w:p>
    <w:p w14:paraId="10322171" w14:textId="77777777" w:rsidR="006F54E3" w:rsidRDefault="00053D9B">
      <w:pPr>
        <w:pStyle w:val="a8"/>
      </w:pPr>
      <w:bookmarkStart w:id="10" w:name="_Toc29071"/>
      <w:r>
        <w:rPr>
          <w:rFonts w:hint="eastAsia"/>
        </w:rPr>
        <w:t>总体组成</w:t>
      </w:r>
      <w:bookmarkEnd w:id="10"/>
    </w:p>
    <w:p w14:paraId="6E399C27" w14:textId="77777777" w:rsidR="006F54E3" w:rsidRDefault="00053D9B">
      <w:pPr>
        <w:pStyle w:val="afffffffffff7"/>
        <w:ind w:firstLine="420"/>
      </w:pPr>
      <w:r>
        <w:rPr>
          <w:rFonts w:hint="eastAsia"/>
        </w:rPr>
        <w:lastRenderedPageBreak/>
        <w:t>民用机场泊位引导系统由前端</w:t>
      </w:r>
      <w:proofErr w:type="gramStart"/>
      <w:r>
        <w:rPr>
          <w:rFonts w:hint="eastAsia"/>
        </w:rPr>
        <w:t>助泊器</w:t>
      </w:r>
      <w:proofErr w:type="gramEnd"/>
      <w:r>
        <w:rPr>
          <w:rFonts w:hint="eastAsia"/>
        </w:rPr>
        <w:t>、内部网络、后端集中管理平台和业务端构成，所有停机位节点的泊位引导系统接入机场统一管理中心，详见图1。</w:t>
      </w:r>
    </w:p>
    <w:p w14:paraId="33287589" w14:textId="77777777" w:rsidR="006F54E3" w:rsidRDefault="00053D9B">
      <w:pPr>
        <w:pStyle w:val="afffffffffff7"/>
        <w:ind w:firstLineChars="0" w:firstLine="0"/>
        <w:jc w:val="center"/>
      </w:pPr>
      <w:r>
        <w:rPr>
          <w:noProof/>
        </w:rPr>
        <w:drawing>
          <wp:inline distT="0" distB="0" distL="0" distR="0" wp14:anchorId="211E13BB" wp14:editId="19E7AD99">
            <wp:extent cx="4243705" cy="2115820"/>
            <wp:effectExtent l="0" t="0" r="0" b="0"/>
            <wp:docPr id="26463843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638437"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l="5206"/>
                    <a:stretch>
                      <a:fillRect/>
                    </a:stretch>
                  </pic:blipFill>
                  <pic:spPr>
                    <a:xfrm>
                      <a:off x="0" y="0"/>
                      <a:ext cx="4243705" cy="2115820"/>
                    </a:xfrm>
                    <a:prstGeom prst="rect">
                      <a:avLst/>
                    </a:prstGeom>
                    <a:noFill/>
                    <a:ln>
                      <a:noFill/>
                    </a:ln>
                  </pic:spPr>
                </pic:pic>
              </a:graphicData>
            </a:graphic>
          </wp:inline>
        </w:drawing>
      </w:r>
    </w:p>
    <w:p w14:paraId="3231DBDE" w14:textId="77777777" w:rsidR="006F54E3" w:rsidRDefault="00053D9B">
      <w:pPr>
        <w:pStyle w:val="affff"/>
        <w:spacing w:beforeLines="50" w:before="156" w:afterLines="50" w:after="156"/>
        <w:ind w:firstLineChars="200" w:firstLine="400"/>
        <w:jc w:val="center"/>
        <w:rPr>
          <w:rFonts w:ascii="Arial" w:eastAsia="黑体" w:cstheme="minorBidi"/>
          <w:sz w:val="20"/>
          <w:szCs w:val="24"/>
        </w:rPr>
      </w:pPr>
      <w:r>
        <w:rPr>
          <w:rFonts w:ascii="Arial" w:eastAsia="黑体" w:cstheme="minorBidi"/>
          <w:sz w:val="20"/>
          <w:szCs w:val="24"/>
        </w:rPr>
        <w:t>图</w:t>
      </w:r>
      <w:r>
        <w:rPr>
          <w:rFonts w:ascii="Arial" w:eastAsia="黑体" w:cstheme="minorBidi"/>
          <w:sz w:val="20"/>
          <w:szCs w:val="24"/>
        </w:rPr>
        <w:t xml:space="preserve"> </w:t>
      </w:r>
      <w:r>
        <w:rPr>
          <w:rFonts w:ascii="Arial" w:eastAsia="黑体" w:cstheme="minorBidi"/>
          <w:sz w:val="20"/>
          <w:szCs w:val="24"/>
        </w:rPr>
        <w:fldChar w:fldCharType="begin"/>
      </w:r>
      <w:r>
        <w:rPr>
          <w:rFonts w:ascii="Arial" w:eastAsia="黑体" w:cstheme="minorBidi"/>
          <w:sz w:val="20"/>
          <w:szCs w:val="24"/>
        </w:rPr>
        <w:instrText xml:space="preserve"> SEQ </w:instrText>
      </w:r>
      <w:r>
        <w:rPr>
          <w:rFonts w:ascii="Arial" w:eastAsia="黑体" w:cstheme="minorBidi"/>
          <w:sz w:val="20"/>
          <w:szCs w:val="24"/>
        </w:rPr>
        <w:instrText>图</w:instrText>
      </w:r>
      <w:r>
        <w:rPr>
          <w:rFonts w:ascii="Arial" w:eastAsia="黑体" w:cstheme="minorBidi"/>
          <w:sz w:val="20"/>
          <w:szCs w:val="24"/>
        </w:rPr>
        <w:instrText xml:space="preserve"> \* ARABIC </w:instrText>
      </w:r>
      <w:r>
        <w:rPr>
          <w:rFonts w:ascii="Arial" w:eastAsia="黑体" w:cstheme="minorBidi"/>
          <w:sz w:val="20"/>
          <w:szCs w:val="24"/>
        </w:rPr>
        <w:fldChar w:fldCharType="separate"/>
      </w:r>
      <w:r>
        <w:rPr>
          <w:rFonts w:ascii="Arial" w:eastAsia="黑体" w:cstheme="minorBidi"/>
          <w:sz w:val="20"/>
          <w:szCs w:val="24"/>
        </w:rPr>
        <w:t>1</w:t>
      </w:r>
      <w:r>
        <w:rPr>
          <w:rFonts w:ascii="Arial" w:eastAsia="黑体" w:cstheme="minorBidi"/>
          <w:sz w:val="20"/>
          <w:szCs w:val="24"/>
        </w:rPr>
        <w:fldChar w:fldCharType="end"/>
      </w:r>
      <w:r>
        <w:rPr>
          <w:rFonts w:ascii="Arial" w:eastAsia="黑体" w:cstheme="minorBidi" w:hint="eastAsia"/>
          <w:sz w:val="20"/>
          <w:szCs w:val="24"/>
        </w:rPr>
        <w:t xml:space="preserve"> </w:t>
      </w:r>
      <w:r>
        <w:rPr>
          <w:rFonts w:ascii="Arial" w:eastAsia="黑体" w:cstheme="minorBidi" w:hint="eastAsia"/>
          <w:sz w:val="20"/>
          <w:szCs w:val="24"/>
        </w:rPr>
        <w:t>系统组成图</w:t>
      </w:r>
    </w:p>
    <w:p w14:paraId="3DCC97FC" w14:textId="77777777" w:rsidR="006F54E3" w:rsidRDefault="00053D9B">
      <w:pPr>
        <w:pStyle w:val="a8"/>
      </w:pPr>
      <w:bookmarkStart w:id="11" w:name="_Toc21351"/>
      <w:proofErr w:type="gramStart"/>
      <w:r>
        <w:rPr>
          <w:rFonts w:hint="eastAsia"/>
        </w:rPr>
        <w:t>助泊器</w:t>
      </w:r>
      <w:bookmarkEnd w:id="11"/>
      <w:proofErr w:type="gramEnd"/>
    </w:p>
    <w:p w14:paraId="6CEF6B32" w14:textId="77777777" w:rsidR="006F54E3" w:rsidRDefault="00053D9B">
      <w:pPr>
        <w:pStyle w:val="afffffffffff7"/>
        <w:ind w:firstLine="420"/>
      </w:pPr>
      <w:r>
        <w:rPr>
          <w:rFonts w:hint="eastAsia"/>
        </w:rPr>
        <w:t>系统核心设备，安装于航站楼、廊桥、活动廊桥等处，一般由以下核心部件组成，应具备机型识别、</w:t>
      </w:r>
      <w:proofErr w:type="gramStart"/>
      <w:r>
        <w:rPr>
          <w:rFonts w:hint="eastAsia"/>
        </w:rPr>
        <w:t>助泊引导</w:t>
      </w:r>
      <w:proofErr w:type="gramEnd"/>
      <w:r>
        <w:rPr>
          <w:rFonts w:hint="eastAsia"/>
        </w:rPr>
        <w:t>等核心功能，设备可独立工作，独立识别机型进行准确引导，也可以对接航班信息，按计划引导。</w:t>
      </w:r>
    </w:p>
    <w:p w14:paraId="37F05666" w14:textId="7836ED97" w:rsidR="006F54E3" w:rsidRDefault="00053D9B">
      <w:pPr>
        <w:pStyle w:val="afffffffffffb"/>
        <w:numPr>
          <w:ilvl w:val="0"/>
          <w:numId w:val="29"/>
        </w:numPr>
        <w:ind w:leftChars="200" w:left="840" w:hangingChars="200" w:hanging="420"/>
      </w:pPr>
      <w:r>
        <w:rPr>
          <w:rFonts w:hint="eastAsia"/>
        </w:rPr>
        <w:t>三维激光雷达：用于三维空间扫描生成点云数据，检测飞机、人等物体目标，检测距离应≥100</w:t>
      </w:r>
      <w:r w:rsidR="00704CBA">
        <w:t xml:space="preserve"> </w:t>
      </w:r>
      <w:r w:rsidR="00704CBA">
        <w:rPr>
          <w:rFonts w:hint="eastAsia"/>
        </w:rPr>
        <w:t>m</w:t>
      </w:r>
      <w:r>
        <w:rPr>
          <w:rFonts w:hint="eastAsia"/>
        </w:rPr>
        <w:t>，测距精度应≤±2</w:t>
      </w:r>
      <w:r w:rsidR="00704CBA">
        <w:t xml:space="preserve"> </w:t>
      </w:r>
      <w:r>
        <w:rPr>
          <w:rFonts w:hint="eastAsia"/>
        </w:rPr>
        <w:t>cm；</w:t>
      </w:r>
    </w:p>
    <w:p w14:paraId="1A2F5D00" w14:textId="77777777" w:rsidR="006F54E3" w:rsidRDefault="00053D9B">
      <w:pPr>
        <w:pStyle w:val="afffffffffffb"/>
        <w:numPr>
          <w:ilvl w:val="0"/>
          <w:numId w:val="29"/>
        </w:numPr>
        <w:ind w:leftChars="200" w:left="840" w:hangingChars="200" w:hanging="420"/>
      </w:pPr>
      <w:r>
        <w:rPr>
          <w:rFonts w:hint="eastAsia"/>
        </w:rPr>
        <w:t>信息屏：用于显示引导信息，如机型、剩余距离、接近速度等，支持亮度自动调节；</w:t>
      </w:r>
    </w:p>
    <w:p w14:paraId="260F8997" w14:textId="77777777" w:rsidR="006F54E3" w:rsidRDefault="00053D9B">
      <w:pPr>
        <w:pStyle w:val="afffffffffffb"/>
        <w:numPr>
          <w:ilvl w:val="0"/>
          <w:numId w:val="29"/>
        </w:numPr>
        <w:ind w:leftChars="200" w:left="840" w:hangingChars="200" w:hanging="420"/>
      </w:pPr>
      <w:r>
        <w:rPr>
          <w:rFonts w:hint="eastAsia"/>
        </w:rPr>
        <w:t>摄像机：用于复核三维激光雷达扫描结果，提供视频监控功能；</w:t>
      </w:r>
    </w:p>
    <w:p w14:paraId="3D1E2F5C" w14:textId="77777777" w:rsidR="006F54E3" w:rsidRDefault="00053D9B">
      <w:pPr>
        <w:pStyle w:val="afffffffffffb"/>
        <w:numPr>
          <w:ilvl w:val="0"/>
          <w:numId w:val="29"/>
        </w:numPr>
        <w:ind w:leftChars="200" w:left="840" w:hangingChars="200" w:hanging="420"/>
      </w:pPr>
      <w:r>
        <w:rPr>
          <w:rFonts w:hint="eastAsia"/>
        </w:rPr>
        <w:t>运算单元：用于处理激光雷达数据和AI算法，生成引导信息；</w:t>
      </w:r>
    </w:p>
    <w:p w14:paraId="4A0BBD87" w14:textId="77777777" w:rsidR="006F54E3" w:rsidRDefault="00053D9B">
      <w:pPr>
        <w:pStyle w:val="afffffffffffb"/>
        <w:numPr>
          <w:ilvl w:val="0"/>
          <w:numId w:val="29"/>
        </w:numPr>
        <w:ind w:leftChars="200" w:left="840" w:hangingChars="200" w:hanging="420"/>
      </w:pPr>
      <w:r>
        <w:rPr>
          <w:rFonts w:hint="eastAsia"/>
        </w:rPr>
        <w:t>前端控制终端：用于本地操作和紧急停止控制，支持物理按键操作。</w:t>
      </w:r>
    </w:p>
    <w:p w14:paraId="3F72CD78" w14:textId="77777777" w:rsidR="006F54E3" w:rsidRDefault="00053D9B">
      <w:pPr>
        <w:pStyle w:val="a8"/>
      </w:pPr>
      <w:bookmarkStart w:id="12" w:name="_Toc19121"/>
      <w:r>
        <w:rPr>
          <w:rFonts w:hint="eastAsia"/>
        </w:rPr>
        <w:t>内部网络</w:t>
      </w:r>
      <w:bookmarkEnd w:id="12"/>
    </w:p>
    <w:p w14:paraId="32413DE0" w14:textId="77777777" w:rsidR="006F54E3" w:rsidRDefault="00053D9B">
      <w:pPr>
        <w:pStyle w:val="afffffffffff7"/>
        <w:ind w:firstLine="420"/>
      </w:pPr>
      <w:proofErr w:type="gramStart"/>
      <w:r>
        <w:rPr>
          <w:rFonts w:hint="eastAsia"/>
        </w:rPr>
        <w:t>助泊器</w:t>
      </w:r>
      <w:proofErr w:type="gramEnd"/>
      <w:r>
        <w:rPr>
          <w:rFonts w:hint="eastAsia"/>
        </w:rPr>
        <w:t>应支持以太网，通过以太网连接</w:t>
      </w:r>
      <w:proofErr w:type="gramStart"/>
      <w:r>
        <w:rPr>
          <w:rFonts w:hint="eastAsia"/>
        </w:rPr>
        <w:t>至集中</w:t>
      </w:r>
      <w:proofErr w:type="gramEnd"/>
      <w:r>
        <w:rPr>
          <w:rFonts w:hint="eastAsia"/>
        </w:rPr>
        <w:t>管理平台进行集中管理、监视。</w:t>
      </w:r>
    </w:p>
    <w:p w14:paraId="0BEF8695" w14:textId="77777777" w:rsidR="006F54E3" w:rsidRDefault="00053D9B">
      <w:pPr>
        <w:pStyle w:val="a8"/>
      </w:pPr>
      <w:bookmarkStart w:id="13" w:name="_Toc18"/>
      <w:r>
        <w:rPr>
          <w:rFonts w:hint="eastAsia"/>
        </w:rPr>
        <w:t>集中管理平台</w:t>
      </w:r>
      <w:bookmarkEnd w:id="13"/>
    </w:p>
    <w:p w14:paraId="7F0AAB30" w14:textId="77777777" w:rsidR="006F54E3" w:rsidRDefault="00053D9B">
      <w:pPr>
        <w:pStyle w:val="afffffffffff7"/>
        <w:ind w:firstLine="420"/>
      </w:pPr>
      <w:r>
        <w:rPr>
          <w:rFonts w:hint="eastAsia"/>
        </w:rPr>
        <w:t>对所有前端</w:t>
      </w:r>
      <w:proofErr w:type="gramStart"/>
      <w:r>
        <w:rPr>
          <w:rFonts w:hint="eastAsia"/>
        </w:rPr>
        <w:t>助泊器</w:t>
      </w:r>
      <w:proofErr w:type="gramEnd"/>
      <w:r>
        <w:rPr>
          <w:rFonts w:hint="eastAsia"/>
        </w:rPr>
        <w:t>进行统一监控、管理，应具备</w:t>
      </w:r>
      <w:proofErr w:type="gramStart"/>
      <w:r>
        <w:rPr>
          <w:rFonts w:hint="eastAsia"/>
        </w:rPr>
        <w:t>助泊器</w:t>
      </w:r>
      <w:proofErr w:type="gramEnd"/>
      <w:r>
        <w:rPr>
          <w:rFonts w:hint="eastAsia"/>
        </w:rPr>
        <w:t>参数配置、航班信息对接、任务下发、运行状态监控、异常显示和处理等功能。</w:t>
      </w:r>
    </w:p>
    <w:p w14:paraId="57563EF5" w14:textId="77777777" w:rsidR="006F54E3" w:rsidRDefault="00053D9B">
      <w:pPr>
        <w:pStyle w:val="a8"/>
      </w:pPr>
      <w:bookmarkStart w:id="14" w:name="_Toc31011"/>
      <w:r>
        <w:rPr>
          <w:rFonts w:hint="eastAsia"/>
        </w:rPr>
        <w:t>业务端</w:t>
      </w:r>
      <w:bookmarkEnd w:id="14"/>
    </w:p>
    <w:p w14:paraId="22BA13D9" w14:textId="77777777" w:rsidR="006F54E3" w:rsidRDefault="00053D9B">
      <w:pPr>
        <w:pStyle w:val="afffffffffff7"/>
        <w:ind w:firstLine="420"/>
      </w:pPr>
      <w:r>
        <w:rPr>
          <w:rFonts w:hint="eastAsia"/>
        </w:rPr>
        <w:t>提供系统运行统计信息和实时信息的显示功能，一般支持驾驶舱、专用客户端和指挥中心大屏等多种显示方式。</w:t>
      </w:r>
    </w:p>
    <w:p w14:paraId="57983350" w14:textId="77777777" w:rsidR="006F54E3" w:rsidRDefault="00053D9B">
      <w:pPr>
        <w:pStyle w:val="a7"/>
      </w:pPr>
      <w:bookmarkStart w:id="15" w:name="_Toc16767"/>
      <w:bookmarkStart w:id="16" w:name="_Toc187920538"/>
      <w:r>
        <w:rPr>
          <w:rFonts w:hint="eastAsia"/>
        </w:rPr>
        <w:t>一般技术要求</w:t>
      </w:r>
      <w:bookmarkEnd w:id="15"/>
    </w:p>
    <w:p w14:paraId="04F568D8" w14:textId="77777777" w:rsidR="006F54E3" w:rsidRDefault="00053D9B">
      <w:pPr>
        <w:pStyle w:val="a8"/>
      </w:pPr>
      <w:bookmarkStart w:id="17" w:name="_Toc4144"/>
      <w:r>
        <w:rPr>
          <w:rFonts w:hint="eastAsia"/>
        </w:rPr>
        <w:t>环境要求</w:t>
      </w:r>
      <w:bookmarkEnd w:id="17"/>
    </w:p>
    <w:p w14:paraId="55C3E5B5" w14:textId="77777777" w:rsidR="006F54E3" w:rsidRDefault="00053D9B">
      <w:pPr>
        <w:pStyle w:val="afffffffffff7"/>
        <w:ind w:firstLine="420"/>
      </w:pPr>
      <w:r>
        <w:rPr>
          <w:rFonts w:hint="eastAsia"/>
        </w:rPr>
        <w:t>系统应能在以下户外环境条件下正常工作：</w:t>
      </w:r>
    </w:p>
    <w:p w14:paraId="57503648" w14:textId="75D7C074" w:rsidR="006F54E3" w:rsidRDefault="00053D9B">
      <w:pPr>
        <w:pStyle w:val="afffffffffffb"/>
        <w:numPr>
          <w:ilvl w:val="0"/>
          <w:numId w:val="30"/>
        </w:numPr>
        <w:ind w:leftChars="200" w:left="840" w:hangingChars="200" w:hanging="420"/>
      </w:pPr>
      <w:r>
        <w:rPr>
          <w:rFonts w:hint="eastAsia"/>
        </w:rPr>
        <w:t>工作温度：-25</w:t>
      </w:r>
      <w:r w:rsidR="00542768">
        <w:t xml:space="preserve"> </w:t>
      </w:r>
      <w:r w:rsidR="00542768">
        <w:rPr>
          <w:rFonts w:hAnsi="宋体" w:hint="eastAsia"/>
        </w:rPr>
        <w:t>℃</w:t>
      </w:r>
      <w:r>
        <w:rPr>
          <w:rFonts w:hint="eastAsia"/>
        </w:rPr>
        <w:t xml:space="preserve"> ～ 60</w:t>
      </w:r>
      <w:r w:rsidR="00542768">
        <w:rPr>
          <w:rFonts w:hAnsi="宋体" w:hint="eastAsia"/>
        </w:rPr>
        <w:t>℃</w:t>
      </w:r>
      <w:r>
        <w:rPr>
          <w:rFonts w:hint="eastAsia"/>
        </w:rPr>
        <w:t>；</w:t>
      </w:r>
    </w:p>
    <w:p w14:paraId="3B3F46B7" w14:textId="77777777" w:rsidR="006F54E3" w:rsidRDefault="00053D9B">
      <w:pPr>
        <w:pStyle w:val="afffffffffffb"/>
        <w:numPr>
          <w:ilvl w:val="0"/>
          <w:numId w:val="30"/>
        </w:numPr>
        <w:ind w:leftChars="200" w:left="840" w:hangingChars="200" w:hanging="420"/>
      </w:pPr>
      <w:r>
        <w:rPr>
          <w:rFonts w:hint="eastAsia"/>
        </w:rPr>
        <w:lastRenderedPageBreak/>
        <w:t>相对湿度：≤ 95%；</w:t>
      </w:r>
    </w:p>
    <w:p w14:paraId="0588BD2A" w14:textId="77777777" w:rsidR="006F54E3" w:rsidRDefault="00053D9B">
      <w:pPr>
        <w:pStyle w:val="afffffffffffb"/>
        <w:numPr>
          <w:ilvl w:val="0"/>
          <w:numId w:val="30"/>
        </w:numPr>
        <w:ind w:leftChars="200" w:left="840" w:hangingChars="200" w:hanging="420"/>
      </w:pPr>
      <w:r>
        <w:rPr>
          <w:rFonts w:hint="eastAsia"/>
        </w:rPr>
        <w:t>防水等级：IP54；</w:t>
      </w:r>
    </w:p>
    <w:p w14:paraId="69CDB033" w14:textId="577AA8D5" w:rsidR="006F54E3" w:rsidRDefault="00053D9B">
      <w:pPr>
        <w:pStyle w:val="afffffffffffb"/>
        <w:numPr>
          <w:ilvl w:val="0"/>
          <w:numId w:val="30"/>
        </w:numPr>
        <w:ind w:leftChars="200" w:left="840" w:hangingChars="200" w:hanging="420"/>
      </w:pPr>
      <w:r>
        <w:rPr>
          <w:rFonts w:hint="eastAsia"/>
        </w:rPr>
        <w:t>抗风能力：≤ 44</w:t>
      </w:r>
      <w:r w:rsidR="00BC6DBB">
        <w:t xml:space="preserve"> </w:t>
      </w:r>
      <w:r>
        <w:rPr>
          <w:rFonts w:hint="eastAsia"/>
        </w:rPr>
        <w:t>m/s（非工作状态）；</w:t>
      </w:r>
    </w:p>
    <w:p w14:paraId="12ED7A5C" w14:textId="17ABE114" w:rsidR="006F54E3" w:rsidRDefault="00053D9B">
      <w:pPr>
        <w:pStyle w:val="afffffffffffb"/>
        <w:numPr>
          <w:ilvl w:val="0"/>
          <w:numId w:val="30"/>
        </w:numPr>
        <w:ind w:leftChars="200" w:left="840" w:hangingChars="200" w:hanging="420"/>
      </w:pPr>
      <w:r>
        <w:rPr>
          <w:rFonts w:hint="eastAsia"/>
        </w:rPr>
        <w:t>抗雪荷载：≤ 1000</w:t>
      </w:r>
      <w:r w:rsidR="00BC6DBB">
        <w:t xml:space="preserve"> </w:t>
      </w:r>
      <w:r>
        <w:rPr>
          <w:rFonts w:hint="eastAsia"/>
        </w:rPr>
        <w:t>N/m²。</w:t>
      </w:r>
    </w:p>
    <w:p w14:paraId="3B7BC921" w14:textId="3D5740C8" w:rsidR="006F54E3" w:rsidRDefault="00053D9B">
      <w:pPr>
        <w:pStyle w:val="a8"/>
      </w:pPr>
      <w:bookmarkStart w:id="18" w:name="_Toc9594"/>
      <w:bookmarkStart w:id="19" w:name="_Toc1833"/>
      <w:r>
        <w:rPr>
          <w:rFonts w:hint="eastAsia"/>
        </w:rPr>
        <w:t>三维激光雷达</w:t>
      </w:r>
      <w:bookmarkEnd w:id="18"/>
    </w:p>
    <w:p w14:paraId="2454C962" w14:textId="38CDE111" w:rsidR="002A1E26" w:rsidRPr="002A1E26" w:rsidRDefault="002A1E26" w:rsidP="002A1E26">
      <w:pPr>
        <w:pStyle w:val="affffffff7"/>
        <w:ind w:firstLine="420"/>
      </w:pPr>
      <w:r>
        <w:rPr>
          <w:rFonts w:hint="eastAsia"/>
        </w:rPr>
        <w:t>技术要求</w:t>
      </w:r>
      <w:r w:rsidR="000605A3">
        <w:rPr>
          <w:rFonts w:hint="eastAsia"/>
        </w:rPr>
        <w:t>应符合以下要求：</w:t>
      </w:r>
    </w:p>
    <w:p w14:paraId="16DFC930" w14:textId="18FCD4DF" w:rsidR="006F54E3" w:rsidRDefault="00053D9B">
      <w:pPr>
        <w:pStyle w:val="afffffffffffb"/>
        <w:numPr>
          <w:ilvl w:val="0"/>
          <w:numId w:val="31"/>
        </w:numPr>
        <w:ind w:leftChars="200" w:left="840" w:hangingChars="200" w:hanging="420"/>
      </w:pPr>
      <w:r>
        <w:t>检测距离：</w:t>
      </w:r>
      <w:r>
        <w:t>≥</w:t>
      </w:r>
      <w:r>
        <w:t>100</w:t>
      </w:r>
      <w:r w:rsidR="00BC6DBB">
        <w:t xml:space="preserve"> </w:t>
      </w:r>
      <w:r w:rsidR="00BC6DBB">
        <w:rPr>
          <w:rFonts w:hint="eastAsia"/>
        </w:rPr>
        <w:t>m</w:t>
      </w:r>
      <w:r>
        <w:rPr>
          <w:rFonts w:hint="eastAsia"/>
        </w:rPr>
        <w:t>；</w:t>
      </w:r>
    </w:p>
    <w:p w14:paraId="2235F3E1" w14:textId="61596D2B" w:rsidR="006F54E3" w:rsidRDefault="00053D9B">
      <w:pPr>
        <w:pStyle w:val="afffffffffffb"/>
        <w:numPr>
          <w:ilvl w:val="0"/>
          <w:numId w:val="31"/>
        </w:numPr>
        <w:ind w:leftChars="200" w:left="840" w:hangingChars="200" w:hanging="420"/>
      </w:pPr>
      <w:r>
        <w:t>测距精度：</w:t>
      </w:r>
      <w:r>
        <w:t>≤±</w:t>
      </w:r>
      <w:r>
        <w:t>2</w:t>
      </w:r>
      <w:r w:rsidR="00BC6DBB">
        <w:t xml:space="preserve"> </w:t>
      </w:r>
      <w:r>
        <w:t>cm</w:t>
      </w:r>
      <w:r>
        <w:rPr>
          <w:rFonts w:hint="eastAsia"/>
        </w:rPr>
        <w:t>；</w:t>
      </w:r>
    </w:p>
    <w:p w14:paraId="0AD9D67C" w14:textId="77777777" w:rsidR="006F54E3" w:rsidRDefault="00053D9B">
      <w:pPr>
        <w:pStyle w:val="afffffffffffb"/>
        <w:numPr>
          <w:ilvl w:val="0"/>
          <w:numId w:val="31"/>
        </w:numPr>
        <w:ind w:leftChars="200" w:left="840" w:hangingChars="200" w:hanging="420"/>
      </w:pPr>
      <w:r>
        <w:t>扫描角度：</w:t>
      </w:r>
      <w:r>
        <w:t>±</w:t>
      </w:r>
      <w:r>
        <w:t>30</w:t>
      </w:r>
      <w:r>
        <w:t>°</w:t>
      </w:r>
      <w:r>
        <w:rPr>
          <w:rFonts w:hint="eastAsia"/>
        </w:rPr>
        <w:t>；</w:t>
      </w:r>
    </w:p>
    <w:p w14:paraId="6205FB0F" w14:textId="77777777" w:rsidR="006F54E3" w:rsidRDefault="00053D9B">
      <w:pPr>
        <w:pStyle w:val="afffffffffffb"/>
        <w:numPr>
          <w:ilvl w:val="0"/>
          <w:numId w:val="31"/>
        </w:numPr>
        <w:ind w:leftChars="200" w:left="840" w:hangingChars="200" w:hanging="420"/>
      </w:pPr>
      <w:r>
        <w:t>扫描频率：</w:t>
      </w:r>
      <w:r>
        <w:t>≥</w:t>
      </w:r>
      <w:r>
        <w:t xml:space="preserve"> 5次/秒</w:t>
      </w:r>
      <w:r>
        <w:rPr>
          <w:rFonts w:hint="eastAsia"/>
        </w:rPr>
        <w:t>；</w:t>
      </w:r>
    </w:p>
    <w:p w14:paraId="1A7D4824" w14:textId="77777777" w:rsidR="006F54E3" w:rsidRDefault="00053D9B">
      <w:pPr>
        <w:pStyle w:val="afffffffffffb"/>
        <w:numPr>
          <w:ilvl w:val="0"/>
          <w:numId w:val="31"/>
        </w:numPr>
        <w:ind w:leftChars="200" w:left="840" w:hangingChars="200" w:hanging="420"/>
      </w:pPr>
      <w:r>
        <w:t>点</w:t>
      </w:r>
      <w:proofErr w:type="gramStart"/>
      <w:r>
        <w:t>云数据</w:t>
      </w:r>
      <w:proofErr w:type="gramEnd"/>
      <w:r>
        <w:t>生成速度：</w:t>
      </w:r>
      <w:r>
        <w:t>≥</w:t>
      </w:r>
      <w:r>
        <w:t xml:space="preserve"> </w:t>
      </w:r>
      <w:r>
        <w:rPr>
          <w:rFonts w:hint="eastAsia"/>
        </w:rPr>
        <w:t>2</w:t>
      </w:r>
      <w:r>
        <w:t>0万点/秒</w:t>
      </w:r>
      <w:r>
        <w:rPr>
          <w:rFonts w:hint="eastAsia"/>
        </w:rPr>
        <w:t>。</w:t>
      </w:r>
    </w:p>
    <w:p w14:paraId="534550D0" w14:textId="570B9DDF" w:rsidR="006F54E3" w:rsidRDefault="00053D9B">
      <w:pPr>
        <w:pStyle w:val="a8"/>
      </w:pPr>
      <w:bookmarkStart w:id="20" w:name="_Toc14198"/>
      <w:r>
        <w:rPr>
          <w:rFonts w:hint="eastAsia"/>
        </w:rPr>
        <w:t>显示屏</w:t>
      </w:r>
      <w:bookmarkEnd w:id="20"/>
    </w:p>
    <w:p w14:paraId="73B46992" w14:textId="257D3A76" w:rsidR="000605A3" w:rsidRPr="000605A3" w:rsidRDefault="000605A3" w:rsidP="000605A3">
      <w:pPr>
        <w:pStyle w:val="affffffff7"/>
        <w:ind w:firstLine="420"/>
      </w:pPr>
      <w:r>
        <w:rPr>
          <w:rFonts w:hint="eastAsia"/>
        </w:rPr>
        <w:t>技术要求应符合以下要求：</w:t>
      </w:r>
    </w:p>
    <w:p w14:paraId="253A1D32" w14:textId="474C5C38" w:rsidR="006F54E3" w:rsidRDefault="00053D9B">
      <w:pPr>
        <w:pStyle w:val="afffffffffffb"/>
        <w:numPr>
          <w:ilvl w:val="0"/>
          <w:numId w:val="32"/>
        </w:numPr>
        <w:ind w:leftChars="200" w:left="840" w:hangingChars="200" w:hanging="420"/>
      </w:pPr>
      <w:r>
        <w:t>亮度比：在20</w:t>
      </w:r>
      <w:r w:rsidR="00BC6DBB">
        <w:t xml:space="preserve"> </w:t>
      </w:r>
      <w:r>
        <w:rPr>
          <w:rFonts w:hint="eastAsia"/>
        </w:rPr>
        <w:t>l</w:t>
      </w:r>
      <w:r>
        <w:t>x～40000</w:t>
      </w:r>
      <w:r w:rsidR="00BC6DBB">
        <w:t xml:space="preserve"> </w:t>
      </w:r>
      <w:r>
        <w:rPr>
          <w:rFonts w:hint="eastAsia"/>
        </w:rPr>
        <w:t>l</w:t>
      </w:r>
      <w:r>
        <w:t>x的环境照度下，亮度比</w:t>
      </w:r>
      <w:r>
        <w:rPr>
          <w:rFonts w:hint="eastAsia"/>
        </w:rPr>
        <w:t>应</w:t>
      </w:r>
      <w:r>
        <w:t>保持不变，避免</w:t>
      </w:r>
      <w:r>
        <w:rPr>
          <w:rFonts w:hint="eastAsia"/>
        </w:rPr>
        <w:t>眩目，其他光照条件下，支持亮度自适应调整；</w:t>
      </w:r>
    </w:p>
    <w:p w14:paraId="417ED4A4" w14:textId="77777777" w:rsidR="006F54E3" w:rsidRDefault="00053D9B">
      <w:pPr>
        <w:pStyle w:val="afffffffffffb"/>
        <w:numPr>
          <w:ilvl w:val="0"/>
          <w:numId w:val="32"/>
        </w:numPr>
        <w:ind w:leftChars="200" w:left="840" w:hangingChars="200" w:hanging="420"/>
      </w:pPr>
      <w:r>
        <w:rPr>
          <w:rFonts w:hint="eastAsia"/>
        </w:rPr>
        <w:t>平台应支持自定义显示屏的显示内容，可支持配置内容包括泊位号、航班号、机型、当前时间、日期、上轮</w:t>
      </w:r>
      <w:proofErr w:type="gramStart"/>
      <w:r>
        <w:rPr>
          <w:rFonts w:hint="eastAsia"/>
        </w:rPr>
        <w:t>档</w:t>
      </w:r>
      <w:proofErr w:type="gramEnd"/>
      <w:r>
        <w:rPr>
          <w:rFonts w:hint="eastAsia"/>
        </w:rPr>
        <w:t>时间、下轮挡时间、预计起飞/落地时间。</w:t>
      </w:r>
    </w:p>
    <w:p w14:paraId="39B06A60" w14:textId="235146F4" w:rsidR="006F54E3" w:rsidRDefault="00053D9B">
      <w:pPr>
        <w:pStyle w:val="a8"/>
      </w:pPr>
      <w:bookmarkStart w:id="21" w:name="_Toc18983"/>
      <w:r>
        <w:rPr>
          <w:rFonts w:hint="eastAsia"/>
        </w:rPr>
        <w:t>控制方式</w:t>
      </w:r>
      <w:bookmarkEnd w:id="21"/>
    </w:p>
    <w:p w14:paraId="001BD364" w14:textId="0E7A952F" w:rsidR="005A6AE2" w:rsidRPr="005A6AE2" w:rsidRDefault="005A6AE2" w:rsidP="005A6AE2">
      <w:pPr>
        <w:pStyle w:val="affffffff7"/>
        <w:ind w:firstLine="420"/>
      </w:pPr>
      <w:r>
        <w:rPr>
          <w:rFonts w:hint="eastAsia"/>
        </w:rPr>
        <w:t>控制方式满足以下要求：</w:t>
      </w:r>
    </w:p>
    <w:p w14:paraId="3FEDB3B3" w14:textId="77777777" w:rsidR="006F54E3" w:rsidRDefault="00053D9B">
      <w:pPr>
        <w:pStyle w:val="afffffffffffb"/>
        <w:numPr>
          <w:ilvl w:val="0"/>
          <w:numId w:val="33"/>
        </w:numPr>
        <w:ind w:leftChars="200" w:left="840" w:hangingChars="200" w:hanging="420"/>
      </w:pPr>
      <w:r>
        <w:t>本地控制：</w:t>
      </w:r>
      <w:r>
        <w:rPr>
          <w:rFonts w:hint="eastAsia"/>
        </w:rPr>
        <w:t>应</w:t>
      </w:r>
      <w:r>
        <w:t>支持手动选择机型、启动停靠程序、紧急停止等功能</w:t>
      </w:r>
      <w:r>
        <w:rPr>
          <w:rFonts w:hint="eastAsia"/>
        </w:rPr>
        <w:t>；</w:t>
      </w:r>
    </w:p>
    <w:p w14:paraId="1D13B72A" w14:textId="77777777" w:rsidR="006F54E3" w:rsidRDefault="00053D9B">
      <w:pPr>
        <w:pStyle w:val="afffffffffffb"/>
        <w:numPr>
          <w:ilvl w:val="0"/>
          <w:numId w:val="33"/>
        </w:numPr>
        <w:ind w:leftChars="200" w:left="840" w:hangingChars="200" w:hanging="420"/>
      </w:pPr>
      <w:r>
        <w:t>远程控制：</w:t>
      </w:r>
      <w:r>
        <w:rPr>
          <w:rFonts w:hint="eastAsia"/>
        </w:rPr>
        <w:t>应</w:t>
      </w:r>
      <w:r>
        <w:t>支持航班信息对接、机型识别、引导信息下发等功能。</w:t>
      </w:r>
    </w:p>
    <w:p w14:paraId="186697A2" w14:textId="0FB9E40D" w:rsidR="006F54E3" w:rsidRDefault="00053D9B">
      <w:pPr>
        <w:pStyle w:val="a8"/>
      </w:pPr>
      <w:bookmarkStart w:id="22" w:name="_Toc15772"/>
      <w:r>
        <w:rPr>
          <w:rFonts w:hint="eastAsia"/>
        </w:rPr>
        <w:t>机型识别</w:t>
      </w:r>
      <w:bookmarkEnd w:id="22"/>
    </w:p>
    <w:p w14:paraId="696E6E22" w14:textId="33FD9F69" w:rsidR="005A6AE2" w:rsidRPr="005A6AE2" w:rsidRDefault="005A6AE2" w:rsidP="005A6AE2">
      <w:pPr>
        <w:pStyle w:val="affffffff7"/>
        <w:ind w:firstLine="420"/>
      </w:pPr>
      <w:r>
        <w:rPr>
          <w:rFonts w:hint="eastAsia"/>
        </w:rPr>
        <w:t>机型识别满足以下要求：</w:t>
      </w:r>
    </w:p>
    <w:p w14:paraId="32D3DF5E" w14:textId="0802756A" w:rsidR="006F54E3" w:rsidRDefault="00053D9B">
      <w:pPr>
        <w:pStyle w:val="afffffffffffb"/>
        <w:numPr>
          <w:ilvl w:val="0"/>
          <w:numId w:val="34"/>
        </w:numPr>
        <w:ind w:leftChars="200" w:left="840" w:hangingChars="200" w:hanging="420"/>
      </w:pPr>
      <w:r>
        <w:t>识别精度：</w:t>
      </w:r>
      <w:r>
        <w:rPr>
          <w:rFonts w:hint="eastAsia"/>
        </w:rPr>
        <w:t>最迟应</w:t>
      </w:r>
      <w:r>
        <w:t>在停止线前</w:t>
      </w:r>
      <w:r>
        <w:rPr>
          <w:rFonts w:hint="eastAsia"/>
        </w:rPr>
        <w:t>25</w:t>
      </w:r>
      <w:r w:rsidR="00A0608F">
        <w:t xml:space="preserve"> </w:t>
      </w:r>
      <w:r w:rsidR="00A0608F">
        <w:rPr>
          <w:rFonts w:hint="eastAsia"/>
        </w:rPr>
        <w:t>m</w:t>
      </w:r>
      <w:proofErr w:type="gramStart"/>
      <w:r>
        <w:rPr>
          <w:rFonts w:hint="eastAsia"/>
        </w:rPr>
        <w:t>处</w:t>
      </w:r>
      <w:r>
        <w:t>完成</w:t>
      </w:r>
      <w:proofErr w:type="gramEnd"/>
      <w:r>
        <w:t>机型识别</w:t>
      </w:r>
      <w:r>
        <w:rPr>
          <w:rFonts w:hint="eastAsia"/>
        </w:rPr>
        <w:t>；</w:t>
      </w:r>
    </w:p>
    <w:p w14:paraId="052CF7DD" w14:textId="77777777" w:rsidR="006F54E3" w:rsidRDefault="00053D9B">
      <w:pPr>
        <w:pStyle w:val="afffffffffffb"/>
        <w:numPr>
          <w:ilvl w:val="0"/>
          <w:numId w:val="34"/>
        </w:numPr>
        <w:ind w:leftChars="200" w:left="840" w:hangingChars="200" w:hanging="420"/>
      </w:pPr>
      <w:r>
        <w:t>机型库：</w:t>
      </w:r>
      <w:r>
        <w:rPr>
          <w:rFonts w:hint="eastAsia"/>
        </w:rPr>
        <w:t>应</w:t>
      </w:r>
      <w:r>
        <w:t>支持多种常见机型的建模和识别，包括机头形状、起落架位置、舱门位置等</w:t>
      </w:r>
      <w:r>
        <w:rPr>
          <w:rFonts w:hint="eastAsia"/>
        </w:rPr>
        <w:t>。</w:t>
      </w:r>
    </w:p>
    <w:p w14:paraId="292D7D2D" w14:textId="45967700" w:rsidR="006F54E3" w:rsidRDefault="00053D9B">
      <w:pPr>
        <w:pStyle w:val="a8"/>
      </w:pPr>
      <w:bookmarkStart w:id="23" w:name="_Toc4180"/>
      <w:r>
        <w:rPr>
          <w:rFonts w:hint="eastAsia"/>
        </w:rPr>
        <w:t>航班信息对接</w:t>
      </w:r>
      <w:bookmarkEnd w:id="23"/>
    </w:p>
    <w:p w14:paraId="3860172A" w14:textId="134AC51F" w:rsidR="00112958" w:rsidRPr="00112958" w:rsidRDefault="00112958" w:rsidP="00112958">
      <w:pPr>
        <w:pStyle w:val="affffffff7"/>
        <w:ind w:firstLine="420"/>
      </w:pPr>
      <w:r>
        <w:rPr>
          <w:rFonts w:hint="eastAsia"/>
        </w:rPr>
        <w:t>航班信息对接满足以下要求：</w:t>
      </w:r>
    </w:p>
    <w:p w14:paraId="51280169" w14:textId="77777777" w:rsidR="006F54E3" w:rsidRDefault="00053D9B">
      <w:pPr>
        <w:pStyle w:val="afffffffffffb"/>
        <w:numPr>
          <w:ilvl w:val="0"/>
          <w:numId w:val="35"/>
        </w:numPr>
        <w:ind w:leftChars="200" w:left="840" w:hangingChars="200" w:hanging="420"/>
      </w:pPr>
      <w:r>
        <w:t>对接系统：</w:t>
      </w:r>
      <w:r>
        <w:rPr>
          <w:rFonts w:hint="eastAsia"/>
        </w:rPr>
        <w:t>应支持</w:t>
      </w:r>
      <w:r>
        <w:t>与机场的FIDS和AODB系统对接，获取航班计划、机型、进港/离港时间等信息</w:t>
      </w:r>
      <w:r>
        <w:rPr>
          <w:rFonts w:hint="eastAsia"/>
        </w:rPr>
        <w:t>；</w:t>
      </w:r>
    </w:p>
    <w:p w14:paraId="06CAFFBA" w14:textId="77777777" w:rsidR="006F54E3" w:rsidRDefault="00053D9B">
      <w:pPr>
        <w:pStyle w:val="afffffffffffb"/>
        <w:numPr>
          <w:ilvl w:val="0"/>
          <w:numId w:val="35"/>
        </w:numPr>
        <w:ind w:leftChars="200" w:left="840" w:hangingChars="200" w:hanging="420"/>
      </w:pPr>
      <w:r>
        <w:t>扫描时间：</w:t>
      </w:r>
      <w:r>
        <w:rPr>
          <w:rFonts w:hint="eastAsia"/>
        </w:rPr>
        <w:t>应在进港15分钟前开始扫描，至少扫描60分钟，或一直到扫描到飞机停好；离港1</w:t>
      </w:r>
      <w:r>
        <w:t>5</w:t>
      </w:r>
      <w:r>
        <w:rPr>
          <w:rFonts w:hint="eastAsia"/>
        </w:rPr>
        <w:t>分钟前开始扫描，直到飞机飞开。</w:t>
      </w:r>
    </w:p>
    <w:p w14:paraId="34C1293C" w14:textId="77777777" w:rsidR="006F54E3" w:rsidRDefault="00053D9B">
      <w:pPr>
        <w:pStyle w:val="a7"/>
      </w:pPr>
      <w:bookmarkStart w:id="24" w:name="_Toc16853"/>
      <w:bookmarkEnd w:id="19"/>
      <w:r>
        <w:rPr>
          <w:rFonts w:hint="eastAsia"/>
        </w:rPr>
        <w:t>功能要求</w:t>
      </w:r>
      <w:bookmarkEnd w:id="24"/>
    </w:p>
    <w:p w14:paraId="7157B225" w14:textId="3678F966" w:rsidR="006F54E3" w:rsidRDefault="00053D9B">
      <w:pPr>
        <w:pStyle w:val="a8"/>
      </w:pPr>
      <w:bookmarkStart w:id="25" w:name="_Toc23943"/>
      <w:r>
        <w:rPr>
          <w:rFonts w:hint="eastAsia"/>
        </w:rPr>
        <w:t>控制终端功能</w:t>
      </w:r>
      <w:bookmarkEnd w:id="25"/>
    </w:p>
    <w:p w14:paraId="5A048E4D" w14:textId="4D93B45C" w:rsidR="00112958" w:rsidRPr="00112958" w:rsidRDefault="00112958" w:rsidP="00112958">
      <w:pPr>
        <w:pStyle w:val="affffffff7"/>
        <w:ind w:firstLine="420"/>
      </w:pPr>
      <w:r>
        <w:rPr>
          <w:rFonts w:hint="eastAsia"/>
        </w:rPr>
        <w:t>控制终端应具有以下功能：</w:t>
      </w:r>
    </w:p>
    <w:p w14:paraId="4C5A1CFE" w14:textId="77777777" w:rsidR="006F54E3" w:rsidRDefault="00053D9B">
      <w:pPr>
        <w:pStyle w:val="afffffffffffb"/>
        <w:numPr>
          <w:ilvl w:val="0"/>
          <w:numId w:val="36"/>
        </w:numPr>
        <w:ind w:leftChars="200" w:left="840" w:hangingChars="200" w:hanging="420"/>
      </w:pPr>
      <w:r>
        <w:rPr>
          <w:rFonts w:hint="eastAsia"/>
        </w:rPr>
        <w:t>急停：控制终端上应带有紧急停车按钮，触发时无条件发送停止信息；</w:t>
      </w:r>
    </w:p>
    <w:p w14:paraId="38171750" w14:textId="539121AF" w:rsidR="006F54E3" w:rsidRDefault="00053D9B">
      <w:pPr>
        <w:pStyle w:val="afffffffffffb"/>
        <w:numPr>
          <w:ilvl w:val="0"/>
          <w:numId w:val="36"/>
        </w:numPr>
        <w:ind w:leftChars="200" w:left="840" w:hangingChars="200" w:hanging="420"/>
      </w:pPr>
      <w:r>
        <w:rPr>
          <w:rFonts w:hint="eastAsia"/>
        </w:rPr>
        <w:t>激活/关闭：支持手动激活和关闭</w:t>
      </w:r>
      <w:proofErr w:type="gramStart"/>
      <w:r>
        <w:rPr>
          <w:rFonts w:hint="eastAsia"/>
        </w:rPr>
        <w:t>助泊器</w:t>
      </w:r>
      <w:proofErr w:type="gramEnd"/>
      <w:r>
        <w:rPr>
          <w:rFonts w:hint="eastAsia"/>
        </w:rPr>
        <w:t>设备；</w:t>
      </w:r>
    </w:p>
    <w:p w14:paraId="68E62623" w14:textId="01C629F8" w:rsidR="006F54E3" w:rsidRDefault="00053D9B">
      <w:pPr>
        <w:pStyle w:val="afffffffffffb"/>
        <w:numPr>
          <w:ilvl w:val="0"/>
          <w:numId w:val="36"/>
        </w:numPr>
        <w:ind w:leftChars="200" w:left="840" w:hangingChars="200" w:hanging="420"/>
      </w:pPr>
      <w:r>
        <w:rPr>
          <w:rFonts w:hint="eastAsia"/>
        </w:rPr>
        <w:lastRenderedPageBreak/>
        <w:t>步行模式：支持用人进行步行模拟测试；</w:t>
      </w:r>
    </w:p>
    <w:p w14:paraId="6051F0E4" w14:textId="2A44B815" w:rsidR="006F54E3" w:rsidRDefault="00053D9B">
      <w:pPr>
        <w:pStyle w:val="afffffffffffb"/>
        <w:numPr>
          <w:ilvl w:val="0"/>
          <w:numId w:val="36"/>
        </w:numPr>
        <w:ind w:leftChars="200" w:left="840" w:hangingChars="200" w:hanging="420"/>
      </w:pPr>
      <w:r>
        <w:rPr>
          <w:rFonts w:hint="eastAsia"/>
        </w:rPr>
        <w:t>重启：支持对</w:t>
      </w:r>
      <w:proofErr w:type="gramStart"/>
      <w:r>
        <w:rPr>
          <w:rFonts w:hint="eastAsia"/>
        </w:rPr>
        <w:t>助泊器</w:t>
      </w:r>
      <w:proofErr w:type="gramEnd"/>
      <w:r>
        <w:rPr>
          <w:rFonts w:hint="eastAsia"/>
        </w:rPr>
        <w:t>设备整机重启；</w:t>
      </w:r>
    </w:p>
    <w:p w14:paraId="42935569" w14:textId="2956BED2" w:rsidR="006F54E3" w:rsidRDefault="00053D9B">
      <w:pPr>
        <w:pStyle w:val="afffffffffffb"/>
        <w:numPr>
          <w:ilvl w:val="0"/>
          <w:numId w:val="36"/>
        </w:numPr>
        <w:ind w:leftChars="200" w:left="840" w:hangingChars="200" w:hanging="420"/>
      </w:pPr>
      <w:r>
        <w:rPr>
          <w:rFonts w:hint="eastAsia"/>
        </w:rPr>
        <w:t>机型确认：机型冲突时，支持手动确认机型功能；</w:t>
      </w:r>
    </w:p>
    <w:p w14:paraId="29407D47" w14:textId="77777777" w:rsidR="006F54E3" w:rsidRDefault="00053D9B">
      <w:pPr>
        <w:pStyle w:val="afffffffffffb"/>
        <w:numPr>
          <w:ilvl w:val="0"/>
          <w:numId w:val="36"/>
        </w:numPr>
        <w:ind w:leftChars="200" w:left="840" w:hangingChars="200" w:hanging="420"/>
      </w:pPr>
      <w:r>
        <w:rPr>
          <w:rFonts w:hint="eastAsia"/>
        </w:rPr>
        <w:t>异常信息显示：设备异常报警时，控制终端应带有异常红色指示；</w:t>
      </w:r>
    </w:p>
    <w:p w14:paraId="2A12E85B" w14:textId="7FE349D0" w:rsidR="006F54E3" w:rsidRDefault="00053D9B">
      <w:pPr>
        <w:pStyle w:val="afffffffffffb"/>
        <w:numPr>
          <w:ilvl w:val="0"/>
          <w:numId w:val="36"/>
        </w:numPr>
        <w:ind w:leftChars="200" w:left="840" w:hangingChars="200" w:hanging="420"/>
      </w:pPr>
      <w:r>
        <w:rPr>
          <w:rFonts w:hint="eastAsia"/>
        </w:rPr>
        <w:t>亮度调节：支持在控制终端上手动调节</w:t>
      </w:r>
      <w:proofErr w:type="gramStart"/>
      <w:r>
        <w:rPr>
          <w:rFonts w:hint="eastAsia"/>
        </w:rPr>
        <w:t>助泊器</w:t>
      </w:r>
      <w:proofErr w:type="gramEnd"/>
      <w:r>
        <w:rPr>
          <w:rFonts w:hint="eastAsia"/>
        </w:rPr>
        <w:t>显示屏亮度；</w:t>
      </w:r>
    </w:p>
    <w:p w14:paraId="3268C38D" w14:textId="77777777" w:rsidR="006F54E3" w:rsidRDefault="00053D9B">
      <w:pPr>
        <w:pStyle w:val="afffffffffffb"/>
        <w:numPr>
          <w:ilvl w:val="0"/>
          <w:numId w:val="36"/>
        </w:numPr>
        <w:ind w:leftChars="200" w:left="840" w:hangingChars="200" w:hanging="420"/>
      </w:pPr>
      <w:r>
        <w:rPr>
          <w:rFonts w:hint="eastAsia"/>
        </w:rPr>
        <w:t>自动休眠：按任意键（除了STOP）唤醒，显示当前计划，5分钟无操作休眠，机型冲突时显示冲突处置界面；</w:t>
      </w:r>
    </w:p>
    <w:p w14:paraId="7822BF8D" w14:textId="77777777" w:rsidR="006F54E3" w:rsidRDefault="00053D9B">
      <w:pPr>
        <w:pStyle w:val="afffffffffffb"/>
        <w:numPr>
          <w:ilvl w:val="0"/>
          <w:numId w:val="36"/>
        </w:numPr>
        <w:ind w:leftChars="200" w:left="840" w:hangingChars="200" w:hanging="420"/>
      </w:pPr>
      <w:proofErr w:type="gramStart"/>
      <w:r>
        <w:rPr>
          <w:rFonts w:hint="eastAsia"/>
        </w:rPr>
        <w:t>手动上</w:t>
      </w:r>
      <w:proofErr w:type="gramEnd"/>
      <w:r>
        <w:rPr>
          <w:rFonts w:hint="eastAsia"/>
        </w:rPr>
        <w:t>/下轮挡：支持为当前航班手动发送上/下轮挡信息。</w:t>
      </w:r>
    </w:p>
    <w:p w14:paraId="681B816D" w14:textId="367B1ABE" w:rsidR="006F54E3" w:rsidRDefault="00053D9B">
      <w:pPr>
        <w:pStyle w:val="a8"/>
      </w:pPr>
      <w:bookmarkStart w:id="26" w:name="_Toc12870"/>
      <w:proofErr w:type="gramStart"/>
      <w:r>
        <w:rPr>
          <w:rFonts w:hint="eastAsia"/>
        </w:rPr>
        <w:t>助泊器</w:t>
      </w:r>
      <w:proofErr w:type="gramEnd"/>
      <w:r>
        <w:rPr>
          <w:rFonts w:hint="eastAsia"/>
        </w:rPr>
        <w:t>功能</w:t>
      </w:r>
      <w:bookmarkEnd w:id="26"/>
    </w:p>
    <w:p w14:paraId="2BBDC563" w14:textId="42282750" w:rsidR="00112958" w:rsidRPr="00112958" w:rsidRDefault="00112958" w:rsidP="00112958">
      <w:pPr>
        <w:pStyle w:val="affffffff7"/>
        <w:ind w:firstLine="420"/>
      </w:pPr>
      <w:proofErr w:type="gramStart"/>
      <w:r>
        <w:rPr>
          <w:rFonts w:hint="eastAsia"/>
        </w:rPr>
        <w:t>助泊器具</w:t>
      </w:r>
      <w:proofErr w:type="gramEnd"/>
      <w:r>
        <w:rPr>
          <w:rFonts w:hint="eastAsia"/>
        </w:rPr>
        <w:t>有以下功能：</w:t>
      </w:r>
    </w:p>
    <w:p w14:paraId="02412086" w14:textId="77777777" w:rsidR="006F54E3" w:rsidRDefault="00053D9B">
      <w:pPr>
        <w:pStyle w:val="afffffffffffb"/>
        <w:numPr>
          <w:ilvl w:val="0"/>
          <w:numId w:val="37"/>
        </w:numPr>
        <w:ind w:leftChars="200" w:left="840" w:hangingChars="200" w:hanging="420"/>
      </w:pPr>
      <w:r>
        <w:rPr>
          <w:rFonts w:hint="eastAsia"/>
        </w:rPr>
        <w:t>机型检测：应能根据三维激光雷达扫描数据进行机型检测，匹配机型库中的机型舱门、机翼、起落架信息，并通过实际飞机空间信息换算后生成精确引导信号；</w:t>
      </w:r>
    </w:p>
    <w:p w14:paraId="178953B4" w14:textId="77777777" w:rsidR="006F54E3" w:rsidRDefault="00053D9B">
      <w:pPr>
        <w:pStyle w:val="afffffffffffb"/>
        <w:numPr>
          <w:ilvl w:val="0"/>
          <w:numId w:val="37"/>
        </w:numPr>
        <w:ind w:leftChars="200" w:left="840" w:hangingChars="200" w:hanging="420"/>
      </w:pPr>
      <w:r>
        <w:rPr>
          <w:rFonts w:hint="eastAsia"/>
        </w:rPr>
        <w:t>泊位引导：应对识别到的机型进行停泊引导，确保飞机停泊至停止线上；当检测到偏移时，应实时反馈至信息显示屏；在指定时间、空间内，对计划机型以及实际检测出的机型，根据停止位进行精确引导。引导包括偏左、偏右、过快、减速、到位、紧急停车、时速等，泊位引导流程见图A.1；</w:t>
      </w:r>
    </w:p>
    <w:p w14:paraId="0A5CDB84" w14:textId="77777777" w:rsidR="006F54E3" w:rsidRDefault="00053D9B">
      <w:pPr>
        <w:pStyle w:val="afffffffffffb"/>
        <w:numPr>
          <w:ilvl w:val="0"/>
          <w:numId w:val="37"/>
        </w:numPr>
        <w:ind w:leftChars="200" w:left="840" w:hangingChars="200" w:hanging="420"/>
      </w:pPr>
      <w:r>
        <w:rPr>
          <w:rFonts w:hint="eastAsia"/>
        </w:rPr>
        <w:t>模拟引导：应在信息屏上清晰展示各类信号（如方位、距离、告警等），以便地勤人员和驾驶员准确读取；</w:t>
      </w:r>
    </w:p>
    <w:p w14:paraId="275E0722" w14:textId="77777777" w:rsidR="006F54E3" w:rsidRDefault="00053D9B">
      <w:pPr>
        <w:pStyle w:val="afffffffffffb"/>
        <w:numPr>
          <w:ilvl w:val="0"/>
          <w:numId w:val="37"/>
        </w:numPr>
        <w:ind w:leftChars="200" w:left="840" w:hangingChars="200" w:hanging="420"/>
      </w:pPr>
      <w:r>
        <w:rPr>
          <w:rFonts w:hint="eastAsia"/>
        </w:rPr>
        <w:t>航班获取：应支持实时接收并解析机场提供的航班信号（包括航班号、机型、进港/离港时间等）；</w:t>
      </w:r>
    </w:p>
    <w:p w14:paraId="5D447552" w14:textId="77777777" w:rsidR="006F54E3" w:rsidRDefault="00053D9B">
      <w:pPr>
        <w:pStyle w:val="afffffffffffb"/>
        <w:numPr>
          <w:ilvl w:val="0"/>
          <w:numId w:val="37"/>
        </w:numPr>
        <w:ind w:leftChars="200" w:left="840" w:hangingChars="200" w:hanging="420"/>
      </w:pPr>
      <w:r>
        <w:rPr>
          <w:rFonts w:hint="eastAsia"/>
        </w:rPr>
        <w:t>遮挡检测：应能识别并报警遮挡停机位的物体，避免影响飞机停靠操作；</w:t>
      </w:r>
    </w:p>
    <w:p w14:paraId="2655C00E" w14:textId="77777777" w:rsidR="006F54E3" w:rsidRDefault="00053D9B">
      <w:pPr>
        <w:pStyle w:val="afffffffffffb"/>
        <w:numPr>
          <w:ilvl w:val="0"/>
          <w:numId w:val="37"/>
        </w:numPr>
        <w:ind w:leftChars="200" w:left="840" w:hangingChars="200" w:hanging="420"/>
      </w:pPr>
      <w:r>
        <w:rPr>
          <w:rFonts w:hint="eastAsia"/>
        </w:rPr>
        <w:t>开机自检：设备激活后应自动开启自检功能，检测设备通信状态、物理位置偏移及硬件状态；</w:t>
      </w:r>
    </w:p>
    <w:p w14:paraId="42B596D4" w14:textId="77777777" w:rsidR="006F54E3" w:rsidRDefault="00053D9B">
      <w:pPr>
        <w:pStyle w:val="afffffffffffb"/>
        <w:numPr>
          <w:ilvl w:val="0"/>
          <w:numId w:val="37"/>
        </w:numPr>
        <w:ind w:leftChars="200" w:left="840" w:hangingChars="200" w:hanging="420"/>
      </w:pPr>
      <w:r>
        <w:rPr>
          <w:rFonts w:hint="eastAsia"/>
        </w:rPr>
        <w:t>自动休眠：引导流程结束后应自动进入休眠状态，休眠期间应显示当地时间；需重新引导时应自动激活；</w:t>
      </w:r>
    </w:p>
    <w:p w14:paraId="4B681044" w14:textId="77777777" w:rsidR="006F54E3" w:rsidRDefault="00053D9B">
      <w:pPr>
        <w:pStyle w:val="afffffffffffb"/>
        <w:numPr>
          <w:ilvl w:val="0"/>
          <w:numId w:val="37"/>
        </w:numPr>
        <w:ind w:leftChars="200" w:left="840" w:hangingChars="200" w:hanging="420"/>
      </w:pPr>
      <w:proofErr w:type="gramStart"/>
      <w:r>
        <w:rPr>
          <w:rFonts w:hint="eastAsia"/>
        </w:rPr>
        <w:t>轮挡生成</w:t>
      </w:r>
      <w:proofErr w:type="gramEnd"/>
      <w:r>
        <w:rPr>
          <w:rFonts w:hint="eastAsia"/>
        </w:rPr>
        <w:t>：应能自动识别并记录上、下轮挡的时间节点；</w:t>
      </w:r>
    </w:p>
    <w:p w14:paraId="7244E4F4" w14:textId="77777777" w:rsidR="006F54E3" w:rsidRDefault="00053D9B">
      <w:pPr>
        <w:pStyle w:val="afffffffffffb"/>
        <w:numPr>
          <w:ilvl w:val="0"/>
          <w:numId w:val="37"/>
        </w:numPr>
        <w:ind w:leftChars="200" w:left="840" w:hangingChars="200" w:hanging="420"/>
      </w:pPr>
      <w:r>
        <w:rPr>
          <w:rFonts w:hint="eastAsia"/>
        </w:rPr>
        <w:t>视频录像：应对</w:t>
      </w:r>
      <w:proofErr w:type="gramStart"/>
      <w:r>
        <w:rPr>
          <w:rFonts w:hint="eastAsia"/>
        </w:rPr>
        <w:t>引导全</w:t>
      </w:r>
      <w:proofErr w:type="gramEnd"/>
      <w:r>
        <w:rPr>
          <w:rFonts w:hint="eastAsia"/>
        </w:rPr>
        <w:t>过程进行连续视频录制，并支持本地存储与平台回放；</w:t>
      </w:r>
    </w:p>
    <w:p w14:paraId="58106631" w14:textId="77777777" w:rsidR="006F54E3" w:rsidRDefault="00053D9B">
      <w:pPr>
        <w:pStyle w:val="afffffffffffb"/>
        <w:numPr>
          <w:ilvl w:val="0"/>
          <w:numId w:val="37"/>
        </w:numPr>
        <w:ind w:leftChars="200" w:left="840" w:hangingChars="200" w:hanging="420"/>
      </w:pPr>
      <w:r>
        <w:rPr>
          <w:rFonts w:hint="eastAsia"/>
        </w:rPr>
        <w:t>引导日志：应记录</w:t>
      </w:r>
      <w:proofErr w:type="gramStart"/>
      <w:r>
        <w:rPr>
          <w:rFonts w:hint="eastAsia"/>
        </w:rPr>
        <w:t>引导全</w:t>
      </w:r>
      <w:proofErr w:type="gramEnd"/>
      <w:r>
        <w:rPr>
          <w:rFonts w:hint="eastAsia"/>
        </w:rPr>
        <w:t>过程的详细日志（包括机型、偏差数据、操作指令等），并支持在管理平台以可视化形式展示；</w:t>
      </w:r>
    </w:p>
    <w:p w14:paraId="082D41E4" w14:textId="77777777" w:rsidR="006F54E3" w:rsidRDefault="00053D9B">
      <w:pPr>
        <w:pStyle w:val="afffffffffffb"/>
        <w:numPr>
          <w:ilvl w:val="0"/>
          <w:numId w:val="37"/>
        </w:numPr>
        <w:ind w:leftChars="200" w:left="840" w:hangingChars="200" w:hanging="420"/>
      </w:pPr>
      <w:r>
        <w:rPr>
          <w:rFonts w:hint="eastAsia"/>
        </w:rPr>
        <w:t>事件缓存：网络断开时，设备应缓存事件信息（如告警、引导记录等），并在网络恢复后自动上传至管理平台；</w:t>
      </w:r>
    </w:p>
    <w:p w14:paraId="4B45845F" w14:textId="77777777" w:rsidR="006F54E3" w:rsidRDefault="00053D9B">
      <w:pPr>
        <w:pStyle w:val="afffffffffffb"/>
        <w:numPr>
          <w:ilvl w:val="0"/>
          <w:numId w:val="37"/>
        </w:numPr>
        <w:ind w:leftChars="200" w:left="840" w:hangingChars="200" w:hanging="420"/>
      </w:pPr>
      <w:r>
        <w:rPr>
          <w:rFonts w:hint="eastAsia"/>
        </w:rPr>
        <w:t>告警提醒：当检测到机型不匹配、遮挡、设备故障等异常情况时，应立即通过声光信号及管理平台推送告警信息；</w:t>
      </w:r>
    </w:p>
    <w:p w14:paraId="44F4015C" w14:textId="77777777" w:rsidR="006F54E3" w:rsidRDefault="00053D9B">
      <w:pPr>
        <w:pStyle w:val="afffffffffffb"/>
        <w:numPr>
          <w:ilvl w:val="0"/>
          <w:numId w:val="37"/>
        </w:numPr>
        <w:ind w:leftChars="200" w:left="840" w:hangingChars="200" w:hanging="420"/>
      </w:pPr>
      <w:r>
        <w:rPr>
          <w:rFonts w:hint="eastAsia"/>
        </w:rPr>
        <w:t>固件升级：应支持通过远程管理平台进行固件升级。</w:t>
      </w:r>
    </w:p>
    <w:p w14:paraId="5FE4FFE2" w14:textId="1978FA7C" w:rsidR="006F54E3" w:rsidRDefault="00053D9B">
      <w:pPr>
        <w:pStyle w:val="a8"/>
      </w:pPr>
      <w:bookmarkStart w:id="27" w:name="_Toc21303"/>
      <w:r>
        <w:rPr>
          <w:rFonts w:hint="eastAsia"/>
        </w:rPr>
        <w:t>集中管理平台功能</w:t>
      </w:r>
      <w:bookmarkEnd w:id="27"/>
    </w:p>
    <w:p w14:paraId="512E3964" w14:textId="1C754B00" w:rsidR="00112958" w:rsidRPr="00112958" w:rsidRDefault="00112958" w:rsidP="00112958">
      <w:pPr>
        <w:pStyle w:val="affffffff7"/>
        <w:ind w:firstLine="420"/>
      </w:pPr>
      <w:r>
        <w:rPr>
          <w:rFonts w:hint="eastAsia"/>
        </w:rPr>
        <w:t>平台具有以下功能：</w:t>
      </w:r>
    </w:p>
    <w:p w14:paraId="6F397CA8" w14:textId="77777777" w:rsidR="006F54E3" w:rsidRDefault="00053D9B">
      <w:pPr>
        <w:pStyle w:val="afffffffffffb"/>
        <w:numPr>
          <w:ilvl w:val="0"/>
          <w:numId w:val="38"/>
        </w:numPr>
        <w:ind w:leftChars="200" w:left="840" w:hangingChars="200" w:hanging="420"/>
      </w:pPr>
      <w:bookmarkStart w:id="28" w:name="_Toc8575"/>
      <w:bookmarkEnd w:id="16"/>
      <w:r>
        <w:rPr>
          <w:rFonts w:hint="eastAsia"/>
        </w:rPr>
        <w:t>电子地图：应提供实时地图功能，以地图或平面图形式直观显示航站楼、廊桥、停机位，显示各设备空间布局，并实时显示设备状态，状态包括：空闲、工作（推出、停靠、泊好）、离线、故障等；</w:t>
      </w:r>
    </w:p>
    <w:p w14:paraId="0B702708" w14:textId="77777777" w:rsidR="006F54E3" w:rsidRDefault="00053D9B">
      <w:pPr>
        <w:pStyle w:val="afffffffffffb"/>
        <w:numPr>
          <w:ilvl w:val="0"/>
          <w:numId w:val="38"/>
        </w:numPr>
        <w:ind w:leftChars="200" w:left="840" w:hangingChars="200" w:hanging="420"/>
      </w:pPr>
      <w:r>
        <w:rPr>
          <w:rFonts w:hint="eastAsia"/>
        </w:rPr>
        <w:t>远程监视：</w:t>
      </w:r>
      <w:proofErr w:type="gramStart"/>
      <w:r>
        <w:rPr>
          <w:rFonts w:hint="eastAsia"/>
        </w:rPr>
        <w:t>助泊器</w:t>
      </w:r>
      <w:proofErr w:type="gramEnd"/>
      <w:r>
        <w:rPr>
          <w:rFonts w:hint="eastAsia"/>
        </w:rPr>
        <w:t>信息显示屏上信号应同步发送到中心平台，中心平台同步显示现场引导信息、雷达数据、实时视频画面。同屏可显示多个画面，也可以自动跳出正在进出港停机位的设备工作画面，也可以锁定指定设备画面；</w:t>
      </w:r>
    </w:p>
    <w:p w14:paraId="689603E5" w14:textId="77777777" w:rsidR="006F54E3" w:rsidRDefault="00053D9B">
      <w:pPr>
        <w:pStyle w:val="afffffffffffb"/>
        <w:numPr>
          <w:ilvl w:val="0"/>
          <w:numId w:val="38"/>
        </w:numPr>
        <w:ind w:leftChars="200" w:left="840" w:hangingChars="200" w:hanging="420"/>
      </w:pPr>
      <w:r>
        <w:rPr>
          <w:rFonts w:hint="eastAsia"/>
        </w:rPr>
        <w:lastRenderedPageBreak/>
        <w:t>运行状态汇总：对系统内管理的设备运行状态和运行数据进行汇总显示，同时显示异常和报警信息，同时显示正在工作的设备以及休眠的设备，数据汇总、状态实时；</w:t>
      </w:r>
    </w:p>
    <w:p w14:paraId="5E20458D" w14:textId="77777777" w:rsidR="006F54E3" w:rsidRDefault="00053D9B">
      <w:pPr>
        <w:pStyle w:val="afffffffffffb"/>
        <w:numPr>
          <w:ilvl w:val="0"/>
          <w:numId w:val="38"/>
        </w:numPr>
        <w:ind w:leftChars="200" w:left="840" w:hangingChars="200" w:hanging="420"/>
      </w:pPr>
      <w:r>
        <w:rPr>
          <w:rFonts w:hint="eastAsia"/>
        </w:rPr>
        <w:t>设备异常报警：设备自检失败，部件异常，或设备本身异常、离线等，平台应实时弹出报警，控制终端同步提供提醒，提示现场工作人员；</w:t>
      </w:r>
    </w:p>
    <w:p w14:paraId="17191881" w14:textId="77777777" w:rsidR="006F54E3" w:rsidRDefault="00053D9B">
      <w:pPr>
        <w:pStyle w:val="afffffffffffb"/>
        <w:numPr>
          <w:ilvl w:val="0"/>
          <w:numId w:val="38"/>
        </w:numPr>
        <w:ind w:leftChars="200" w:left="840" w:hangingChars="200" w:hanging="420"/>
      </w:pPr>
      <w:r>
        <w:rPr>
          <w:rFonts w:hint="eastAsia"/>
        </w:rPr>
        <w:t>泊位状态显示：应支持联动电子地图以图标颜色区分展示实时泊位状态，包括泊位号、位置、停靠状态、设备状态等关键细节，泊位状态示意图标参考表见表B.1；</w:t>
      </w:r>
    </w:p>
    <w:p w14:paraId="38CDBE04" w14:textId="77777777" w:rsidR="006F54E3" w:rsidRDefault="00053D9B">
      <w:pPr>
        <w:pStyle w:val="afffffffffffb"/>
        <w:numPr>
          <w:ilvl w:val="0"/>
          <w:numId w:val="38"/>
        </w:numPr>
        <w:ind w:leftChars="200" w:left="840" w:hangingChars="200" w:hanging="420"/>
      </w:pPr>
      <w:r>
        <w:rPr>
          <w:rFonts w:hint="eastAsia"/>
        </w:rPr>
        <w:t>引导过程：应提供引导过程的实时直播功能，录像支持循环覆盖；</w:t>
      </w:r>
    </w:p>
    <w:p w14:paraId="47FF7F49" w14:textId="77777777" w:rsidR="006F54E3" w:rsidRDefault="00053D9B">
      <w:pPr>
        <w:pStyle w:val="afffffffffffb"/>
        <w:numPr>
          <w:ilvl w:val="0"/>
          <w:numId w:val="38"/>
        </w:numPr>
        <w:ind w:leftChars="200" w:left="840" w:hangingChars="200" w:hanging="420"/>
      </w:pPr>
      <w:r>
        <w:rPr>
          <w:rFonts w:hint="eastAsia"/>
        </w:rPr>
        <w:t>航班动态：应可实时接收机场提供的航班信号（计划航班、起飞航班、延误航班、取消航班），提供航班计划查询和进出港飞机调度计划（进出港时间、预停靠泊位、航班号、机型、上下轮档）和进出港状态展示（到达航班、到达延误、已到达、离港航班、离港延误、已离港），列表或日历视图显示航班计划，支持拖拽分配泊位；</w:t>
      </w:r>
    </w:p>
    <w:p w14:paraId="2FC2F993" w14:textId="77777777" w:rsidR="006F54E3" w:rsidRDefault="00053D9B">
      <w:pPr>
        <w:pStyle w:val="afffffffffffb"/>
        <w:numPr>
          <w:ilvl w:val="0"/>
          <w:numId w:val="38"/>
        </w:numPr>
        <w:ind w:leftChars="200" w:left="840" w:hangingChars="200" w:hanging="420"/>
      </w:pPr>
      <w:r>
        <w:rPr>
          <w:rFonts w:hint="eastAsia"/>
        </w:rPr>
        <w:t>数据查询统计分析：应提供引导记录、告警事件、设备故障等历史数据的查询功能，</w:t>
      </w:r>
      <w:r>
        <w:t>并提供统计分析</w:t>
      </w:r>
      <w:r>
        <w:rPr>
          <w:rFonts w:hint="eastAsia"/>
        </w:rPr>
        <w:t>图表</w:t>
      </w:r>
      <w:r>
        <w:t>，</w:t>
      </w:r>
      <w:r>
        <w:rPr>
          <w:rFonts w:hint="eastAsia"/>
        </w:rPr>
        <w:t>并支持结果的导出；</w:t>
      </w:r>
    </w:p>
    <w:p w14:paraId="65ED3F03" w14:textId="77777777" w:rsidR="006F54E3" w:rsidRDefault="00053D9B">
      <w:pPr>
        <w:pStyle w:val="afffffffffffb"/>
        <w:numPr>
          <w:ilvl w:val="0"/>
          <w:numId w:val="38"/>
        </w:numPr>
        <w:ind w:leftChars="200" w:left="840" w:hangingChars="200" w:hanging="420"/>
      </w:pPr>
      <w:r>
        <w:rPr>
          <w:rFonts w:hint="eastAsia"/>
        </w:rPr>
        <w:t>设备状态监测：应能对多个泊位的前端设备集中进行配置管理，并实时监测设备上报的工作状态，设备自检失败，部件异常，或设备本身异常、离线等，平台应及时发现并提示设备异常；</w:t>
      </w:r>
    </w:p>
    <w:p w14:paraId="59974249" w14:textId="77777777" w:rsidR="006F54E3" w:rsidRDefault="00053D9B">
      <w:pPr>
        <w:pStyle w:val="afffffffffffb"/>
        <w:numPr>
          <w:ilvl w:val="0"/>
          <w:numId w:val="38"/>
        </w:numPr>
        <w:ind w:leftChars="200" w:left="840" w:hangingChars="200" w:hanging="420"/>
      </w:pPr>
      <w:r>
        <w:rPr>
          <w:rFonts w:hint="eastAsia"/>
        </w:rPr>
        <w:t>设备参数配置：应提供全面的平台和设备参数配置功能，包括设备点位配置、设备自动开关机时间配置、设备显示内容、固件升级配置、录像存储时间、告警分类设置等。</w:t>
      </w:r>
    </w:p>
    <w:p w14:paraId="1AD6CF73" w14:textId="77777777" w:rsidR="006F54E3" w:rsidRDefault="00053D9B">
      <w:pPr>
        <w:pStyle w:val="afffffffffffb"/>
        <w:numPr>
          <w:ilvl w:val="0"/>
          <w:numId w:val="38"/>
        </w:numPr>
        <w:ind w:leftChars="200" w:left="840" w:hangingChars="200" w:hanging="420"/>
      </w:pPr>
      <w:r>
        <w:rPr>
          <w:rFonts w:hint="eastAsia"/>
        </w:rPr>
        <w:t>日志监控：应自动记录关键操作日志，包括登录、报警处理、报表导出等信息；</w:t>
      </w:r>
    </w:p>
    <w:p w14:paraId="3DE13BF4" w14:textId="77777777" w:rsidR="006F54E3" w:rsidRDefault="00053D9B">
      <w:pPr>
        <w:pStyle w:val="afffffffffffb"/>
        <w:numPr>
          <w:ilvl w:val="0"/>
          <w:numId w:val="38"/>
        </w:numPr>
        <w:ind w:leftChars="200" w:left="840" w:hangingChars="200" w:hanging="420"/>
      </w:pPr>
      <w:r>
        <w:rPr>
          <w:rFonts w:hint="eastAsia"/>
        </w:rPr>
        <w:t>机型管理：应支持维护机型与泊位匹配规则（如机型尺寸限制），提供配置文件导入/导出功能；</w:t>
      </w:r>
    </w:p>
    <w:p w14:paraId="04C5DCEE" w14:textId="77777777" w:rsidR="006F54E3" w:rsidRDefault="00053D9B">
      <w:pPr>
        <w:pStyle w:val="afffffffffffb"/>
        <w:numPr>
          <w:ilvl w:val="0"/>
          <w:numId w:val="38"/>
        </w:numPr>
        <w:ind w:leftChars="200" w:left="840" w:hangingChars="200" w:hanging="420"/>
      </w:pPr>
      <w:r>
        <w:rPr>
          <w:rFonts w:hint="eastAsia"/>
        </w:rPr>
        <w:t>设备管理：应支持设备信息管理、泊位管理等。</w:t>
      </w:r>
    </w:p>
    <w:p w14:paraId="35B94F68" w14:textId="77777777" w:rsidR="006F54E3" w:rsidRDefault="00053D9B">
      <w:pPr>
        <w:pStyle w:val="a7"/>
        <w:rPr>
          <w:rFonts w:ascii="Times New Roman"/>
        </w:rPr>
      </w:pPr>
      <w:bookmarkStart w:id="29" w:name="_Toc3785"/>
      <w:bookmarkEnd w:id="28"/>
      <w:r>
        <w:rPr>
          <w:rFonts w:ascii="Times New Roman" w:hint="eastAsia"/>
        </w:rPr>
        <w:t>性能指标要求</w:t>
      </w:r>
      <w:bookmarkEnd w:id="29"/>
    </w:p>
    <w:p w14:paraId="2128246C" w14:textId="77777777" w:rsidR="006F54E3" w:rsidRDefault="00053D9B">
      <w:pPr>
        <w:pStyle w:val="afffffffffff7"/>
        <w:ind w:firstLine="420"/>
      </w:pPr>
      <w:r>
        <w:rPr>
          <w:rFonts w:hint="eastAsia"/>
        </w:rPr>
        <w:t>系统性能指标要求见表1。</w:t>
      </w:r>
    </w:p>
    <w:p w14:paraId="1C09FC55" w14:textId="77777777" w:rsidR="006F54E3" w:rsidRDefault="00053D9B">
      <w:pPr>
        <w:pStyle w:val="a9"/>
        <w:numPr>
          <w:ilvl w:val="2"/>
          <w:numId w:val="0"/>
        </w:numPr>
        <w:spacing w:before="156" w:after="156"/>
        <w:jc w:val="center"/>
      </w:pPr>
      <w:r>
        <w:t xml:space="preserve">表 </w:t>
      </w:r>
      <w:r>
        <w:fldChar w:fldCharType="begin"/>
      </w:r>
      <w:r>
        <w:instrText xml:space="preserve"> SEQ 表 \* ARABIC </w:instrText>
      </w:r>
      <w:r>
        <w:fldChar w:fldCharType="separate"/>
      </w:r>
      <w:r>
        <w:t>1</w:t>
      </w:r>
      <w:r>
        <w:fldChar w:fldCharType="end"/>
      </w:r>
      <w:r>
        <w:rPr>
          <w:rFonts w:hint="eastAsia"/>
        </w:rPr>
        <w:t xml:space="preserve"> 系统性能指标要求表</w:t>
      </w:r>
    </w:p>
    <w:tbl>
      <w:tblPr>
        <w:tblStyle w:val="affffffb"/>
        <w:tblW w:w="4727"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24"/>
        <w:gridCol w:w="1703"/>
        <w:gridCol w:w="6099"/>
      </w:tblGrid>
      <w:tr w:rsidR="006F54E3" w14:paraId="39990BF6" w14:textId="77777777">
        <w:trPr>
          <w:trHeight w:val="330"/>
          <w:jc w:val="center"/>
        </w:trPr>
        <w:tc>
          <w:tcPr>
            <w:tcW w:w="580" w:type="pct"/>
            <w:tcBorders>
              <w:top w:val="single" w:sz="8" w:space="0" w:color="auto"/>
              <w:left w:val="single" w:sz="8" w:space="0" w:color="auto"/>
              <w:bottom w:val="single" w:sz="8" w:space="0" w:color="auto"/>
              <w:right w:val="single" w:sz="4" w:space="0" w:color="auto"/>
            </w:tcBorders>
            <w:shd w:val="clear" w:color="auto" w:fill="auto"/>
            <w:vAlign w:val="center"/>
          </w:tcPr>
          <w:p w14:paraId="46220C17" w14:textId="77777777" w:rsidR="006F54E3" w:rsidRDefault="00053D9B">
            <w:pPr>
              <w:pStyle w:val="affffff5"/>
              <w:widowControl/>
              <w:autoSpaceDE w:val="0"/>
              <w:autoSpaceDN w:val="0"/>
              <w:jc w:val="center"/>
              <w:rPr>
                <w:b/>
                <w:bCs/>
                <w:sz w:val="18"/>
                <w:szCs w:val="20"/>
              </w:rPr>
            </w:pPr>
            <w:r>
              <w:rPr>
                <w:rFonts w:ascii="宋体" w:hint="eastAsia"/>
                <w:b/>
                <w:bCs/>
                <w:kern w:val="0"/>
                <w:sz w:val="18"/>
                <w:szCs w:val="20"/>
                <w:lang w:bidi="ar"/>
              </w:rPr>
              <w:t>序号</w:t>
            </w:r>
          </w:p>
        </w:tc>
        <w:tc>
          <w:tcPr>
            <w:tcW w:w="965" w:type="pct"/>
            <w:tcBorders>
              <w:top w:val="single" w:sz="8" w:space="0" w:color="auto"/>
              <w:left w:val="single" w:sz="4" w:space="0" w:color="auto"/>
              <w:bottom w:val="single" w:sz="8" w:space="0" w:color="auto"/>
              <w:right w:val="single" w:sz="4" w:space="0" w:color="auto"/>
            </w:tcBorders>
            <w:shd w:val="clear" w:color="auto" w:fill="auto"/>
            <w:vAlign w:val="center"/>
          </w:tcPr>
          <w:p w14:paraId="2336A593" w14:textId="77777777" w:rsidR="006F54E3" w:rsidRDefault="00053D9B">
            <w:pPr>
              <w:pStyle w:val="affffff5"/>
              <w:widowControl/>
              <w:autoSpaceDE w:val="0"/>
              <w:autoSpaceDN w:val="0"/>
              <w:ind w:firstLineChars="200" w:firstLine="361"/>
              <w:jc w:val="center"/>
              <w:rPr>
                <w:b/>
                <w:bCs/>
                <w:sz w:val="18"/>
                <w:szCs w:val="20"/>
              </w:rPr>
            </w:pPr>
            <w:r>
              <w:rPr>
                <w:rFonts w:ascii="宋体" w:hint="eastAsia"/>
                <w:b/>
                <w:bCs/>
                <w:kern w:val="0"/>
                <w:sz w:val="18"/>
                <w:szCs w:val="20"/>
                <w:lang w:bidi="ar"/>
              </w:rPr>
              <w:t>性能指标</w:t>
            </w:r>
          </w:p>
        </w:tc>
        <w:tc>
          <w:tcPr>
            <w:tcW w:w="3454" w:type="pct"/>
            <w:tcBorders>
              <w:top w:val="single" w:sz="8" w:space="0" w:color="auto"/>
              <w:left w:val="single" w:sz="4" w:space="0" w:color="auto"/>
              <w:bottom w:val="single" w:sz="8" w:space="0" w:color="auto"/>
              <w:right w:val="single" w:sz="8" w:space="0" w:color="auto"/>
            </w:tcBorders>
            <w:shd w:val="clear" w:color="auto" w:fill="auto"/>
            <w:vAlign w:val="center"/>
          </w:tcPr>
          <w:p w14:paraId="027ABC5E" w14:textId="77777777" w:rsidR="006F54E3" w:rsidRDefault="00053D9B">
            <w:pPr>
              <w:pStyle w:val="affffff5"/>
              <w:widowControl/>
              <w:autoSpaceDE w:val="0"/>
              <w:autoSpaceDN w:val="0"/>
              <w:ind w:firstLineChars="200" w:firstLine="361"/>
              <w:jc w:val="center"/>
              <w:rPr>
                <w:b/>
                <w:bCs/>
                <w:sz w:val="18"/>
                <w:szCs w:val="20"/>
              </w:rPr>
            </w:pPr>
            <w:r>
              <w:rPr>
                <w:rFonts w:ascii="宋体" w:hint="eastAsia"/>
                <w:b/>
                <w:bCs/>
                <w:kern w:val="0"/>
                <w:sz w:val="18"/>
                <w:szCs w:val="20"/>
                <w:lang w:bidi="ar"/>
              </w:rPr>
              <w:t>指标要求</w:t>
            </w:r>
          </w:p>
        </w:tc>
      </w:tr>
      <w:tr w:rsidR="006F54E3" w14:paraId="2966CC28" w14:textId="77777777">
        <w:trPr>
          <w:trHeight w:val="330"/>
          <w:jc w:val="center"/>
        </w:trPr>
        <w:tc>
          <w:tcPr>
            <w:tcW w:w="580" w:type="pct"/>
            <w:tcBorders>
              <w:top w:val="single" w:sz="8" w:space="0" w:color="auto"/>
              <w:left w:val="single" w:sz="8" w:space="0" w:color="auto"/>
              <w:bottom w:val="single" w:sz="4" w:space="0" w:color="auto"/>
              <w:right w:val="single" w:sz="4" w:space="0" w:color="auto"/>
            </w:tcBorders>
            <w:shd w:val="clear" w:color="auto" w:fill="auto"/>
            <w:vAlign w:val="center"/>
          </w:tcPr>
          <w:p w14:paraId="3F6C9D7C" w14:textId="77777777" w:rsidR="006F54E3" w:rsidRDefault="00053D9B">
            <w:pPr>
              <w:pStyle w:val="affffff5"/>
              <w:widowControl/>
              <w:autoSpaceDE w:val="0"/>
              <w:autoSpaceDN w:val="0"/>
              <w:jc w:val="center"/>
              <w:rPr>
                <w:sz w:val="18"/>
                <w:szCs w:val="20"/>
              </w:rPr>
            </w:pPr>
            <w:r>
              <w:rPr>
                <w:rFonts w:ascii="宋体" w:hint="eastAsia"/>
                <w:kern w:val="0"/>
                <w:sz w:val="18"/>
                <w:szCs w:val="20"/>
                <w:lang w:bidi="ar"/>
              </w:rPr>
              <w:t>1</w:t>
            </w:r>
          </w:p>
        </w:tc>
        <w:tc>
          <w:tcPr>
            <w:tcW w:w="965" w:type="pct"/>
            <w:tcBorders>
              <w:top w:val="single" w:sz="8" w:space="0" w:color="auto"/>
              <w:left w:val="single" w:sz="4" w:space="0" w:color="auto"/>
              <w:bottom w:val="single" w:sz="4" w:space="0" w:color="auto"/>
              <w:right w:val="single" w:sz="4" w:space="0" w:color="auto"/>
            </w:tcBorders>
            <w:shd w:val="clear" w:color="auto" w:fill="auto"/>
            <w:vAlign w:val="center"/>
          </w:tcPr>
          <w:p w14:paraId="44E2629B" w14:textId="77777777" w:rsidR="006F54E3" w:rsidRDefault="00053D9B">
            <w:pPr>
              <w:pStyle w:val="affffff5"/>
              <w:widowControl/>
              <w:autoSpaceDE w:val="0"/>
              <w:autoSpaceDN w:val="0"/>
              <w:jc w:val="center"/>
              <w:rPr>
                <w:b/>
                <w:bCs/>
                <w:sz w:val="18"/>
                <w:szCs w:val="20"/>
              </w:rPr>
            </w:pPr>
            <w:r>
              <w:rPr>
                <w:rFonts w:ascii="宋体" w:hint="eastAsia"/>
                <w:kern w:val="0"/>
                <w:sz w:val="18"/>
                <w:szCs w:val="20"/>
                <w:lang w:bidi="ar"/>
              </w:rPr>
              <w:t>检测距离</w:t>
            </w:r>
          </w:p>
        </w:tc>
        <w:tc>
          <w:tcPr>
            <w:tcW w:w="3454" w:type="pct"/>
            <w:tcBorders>
              <w:top w:val="single" w:sz="8" w:space="0" w:color="auto"/>
              <w:left w:val="single" w:sz="4" w:space="0" w:color="auto"/>
              <w:bottom w:val="single" w:sz="4" w:space="0" w:color="auto"/>
              <w:right w:val="single" w:sz="8" w:space="0" w:color="auto"/>
            </w:tcBorders>
            <w:shd w:val="clear" w:color="auto" w:fill="auto"/>
            <w:vAlign w:val="center"/>
          </w:tcPr>
          <w:p w14:paraId="3BEDB5DE" w14:textId="1CE7D025" w:rsidR="006F54E3" w:rsidRDefault="00053D9B">
            <w:pPr>
              <w:pStyle w:val="affffff5"/>
              <w:widowControl/>
              <w:autoSpaceDE w:val="0"/>
              <w:autoSpaceDN w:val="0"/>
              <w:jc w:val="center"/>
              <w:rPr>
                <w:b/>
                <w:bCs/>
                <w:sz w:val="18"/>
                <w:szCs w:val="20"/>
              </w:rPr>
            </w:pPr>
            <w:r>
              <w:rPr>
                <w:rFonts w:ascii="宋体" w:hint="eastAsia"/>
                <w:kern w:val="0"/>
                <w:sz w:val="18"/>
                <w:szCs w:val="20"/>
                <w:lang w:bidi="ar"/>
              </w:rPr>
              <w:t>≥100</w:t>
            </w:r>
            <w:r w:rsidR="00EE725D">
              <w:rPr>
                <w:rFonts w:ascii="宋体"/>
                <w:kern w:val="0"/>
                <w:sz w:val="18"/>
                <w:szCs w:val="20"/>
                <w:lang w:bidi="ar"/>
              </w:rPr>
              <w:t xml:space="preserve"> </w:t>
            </w:r>
            <w:r w:rsidR="00EE725D">
              <w:rPr>
                <w:rFonts w:ascii="宋体" w:hint="eastAsia"/>
                <w:kern w:val="0"/>
                <w:sz w:val="18"/>
                <w:szCs w:val="20"/>
                <w:lang w:bidi="ar"/>
              </w:rPr>
              <w:t>m</w:t>
            </w:r>
          </w:p>
        </w:tc>
      </w:tr>
      <w:tr w:rsidR="006F54E3" w14:paraId="0943018D" w14:textId="77777777">
        <w:trPr>
          <w:trHeight w:val="330"/>
          <w:jc w:val="center"/>
        </w:trPr>
        <w:tc>
          <w:tcPr>
            <w:tcW w:w="580" w:type="pct"/>
            <w:tcBorders>
              <w:top w:val="single" w:sz="4" w:space="0" w:color="auto"/>
              <w:left w:val="single" w:sz="8" w:space="0" w:color="auto"/>
              <w:bottom w:val="single" w:sz="4" w:space="0" w:color="auto"/>
              <w:right w:val="single" w:sz="4" w:space="0" w:color="auto"/>
            </w:tcBorders>
            <w:shd w:val="clear" w:color="auto" w:fill="auto"/>
            <w:vAlign w:val="center"/>
          </w:tcPr>
          <w:p w14:paraId="67B2F172" w14:textId="77777777" w:rsidR="006F54E3" w:rsidRDefault="00053D9B">
            <w:pPr>
              <w:pStyle w:val="affffff5"/>
              <w:widowControl/>
              <w:autoSpaceDE w:val="0"/>
              <w:autoSpaceDN w:val="0"/>
              <w:jc w:val="center"/>
              <w:rPr>
                <w:sz w:val="18"/>
                <w:szCs w:val="20"/>
              </w:rPr>
            </w:pPr>
            <w:r>
              <w:rPr>
                <w:rFonts w:ascii="宋体" w:hint="eastAsia"/>
                <w:kern w:val="0"/>
                <w:sz w:val="18"/>
                <w:szCs w:val="20"/>
                <w:lang w:bidi="ar"/>
              </w:rPr>
              <w:t>2</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56E5973A" w14:textId="77777777" w:rsidR="006F54E3" w:rsidRDefault="00053D9B">
            <w:pPr>
              <w:pStyle w:val="affffff5"/>
              <w:widowControl/>
              <w:autoSpaceDE w:val="0"/>
              <w:autoSpaceDN w:val="0"/>
              <w:jc w:val="center"/>
              <w:rPr>
                <w:b/>
                <w:bCs/>
                <w:sz w:val="18"/>
                <w:szCs w:val="20"/>
              </w:rPr>
            </w:pPr>
            <w:r>
              <w:rPr>
                <w:rFonts w:ascii="宋体" w:hint="eastAsia"/>
                <w:kern w:val="0"/>
                <w:sz w:val="18"/>
                <w:szCs w:val="20"/>
                <w:lang w:bidi="ar"/>
              </w:rPr>
              <w:t>测距精度</w:t>
            </w:r>
          </w:p>
        </w:tc>
        <w:tc>
          <w:tcPr>
            <w:tcW w:w="3454" w:type="pct"/>
            <w:tcBorders>
              <w:top w:val="single" w:sz="4" w:space="0" w:color="auto"/>
              <w:left w:val="single" w:sz="4" w:space="0" w:color="auto"/>
              <w:bottom w:val="single" w:sz="4" w:space="0" w:color="auto"/>
              <w:right w:val="single" w:sz="8" w:space="0" w:color="auto"/>
            </w:tcBorders>
            <w:shd w:val="clear" w:color="auto" w:fill="auto"/>
            <w:vAlign w:val="center"/>
          </w:tcPr>
          <w:p w14:paraId="40E76CBA" w14:textId="0428EF71" w:rsidR="006F54E3" w:rsidRDefault="00053D9B">
            <w:pPr>
              <w:pStyle w:val="affffff5"/>
              <w:widowControl/>
              <w:autoSpaceDE w:val="0"/>
              <w:autoSpaceDN w:val="0"/>
              <w:jc w:val="center"/>
              <w:rPr>
                <w:b/>
                <w:bCs/>
                <w:sz w:val="18"/>
                <w:szCs w:val="20"/>
              </w:rPr>
            </w:pPr>
            <w:r>
              <w:rPr>
                <w:rFonts w:ascii="宋体" w:hint="eastAsia"/>
                <w:kern w:val="0"/>
                <w:sz w:val="18"/>
                <w:szCs w:val="20"/>
                <w:lang w:bidi="ar"/>
              </w:rPr>
              <w:t>≤±2</w:t>
            </w:r>
            <w:r w:rsidR="00EE725D">
              <w:rPr>
                <w:rFonts w:ascii="宋体"/>
                <w:kern w:val="0"/>
                <w:sz w:val="18"/>
                <w:szCs w:val="20"/>
                <w:lang w:bidi="ar"/>
              </w:rPr>
              <w:t xml:space="preserve"> </w:t>
            </w:r>
            <w:r>
              <w:rPr>
                <w:rFonts w:ascii="宋体" w:hint="eastAsia"/>
                <w:kern w:val="0"/>
                <w:sz w:val="18"/>
                <w:szCs w:val="20"/>
                <w:lang w:bidi="ar"/>
              </w:rPr>
              <w:t>cm</w:t>
            </w:r>
          </w:p>
        </w:tc>
      </w:tr>
      <w:tr w:rsidR="006F54E3" w14:paraId="0C24325A" w14:textId="77777777">
        <w:trPr>
          <w:trHeight w:val="330"/>
          <w:jc w:val="center"/>
        </w:trPr>
        <w:tc>
          <w:tcPr>
            <w:tcW w:w="580" w:type="pct"/>
            <w:tcBorders>
              <w:top w:val="single" w:sz="4" w:space="0" w:color="auto"/>
              <w:left w:val="single" w:sz="8" w:space="0" w:color="auto"/>
              <w:bottom w:val="single" w:sz="4" w:space="0" w:color="auto"/>
              <w:right w:val="single" w:sz="4" w:space="0" w:color="auto"/>
            </w:tcBorders>
            <w:shd w:val="clear" w:color="auto" w:fill="auto"/>
            <w:vAlign w:val="center"/>
          </w:tcPr>
          <w:p w14:paraId="6A9F39DD" w14:textId="77777777" w:rsidR="006F54E3" w:rsidRDefault="00053D9B">
            <w:pPr>
              <w:pStyle w:val="affffff5"/>
              <w:widowControl/>
              <w:autoSpaceDE w:val="0"/>
              <w:autoSpaceDN w:val="0"/>
              <w:jc w:val="center"/>
              <w:rPr>
                <w:sz w:val="18"/>
                <w:szCs w:val="20"/>
              </w:rPr>
            </w:pPr>
            <w:r>
              <w:rPr>
                <w:rFonts w:ascii="宋体" w:hint="eastAsia"/>
                <w:kern w:val="0"/>
                <w:sz w:val="18"/>
                <w:szCs w:val="20"/>
                <w:lang w:bidi="ar"/>
              </w:rPr>
              <w:t>3</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797BC399" w14:textId="77777777" w:rsidR="006F54E3" w:rsidRDefault="00053D9B">
            <w:pPr>
              <w:pStyle w:val="affffff5"/>
              <w:widowControl/>
              <w:autoSpaceDE w:val="0"/>
              <w:autoSpaceDN w:val="0"/>
              <w:jc w:val="center"/>
              <w:rPr>
                <w:b/>
                <w:bCs/>
                <w:sz w:val="18"/>
                <w:szCs w:val="20"/>
              </w:rPr>
            </w:pPr>
            <w:r>
              <w:rPr>
                <w:rFonts w:ascii="宋体" w:hint="eastAsia"/>
                <w:kern w:val="0"/>
                <w:sz w:val="18"/>
                <w:szCs w:val="20"/>
                <w:lang w:bidi="ar"/>
              </w:rPr>
              <w:t>扫描角度</w:t>
            </w:r>
          </w:p>
        </w:tc>
        <w:tc>
          <w:tcPr>
            <w:tcW w:w="3454" w:type="pct"/>
            <w:tcBorders>
              <w:top w:val="single" w:sz="4" w:space="0" w:color="auto"/>
              <w:left w:val="single" w:sz="4" w:space="0" w:color="auto"/>
              <w:bottom w:val="single" w:sz="4" w:space="0" w:color="auto"/>
              <w:right w:val="single" w:sz="8" w:space="0" w:color="auto"/>
            </w:tcBorders>
            <w:shd w:val="clear" w:color="auto" w:fill="auto"/>
            <w:vAlign w:val="center"/>
          </w:tcPr>
          <w:p w14:paraId="1C0BCF80" w14:textId="77777777" w:rsidR="006F54E3" w:rsidRDefault="00053D9B">
            <w:pPr>
              <w:pStyle w:val="affffff5"/>
              <w:widowControl/>
              <w:autoSpaceDE w:val="0"/>
              <w:autoSpaceDN w:val="0"/>
              <w:jc w:val="center"/>
              <w:rPr>
                <w:b/>
                <w:bCs/>
                <w:sz w:val="18"/>
                <w:szCs w:val="20"/>
              </w:rPr>
            </w:pPr>
            <w:r>
              <w:rPr>
                <w:rFonts w:ascii="宋体" w:hint="eastAsia"/>
                <w:kern w:val="0"/>
                <w:sz w:val="18"/>
                <w:szCs w:val="20"/>
                <w:lang w:bidi="ar"/>
              </w:rPr>
              <w:t>±30°</w:t>
            </w:r>
          </w:p>
        </w:tc>
      </w:tr>
      <w:tr w:rsidR="006F54E3" w14:paraId="40C3CD72" w14:textId="77777777">
        <w:trPr>
          <w:trHeight w:val="330"/>
          <w:jc w:val="center"/>
        </w:trPr>
        <w:tc>
          <w:tcPr>
            <w:tcW w:w="580" w:type="pct"/>
            <w:tcBorders>
              <w:top w:val="single" w:sz="4" w:space="0" w:color="auto"/>
              <w:left w:val="single" w:sz="8" w:space="0" w:color="auto"/>
              <w:bottom w:val="single" w:sz="4" w:space="0" w:color="auto"/>
              <w:right w:val="single" w:sz="4" w:space="0" w:color="auto"/>
            </w:tcBorders>
            <w:shd w:val="clear" w:color="auto" w:fill="auto"/>
            <w:vAlign w:val="center"/>
          </w:tcPr>
          <w:p w14:paraId="63AC59CB" w14:textId="77777777" w:rsidR="006F54E3" w:rsidRDefault="00053D9B">
            <w:pPr>
              <w:pStyle w:val="affffff5"/>
              <w:widowControl/>
              <w:autoSpaceDE w:val="0"/>
              <w:autoSpaceDN w:val="0"/>
              <w:jc w:val="center"/>
              <w:rPr>
                <w:sz w:val="18"/>
                <w:szCs w:val="20"/>
              </w:rPr>
            </w:pPr>
            <w:r>
              <w:rPr>
                <w:rFonts w:ascii="宋体" w:hint="eastAsia"/>
                <w:kern w:val="0"/>
                <w:sz w:val="18"/>
                <w:szCs w:val="20"/>
                <w:lang w:bidi="ar"/>
              </w:rPr>
              <w:t>4</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65FDBC4D" w14:textId="77777777" w:rsidR="006F54E3" w:rsidRDefault="00053D9B">
            <w:pPr>
              <w:pStyle w:val="affffff5"/>
              <w:widowControl/>
              <w:autoSpaceDE w:val="0"/>
              <w:autoSpaceDN w:val="0"/>
              <w:jc w:val="center"/>
              <w:rPr>
                <w:b/>
                <w:bCs/>
                <w:sz w:val="18"/>
                <w:szCs w:val="20"/>
              </w:rPr>
            </w:pPr>
            <w:r>
              <w:rPr>
                <w:rFonts w:ascii="宋体" w:hint="eastAsia"/>
                <w:kern w:val="0"/>
                <w:sz w:val="18"/>
                <w:szCs w:val="20"/>
                <w:lang w:bidi="ar"/>
              </w:rPr>
              <w:t>工作温度</w:t>
            </w:r>
          </w:p>
        </w:tc>
        <w:tc>
          <w:tcPr>
            <w:tcW w:w="3454" w:type="pct"/>
            <w:tcBorders>
              <w:top w:val="single" w:sz="4" w:space="0" w:color="auto"/>
              <w:left w:val="single" w:sz="4" w:space="0" w:color="auto"/>
              <w:bottom w:val="single" w:sz="4" w:space="0" w:color="auto"/>
              <w:right w:val="single" w:sz="8" w:space="0" w:color="auto"/>
            </w:tcBorders>
            <w:shd w:val="clear" w:color="auto" w:fill="auto"/>
            <w:vAlign w:val="center"/>
          </w:tcPr>
          <w:p w14:paraId="522DC3F7" w14:textId="265706EF" w:rsidR="006F54E3" w:rsidRDefault="00053D9B">
            <w:pPr>
              <w:pStyle w:val="affffff5"/>
              <w:widowControl/>
              <w:autoSpaceDE w:val="0"/>
              <w:autoSpaceDN w:val="0"/>
              <w:jc w:val="center"/>
              <w:rPr>
                <w:b/>
                <w:bCs/>
                <w:sz w:val="18"/>
                <w:szCs w:val="20"/>
              </w:rPr>
            </w:pPr>
            <w:r>
              <w:rPr>
                <w:rFonts w:ascii="宋体" w:hint="eastAsia"/>
                <w:kern w:val="0"/>
                <w:sz w:val="18"/>
                <w:szCs w:val="20"/>
                <w:lang w:bidi="ar"/>
              </w:rPr>
              <w:t>-25</w:t>
            </w:r>
            <w:r w:rsidR="00EE725D">
              <w:rPr>
                <w:rFonts w:ascii="宋体"/>
                <w:kern w:val="0"/>
                <w:sz w:val="18"/>
                <w:szCs w:val="20"/>
                <w:lang w:bidi="ar"/>
              </w:rPr>
              <w:t xml:space="preserve"> </w:t>
            </w:r>
            <w:r>
              <w:rPr>
                <w:rFonts w:ascii="宋体" w:hint="eastAsia"/>
                <w:kern w:val="0"/>
                <w:sz w:val="18"/>
                <w:szCs w:val="20"/>
                <w:lang w:bidi="ar"/>
              </w:rPr>
              <w:t>℃～+60</w:t>
            </w:r>
            <w:r w:rsidR="00EE725D">
              <w:rPr>
                <w:rFonts w:ascii="宋体"/>
                <w:kern w:val="0"/>
                <w:sz w:val="18"/>
                <w:szCs w:val="20"/>
                <w:lang w:bidi="ar"/>
              </w:rPr>
              <w:t xml:space="preserve"> </w:t>
            </w:r>
            <w:r>
              <w:rPr>
                <w:rFonts w:ascii="宋体" w:hint="eastAsia"/>
                <w:kern w:val="0"/>
                <w:sz w:val="18"/>
                <w:szCs w:val="20"/>
                <w:lang w:bidi="ar"/>
              </w:rPr>
              <w:t>℃</w:t>
            </w:r>
          </w:p>
        </w:tc>
      </w:tr>
      <w:tr w:rsidR="006F54E3" w14:paraId="6198C666" w14:textId="77777777">
        <w:trPr>
          <w:trHeight w:val="330"/>
          <w:jc w:val="center"/>
        </w:trPr>
        <w:tc>
          <w:tcPr>
            <w:tcW w:w="580" w:type="pct"/>
            <w:tcBorders>
              <w:top w:val="single" w:sz="4" w:space="0" w:color="auto"/>
              <w:left w:val="single" w:sz="8" w:space="0" w:color="auto"/>
              <w:bottom w:val="single" w:sz="4" w:space="0" w:color="auto"/>
              <w:right w:val="single" w:sz="4" w:space="0" w:color="auto"/>
            </w:tcBorders>
            <w:shd w:val="clear" w:color="auto" w:fill="auto"/>
            <w:vAlign w:val="center"/>
          </w:tcPr>
          <w:p w14:paraId="32AD6BC7" w14:textId="77777777" w:rsidR="006F54E3" w:rsidRDefault="00053D9B">
            <w:pPr>
              <w:pStyle w:val="affffff5"/>
              <w:widowControl/>
              <w:autoSpaceDE w:val="0"/>
              <w:autoSpaceDN w:val="0"/>
              <w:jc w:val="center"/>
              <w:rPr>
                <w:sz w:val="18"/>
                <w:szCs w:val="20"/>
              </w:rPr>
            </w:pPr>
            <w:r>
              <w:rPr>
                <w:rFonts w:ascii="宋体" w:hint="eastAsia"/>
                <w:kern w:val="0"/>
                <w:sz w:val="18"/>
                <w:szCs w:val="20"/>
                <w:lang w:bidi="ar"/>
              </w:rPr>
              <w:t>5</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420C7135" w14:textId="77777777" w:rsidR="006F54E3" w:rsidRDefault="00053D9B">
            <w:pPr>
              <w:pStyle w:val="affffff5"/>
              <w:widowControl/>
              <w:autoSpaceDE w:val="0"/>
              <w:autoSpaceDN w:val="0"/>
              <w:jc w:val="center"/>
              <w:rPr>
                <w:b/>
                <w:bCs/>
                <w:sz w:val="18"/>
                <w:szCs w:val="20"/>
              </w:rPr>
            </w:pPr>
            <w:r>
              <w:rPr>
                <w:rFonts w:ascii="宋体" w:hint="eastAsia"/>
                <w:kern w:val="0"/>
                <w:sz w:val="18"/>
                <w:szCs w:val="20"/>
                <w:lang w:bidi="ar"/>
              </w:rPr>
              <w:t>工作电压</w:t>
            </w:r>
          </w:p>
        </w:tc>
        <w:tc>
          <w:tcPr>
            <w:tcW w:w="3454" w:type="pct"/>
            <w:tcBorders>
              <w:top w:val="single" w:sz="4" w:space="0" w:color="auto"/>
              <w:left w:val="single" w:sz="4" w:space="0" w:color="auto"/>
              <w:bottom w:val="single" w:sz="4" w:space="0" w:color="auto"/>
              <w:right w:val="single" w:sz="8" w:space="0" w:color="auto"/>
            </w:tcBorders>
            <w:shd w:val="clear" w:color="auto" w:fill="auto"/>
            <w:vAlign w:val="center"/>
          </w:tcPr>
          <w:p w14:paraId="725FD5C4" w14:textId="77777777" w:rsidR="006F54E3" w:rsidRDefault="00053D9B">
            <w:pPr>
              <w:pStyle w:val="affffff5"/>
              <w:widowControl/>
              <w:autoSpaceDE w:val="0"/>
              <w:autoSpaceDN w:val="0"/>
              <w:jc w:val="center"/>
              <w:rPr>
                <w:b/>
                <w:bCs/>
                <w:sz w:val="18"/>
                <w:szCs w:val="20"/>
              </w:rPr>
            </w:pPr>
            <w:r>
              <w:rPr>
                <w:rFonts w:ascii="宋体" w:hint="eastAsia"/>
                <w:kern w:val="0"/>
                <w:sz w:val="18"/>
                <w:szCs w:val="20"/>
                <w:lang w:bidi="ar"/>
              </w:rPr>
              <w:t>AC 220V</w:t>
            </w:r>
          </w:p>
        </w:tc>
      </w:tr>
      <w:tr w:rsidR="006F54E3" w14:paraId="5A02D953" w14:textId="77777777">
        <w:trPr>
          <w:trHeight w:val="330"/>
          <w:jc w:val="center"/>
        </w:trPr>
        <w:tc>
          <w:tcPr>
            <w:tcW w:w="580" w:type="pct"/>
            <w:tcBorders>
              <w:top w:val="single" w:sz="4" w:space="0" w:color="auto"/>
              <w:left w:val="single" w:sz="8" w:space="0" w:color="auto"/>
              <w:bottom w:val="single" w:sz="4" w:space="0" w:color="auto"/>
              <w:right w:val="single" w:sz="4" w:space="0" w:color="auto"/>
            </w:tcBorders>
            <w:shd w:val="clear" w:color="auto" w:fill="auto"/>
            <w:vAlign w:val="center"/>
          </w:tcPr>
          <w:p w14:paraId="3D001D2F" w14:textId="77777777" w:rsidR="006F54E3" w:rsidRDefault="00053D9B">
            <w:pPr>
              <w:pStyle w:val="affffff5"/>
              <w:widowControl/>
              <w:autoSpaceDE w:val="0"/>
              <w:autoSpaceDN w:val="0"/>
              <w:jc w:val="center"/>
              <w:rPr>
                <w:sz w:val="18"/>
                <w:szCs w:val="20"/>
              </w:rPr>
            </w:pPr>
            <w:r>
              <w:rPr>
                <w:rFonts w:ascii="宋体" w:hint="eastAsia"/>
                <w:kern w:val="0"/>
                <w:sz w:val="18"/>
                <w:szCs w:val="20"/>
                <w:lang w:bidi="ar"/>
              </w:rPr>
              <w:t>6</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486C5DA7" w14:textId="77777777" w:rsidR="006F54E3" w:rsidRDefault="00053D9B">
            <w:pPr>
              <w:pStyle w:val="affffff5"/>
              <w:widowControl/>
              <w:autoSpaceDE w:val="0"/>
              <w:autoSpaceDN w:val="0"/>
              <w:jc w:val="center"/>
              <w:rPr>
                <w:b/>
                <w:bCs/>
                <w:sz w:val="18"/>
                <w:szCs w:val="20"/>
              </w:rPr>
            </w:pPr>
            <w:r>
              <w:rPr>
                <w:rFonts w:ascii="宋体" w:hint="eastAsia"/>
                <w:kern w:val="0"/>
                <w:sz w:val="18"/>
                <w:szCs w:val="20"/>
                <w:lang w:bidi="ar"/>
              </w:rPr>
              <w:t>防水等级</w:t>
            </w:r>
          </w:p>
        </w:tc>
        <w:tc>
          <w:tcPr>
            <w:tcW w:w="3454" w:type="pct"/>
            <w:tcBorders>
              <w:top w:val="single" w:sz="4" w:space="0" w:color="auto"/>
              <w:left w:val="single" w:sz="4" w:space="0" w:color="auto"/>
              <w:bottom w:val="single" w:sz="4" w:space="0" w:color="auto"/>
              <w:right w:val="single" w:sz="8" w:space="0" w:color="auto"/>
            </w:tcBorders>
            <w:shd w:val="clear" w:color="auto" w:fill="auto"/>
            <w:vAlign w:val="center"/>
          </w:tcPr>
          <w:p w14:paraId="0051B7BF" w14:textId="77777777" w:rsidR="006F54E3" w:rsidRDefault="00053D9B">
            <w:pPr>
              <w:pStyle w:val="affffff5"/>
              <w:widowControl/>
              <w:autoSpaceDE w:val="0"/>
              <w:autoSpaceDN w:val="0"/>
              <w:jc w:val="center"/>
              <w:rPr>
                <w:b/>
                <w:bCs/>
                <w:sz w:val="18"/>
                <w:szCs w:val="20"/>
              </w:rPr>
            </w:pPr>
            <w:r>
              <w:rPr>
                <w:rFonts w:ascii="宋体" w:hint="eastAsia"/>
                <w:kern w:val="0"/>
                <w:sz w:val="18"/>
                <w:szCs w:val="20"/>
                <w:lang w:bidi="ar"/>
              </w:rPr>
              <w:t>≥IP54</w:t>
            </w:r>
          </w:p>
        </w:tc>
      </w:tr>
      <w:tr w:rsidR="006F54E3" w14:paraId="4A826D96" w14:textId="77777777">
        <w:trPr>
          <w:trHeight w:val="330"/>
          <w:jc w:val="center"/>
        </w:trPr>
        <w:tc>
          <w:tcPr>
            <w:tcW w:w="580" w:type="pct"/>
            <w:tcBorders>
              <w:top w:val="single" w:sz="4" w:space="0" w:color="auto"/>
              <w:left w:val="single" w:sz="8" w:space="0" w:color="auto"/>
              <w:bottom w:val="single" w:sz="4" w:space="0" w:color="auto"/>
              <w:right w:val="single" w:sz="4" w:space="0" w:color="auto"/>
            </w:tcBorders>
            <w:shd w:val="clear" w:color="auto" w:fill="auto"/>
            <w:vAlign w:val="center"/>
          </w:tcPr>
          <w:p w14:paraId="3A58352C" w14:textId="77777777" w:rsidR="006F54E3" w:rsidRDefault="00053D9B">
            <w:pPr>
              <w:pStyle w:val="affffff5"/>
              <w:widowControl/>
              <w:autoSpaceDE w:val="0"/>
              <w:autoSpaceDN w:val="0"/>
              <w:jc w:val="center"/>
              <w:rPr>
                <w:sz w:val="18"/>
                <w:szCs w:val="20"/>
              </w:rPr>
            </w:pPr>
            <w:r>
              <w:rPr>
                <w:rFonts w:ascii="宋体" w:hint="eastAsia"/>
                <w:kern w:val="0"/>
                <w:sz w:val="18"/>
                <w:szCs w:val="20"/>
                <w:lang w:bidi="ar"/>
              </w:rPr>
              <w:t>7</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64FCB00D" w14:textId="77777777" w:rsidR="006F54E3" w:rsidRDefault="00053D9B">
            <w:pPr>
              <w:pStyle w:val="affffff5"/>
              <w:widowControl/>
              <w:autoSpaceDE w:val="0"/>
              <w:autoSpaceDN w:val="0"/>
              <w:jc w:val="center"/>
              <w:rPr>
                <w:b/>
                <w:bCs/>
                <w:sz w:val="18"/>
                <w:szCs w:val="20"/>
              </w:rPr>
            </w:pPr>
            <w:r>
              <w:rPr>
                <w:rFonts w:ascii="宋体" w:hint="eastAsia"/>
                <w:kern w:val="0"/>
                <w:sz w:val="18"/>
                <w:szCs w:val="20"/>
                <w:lang w:bidi="ar"/>
              </w:rPr>
              <w:t>检测间隔</w:t>
            </w:r>
          </w:p>
        </w:tc>
        <w:tc>
          <w:tcPr>
            <w:tcW w:w="3454" w:type="pct"/>
            <w:tcBorders>
              <w:top w:val="single" w:sz="4" w:space="0" w:color="auto"/>
              <w:left w:val="single" w:sz="4" w:space="0" w:color="auto"/>
              <w:bottom w:val="single" w:sz="4" w:space="0" w:color="auto"/>
              <w:right w:val="single" w:sz="8" w:space="0" w:color="auto"/>
            </w:tcBorders>
            <w:shd w:val="clear" w:color="auto" w:fill="auto"/>
            <w:vAlign w:val="center"/>
          </w:tcPr>
          <w:p w14:paraId="4CFABF1C" w14:textId="73B1D630" w:rsidR="006F54E3" w:rsidRDefault="00053D9B">
            <w:pPr>
              <w:pStyle w:val="affffff5"/>
              <w:widowControl/>
              <w:autoSpaceDE w:val="0"/>
              <w:autoSpaceDN w:val="0"/>
              <w:jc w:val="center"/>
              <w:rPr>
                <w:b/>
                <w:bCs/>
                <w:sz w:val="18"/>
                <w:szCs w:val="20"/>
              </w:rPr>
            </w:pPr>
            <w:r>
              <w:rPr>
                <w:rFonts w:ascii="宋体" w:hint="eastAsia"/>
                <w:kern w:val="0"/>
                <w:sz w:val="18"/>
                <w:szCs w:val="20"/>
                <w:lang w:bidi="ar"/>
              </w:rPr>
              <w:t>≤100</w:t>
            </w:r>
            <w:r w:rsidR="00EE725D">
              <w:rPr>
                <w:rFonts w:ascii="宋体"/>
                <w:kern w:val="0"/>
                <w:sz w:val="18"/>
                <w:szCs w:val="20"/>
                <w:lang w:bidi="ar"/>
              </w:rPr>
              <w:t xml:space="preserve"> </w:t>
            </w:r>
            <w:proofErr w:type="spellStart"/>
            <w:r>
              <w:rPr>
                <w:rFonts w:ascii="宋体" w:hint="eastAsia"/>
                <w:kern w:val="0"/>
                <w:sz w:val="18"/>
                <w:szCs w:val="20"/>
                <w:lang w:bidi="ar"/>
              </w:rPr>
              <w:t>ms</w:t>
            </w:r>
            <w:proofErr w:type="spellEnd"/>
          </w:p>
        </w:tc>
      </w:tr>
      <w:tr w:rsidR="006F54E3" w14:paraId="1B6B2924" w14:textId="77777777">
        <w:trPr>
          <w:trHeight w:val="330"/>
          <w:jc w:val="center"/>
        </w:trPr>
        <w:tc>
          <w:tcPr>
            <w:tcW w:w="580" w:type="pct"/>
            <w:tcBorders>
              <w:top w:val="single" w:sz="4" w:space="0" w:color="auto"/>
              <w:left w:val="single" w:sz="8" w:space="0" w:color="auto"/>
              <w:bottom w:val="single" w:sz="4" w:space="0" w:color="auto"/>
              <w:right w:val="single" w:sz="4" w:space="0" w:color="auto"/>
            </w:tcBorders>
            <w:shd w:val="clear" w:color="auto" w:fill="auto"/>
            <w:vAlign w:val="center"/>
          </w:tcPr>
          <w:p w14:paraId="08B2FA39" w14:textId="77777777" w:rsidR="006F54E3" w:rsidRDefault="00053D9B">
            <w:pPr>
              <w:pStyle w:val="affffff5"/>
              <w:widowControl/>
              <w:autoSpaceDE w:val="0"/>
              <w:autoSpaceDN w:val="0"/>
              <w:jc w:val="center"/>
              <w:rPr>
                <w:sz w:val="18"/>
                <w:szCs w:val="20"/>
              </w:rPr>
            </w:pPr>
            <w:r>
              <w:rPr>
                <w:rFonts w:ascii="宋体" w:hint="eastAsia"/>
                <w:kern w:val="0"/>
                <w:sz w:val="18"/>
                <w:szCs w:val="20"/>
                <w:lang w:bidi="ar"/>
              </w:rPr>
              <w:t>8</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5536114E" w14:textId="77777777" w:rsidR="006F54E3" w:rsidRDefault="00053D9B">
            <w:pPr>
              <w:pStyle w:val="affffff5"/>
              <w:widowControl/>
              <w:autoSpaceDE w:val="0"/>
              <w:autoSpaceDN w:val="0"/>
              <w:jc w:val="center"/>
              <w:rPr>
                <w:sz w:val="18"/>
                <w:szCs w:val="20"/>
              </w:rPr>
            </w:pPr>
            <w:r>
              <w:rPr>
                <w:rFonts w:ascii="宋体" w:hint="eastAsia"/>
                <w:kern w:val="0"/>
                <w:sz w:val="18"/>
                <w:szCs w:val="20"/>
                <w:lang w:bidi="ar"/>
              </w:rPr>
              <w:t>扫描点数</w:t>
            </w:r>
          </w:p>
        </w:tc>
        <w:tc>
          <w:tcPr>
            <w:tcW w:w="3454" w:type="pct"/>
            <w:tcBorders>
              <w:top w:val="single" w:sz="4" w:space="0" w:color="auto"/>
              <w:left w:val="single" w:sz="4" w:space="0" w:color="auto"/>
              <w:bottom w:val="single" w:sz="4" w:space="0" w:color="auto"/>
              <w:right w:val="single" w:sz="8" w:space="0" w:color="auto"/>
            </w:tcBorders>
            <w:shd w:val="clear" w:color="auto" w:fill="auto"/>
            <w:vAlign w:val="center"/>
          </w:tcPr>
          <w:p w14:paraId="1642CACF" w14:textId="77777777" w:rsidR="006F54E3" w:rsidRDefault="00053D9B">
            <w:pPr>
              <w:pStyle w:val="affffff5"/>
              <w:widowControl/>
              <w:autoSpaceDE w:val="0"/>
              <w:autoSpaceDN w:val="0"/>
              <w:jc w:val="center"/>
              <w:rPr>
                <w:sz w:val="18"/>
                <w:szCs w:val="20"/>
              </w:rPr>
            </w:pPr>
            <w:r>
              <w:rPr>
                <w:rFonts w:ascii="宋体" w:hint="eastAsia"/>
                <w:kern w:val="0"/>
                <w:sz w:val="18"/>
                <w:szCs w:val="20"/>
                <w:lang w:bidi="ar"/>
              </w:rPr>
              <w:t>≥20万点/秒</w:t>
            </w:r>
          </w:p>
        </w:tc>
      </w:tr>
      <w:tr w:rsidR="006F54E3" w14:paraId="7DE8CEE4" w14:textId="77777777">
        <w:trPr>
          <w:trHeight w:val="340"/>
          <w:jc w:val="center"/>
        </w:trPr>
        <w:tc>
          <w:tcPr>
            <w:tcW w:w="580" w:type="pct"/>
            <w:tcBorders>
              <w:top w:val="single" w:sz="4" w:space="0" w:color="auto"/>
              <w:left w:val="single" w:sz="8" w:space="0" w:color="auto"/>
              <w:bottom w:val="single" w:sz="8" w:space="0" w:color="auto"/>
              <w:right w:val="single" w:sz="4" w:space="0" w:color="auto"/>
            </w:tcBorders>
            <w:shd w:val="clear" w:color="auto" w:fill="auto"/>
            <w:vAlign w:val="center"/>
          </w:tcPr>
          <w:p w14:paraId="7915F78E" w14:textId="77777777" w:rsidR="006F54E3" w:rsidRDefault="00053D9B">
            <w:pPr>
              <w:pStyle w:val="affffff5"/>
              <w:widowControl/>
              <w:autoSpaceDE w:val="0"/>
              <w:autoSpaceDN w:val="0"/>
              <w:jc w:val="center"/>
              <w:rPr>
                <w:sz w:val="18"/>
                <w:szCs w:val="20"/>
              </w:rPr>
            </w:pPr>
            <w:r>
              <w:rPr>
                <w:rFonts w:ascii="宋体" w:hint="eastAsia"/>
                <w:kern w:val="0"/>
                <w:sz w:val="18"/>
                <w:szCs w:val="20"/>
                <w:lang w:bidi="ar"/>
              </w:rPr>
              <w:t>9</w:t>
            </w:r>
          </w:p>
        </w:tc>
        <w:tc>
          <w:tcPr>
            <w:tcW w:w="965" w:type="pct"/>
            <w:tcBorders>
              <w:top w:val="single" w:sz="4" w:space="0" w:color="auto"/>
              <w:left w:val="single" w:sz="4" w:space="0" w:color="auto"/>
              <w:bottom w:val="single" w:sz="8" w:space="0" w:color="auto"/>
              <w:right w:val="single" w:sz="4" w:space="0" w:color="auto"/>
            </w:tcBorders>
            <w:shd w:val="clear" w:color="auto" w:fill="auto"/>
            <w:vAlign w:val="center"/>
          </w:tcPr>
          <w:p w14:paraId="5AC70C9A" w14:textId="77777777" w:rsidR="006F54E3" w:rsidRDefault="00053D9B">
            <w:pPr>
              <w:pStyle w:val="affffff5"/>
              <w:widowControl/>
              <w:autoSpaceDE w:val="0"/>
              <w:autoSpaceDN w:val="0"/>
              <w:jc w:val="center"/>
              <w:rPr>
                <w:sz w:val="18"/>
                <w:szCs w:val="20"/>
              </w:rPr>
            </w:pPr>
            <w:r>
              <w:rPr>
                <w:rFonts w:ascii="宋体" w:hint="eastAsia"/>
                <w:kern w:val="0"/>
                <w:sz w:val="18"/>
                <w:szCs w:val="20"/>
                <w:lang w:bidi="ar"/>
              </w:rPr>
              <w:t>安装方式</w:t>
            </w:r>
          </w:p>
        </w:tc>
        <w:tc>
          <w:tcPr>
            <w:tcW w:w="3454" w:type="pct"/>
            <w:tcBorders>
              <w:top w:val="single" w:sz="4" w:space="0" w:color="auto"/>
              <w:left w:val="single" w:sz="4" w:space="0" w:color="auto"/>
              <w:bottom w:val="single" w:sz="8" w:space="0" w:color="auto"/>
              <w:right w:val="single" w:sz="8" w:space="0" w:color="auto"/>
            </w:tcBorders>
            <w:shd w:val="clear" w:color="auto" w:fill="auto"/>
            <w:vAlign w:val="center"/>
          </w:tcPr>
          <w:p w14:paraId="213B6044" w14:textId="77777777" w:rsidR="006F54E3" w:rsidRDefault="00053D9B">
            <w:pPr>
              <w:pStyle w:val="affffff5"/>
              <w:widowControl/>
              <w:autoSpaceDE w:val="0"/>
              <w:autoSpaceDN w:val="0"/>
              <w:jc w:val="center"/>
              <w:rPr>
                <w:sz w:val="18"/>
                <w:szCs w:val="20"/>
              </w:rPr>
            </w:pPr>
            <w:r>
              <w:rPr>
                <w:rFonts w:ascii="宋体" w:hint="eastAsia"/>
                <w:kern w:val="0"/>
                <w:sz w:val="18"/>
                <w:szCs w:val="20"/>
                <w:lang w:bidi="ar"/>
              </w:rPr>
              <w:t>壁挂式、抱柱式</w:t>
            </w:r>
          </w:p>
        </w:tc>
      </w:tr>
    </w:tbl>
    <w:p w14:paraId="6755F7E3" w14:textId="77777777" w:rsidR="006F54E3" w:rsidRDefault="00053D9B">
      <w:pPr>
        <w:pStyle w:val="a7"/>
        <w:rPr>
          <w:kern w:val="2"/>
          <w:szCs w:val="21"/>
        </w:rPr>
      </w:pPr>
      <w:bookmarkStart w:id="30" w:name="_Toc19730"/>
      <w:r>
        <w:rPr>
          <w:rFonts w:hint="eastAsia"/>
        </w:rPr>
        <w:t>安装与调试</w:t>
      </w:r>
      <w:bookmarkEnd w:id="30"/>
    </w:p>
    <w:p w14:paraId="6813B16E" w14:textId="5ACAF7A5" w:rsidR="006F54E3" w:rsidRDefault="00053D9B">
      <w:pPr>
        <w:pStyle w:val="a8"/>
      </w:pPr>
      <w:bookmarkStart w:id="31" w:name="_Toc6825"/>
      <w:r>
        <w:rPr>
          <w:rFonts w:hint="eastAsia"/>
        </w:rPr>
        <w:t>安装要求</w:t>
      </w:r>
      <w:bookmarkEnd w:id="31"/>
    </w:p>
    <w:p w14:paraId="378B5B12" w14:textId="5D22B5C9" w:rsidR="00112958" w:rsidRPr="00112958" w:rsidRDefault="00112958" w:rsidP="00112958">
      <w:pPr>
        <w:pStyle w:val="affffffff7"/>
        <w:widowControl w:val="0"/>
        <w:ind w:firstLine="420"/>
      </w:pPr>
      <w:r>
        <w:rPr>
          <w:rFonts w:hint="eastAsia"/>
        </w:rPr>
        <w:lastRenderedPageBreak/>
        <w:t>安</w:t>
      </w:r>
      <w:r w:rsidR="00BC4724">
        <w:rPr>
          <w:rFonts w:hint="eastAsia"/>
        </w:rPr>
        <w:t>装满足以下要求：</w:t>
      </w:r>
    </w:p>
    <w:p w14:paraId="568AAD5D" w14:textId="77777777" w:rsidR="006F54E3" w:rsidRDefault="00053D9B" w:rsidP="00112958">
      <w:pPr>
        <w:pStyle w:val="afffffffffffb"/>
        <w:widowControl w:val="0"/>
        <w:numPr>
          <w:ilvl w:val="0"/>
          <w:numId w:val="39"/>
        </w:numPr>
        <w:ind w:leftChars="200" w:left="840" w:hangingChars="200" w:hanging="420"/>
      </w:pPr>
      <w:r>
        <w:rPr>
          <w:rFonts w:hint="eastAsia"/>
        </w:rPr>
        <w:t>安装位置：应确保飞行员能接收引导信息，完成飞机的停靠程序；</w:t>
      </w:r>
    </w:p>
    <w:p w14:paraId="2129B1E9" w14:textId="77777777" w:rsidR="006F54E3" w:rsidRDefault="00053D9B" w:rsidP="00112958">
      <w:pPr>
        <w:pStyle w:val="afffffffffffb"/>
        <w:widowControl w:val="0"/>
        <w:numPr>
          <w:ilvl w:val="0"/>
          <w:numId w:val="39"/>
        </w:numPr>
        <w:ind w:leftChars="200" w:left="840" w:hangingChars="200" w:hanging="420"/>
      </w:pPr>
      <w:r>
        <w:rPr>
          <w:rFonts w:hint="eastAsia"/>
        </w:rPr>
        <w:t>安装高度：应便于机组人员及地面工作人员查看显示单元信息；</w:t>
      </w:r>
    </w:p>
    <w:p w14:paraId="579B0B6A" w14:textId="77777777" w:rsidR="006F54E3" w:rsidRDefault="00053D9B" w:rsidP="00112958">
      <w:pPr>
        <w:pStyle w:val="afffffffffffb"/>
        <w:widowControl w:val="0"/>
        <w:numPr>
          <w:ilvl w:val="0"/>
          <w:numId w:val="39"/>
        </w:numPr>
        <w:ind w:leftChars="200" w:left="840" w:hangingChars="200" w:hanging="420"/>
      </w:pPr>
      <w:r>
        <w:rPr>
          <w:rFonts w:hint="eastAsia"/>
        </w:rPr>
        <w:t>设备安装位置：与停止线距离应当便于飞机保障车辆通行，设备安装朝向要不受太阳直射影响。</w:t>
      </w:r>
    </w:p>
    <w:p w14:paraId="7211BE31" w14:textId="77777777" w:rsidR="006F54E3" w:rsidRDefault="00053D9B">
      <w:pPr>
        <w:pStyle w:val="a8"/>
      </w:pPr>
      <w:bookmarkStart w:id="32" w:name="_Toc17988"/>
      <w:r>
        <w:rPr>
          <w:rFonts w:hint="eastAsia"/>
        </w:rPr>
        <w:t>调试要求</w:t>
      </w:r>
      <w:bookmarkEnd w:id="32"/>
    </w:p>
    <w:p w14:paraId="5FEC1299" w14:textId="22DF58F8" w:rsidR="006F54E3" w:rsidRDefault="00112958" w:rsidP="00112958">
      <w:pPr>
        <w:pStyle w:val="afffffffffffb"/>
        <w:tabs>
          <w:tab w:val="clear" w:pos="851"/>
          <w:tab w:val="left" w:pos="840"/>
        </w:tabs>
        <w:ind w:left="0" w:firstLineChars="200" w:firstLine="420"/>
      </w:pPr>
      <w:r>
        <w:rPr>
          <w:rFonts w:hint="eastAsia"/>
        </w:rPr>
        <w:t>应</w:t>
      </w:r>
      <w:r w:rsidR="00053D9B">
        <w:rPr>
          <w:rFonts w:hint="eastAsia"/>
        </w:rPr>
        <w:t>使用标定立杆进行左右限位、停止位、</w:t>
      </w:r>
      <w:proofErr w:type="gramStart"/>
      <w:r w:rsidR="00053D9B">
        <w:rPr>
          <w:rFonts w:hint="eastAsia"/>
        </w:rPr>
        <w:t>进入位</w:t>
      </w:r>
      <w:proofErr w:type="gramEnd"/>
      <w:r w:rsidR="00053D9B">
        <w:rPr>
          <w:rFonts w:hint="eastAsia"/>
        </w:rPr>
        <w:t>的标定</w:t>
      </w:r>
      <w:r>
        <w:rPr>
          <w:rFonts w:hint="eastAsia"/>
        </w:rPr>
        <w:t>。</w:t>
      </w:r>
      <w:r w:rsidR="00053D9B">
        <w:rPr>
          <w:rFonts w:hint="eastAsia"/>
        </w:rPr>
        <w:t>设备安装完成后，应进行系统自检，确保各组件正常工作。</w:t>
      </w:r>
    </w:p>
    <w:p w14:paraId="7E92540A" w14:textId="77777777" w:rsidR="006F54E3" w:rsidRDefault="00053D9B">
      <w:pPr>
        <w:pStyle w:val="a7"/>
      </w:pPr>
      <w:bookmarkStart w:id="33" w:name="_Toc15680"/>
      <w:r>
        <w:rPr>
          <w:rFonts w:hint="eastAsia"/>
        </w:rPr>
        <w:t>运行与维护</w:t>
      </w:r>
      <w:bookmarkEnd w:id="33"/>
    </w:p>
    <w:p w14:paraId="4EAF0961" w14:textId="77777777" w:rsidR="006F54E3" w:rsidRDefault="00053D9B">
      <w:pPr>
        <w:pStyle w:val="a8"/>
      </w:pPr>
      <w:bookmarkStart w:id="34" w:name="_Toc1557"/>
      <w:r>
        <w:rPr>
          <w:rFonts w:hint="eastAsia"/>
        </w:rPr>
        <w:t>运行要求</w:t>
      </w:r>
      <w:bookmarkEnd w:id="34"/>
    </w:p>
    <w:p w14:paraId="5257C1B0" w14:textId="77777777" w:rsidR="00112958" w:rsidRDefault="00053D9B" w:rsidP="00112958">
      <w:pPr>
        <w:pStyle w:val="afffffffffffb"/>
        <w:tabs>
          <w:tab w:val="clear" w:pos="851"/>
          <w:tab w:val="left" w:pos="840"/>
        </w:tabs>
      </w:pPr>
      <w:r>
        <w:t>系统应支持待机、预定、激活、停好、维护、故障等多种运行状态</w:t>
      </w:r>
      <w:r w:rsidR="00112958">
        <w:rPr>
          <w:rFonts w:hint="eastAsia"/>
        </w:rPr>
        <w:t>。</w:t>
      </w:r>
      <w:r>
        <w:t>系统应具备完善的日志记录功</w:t>
      </w:r>
    </w:p>
    <w:p w14:paraId="3E1B09AD" w14:textId="544ABD94" w:rsidR="006F54E3" w:rsidRDefault="00053D9B" w:rsidP="00112958">
      <w:pPr>
        <w:pStyle w:val="afffffffffffb"/>
        <w:tabs>
          <w:tab w:val="clear" w:pos="851"/>
          <w:tab w:val="left" w:pos="840"/>
        </w:tabs>
        <w:ind w:left="0" w:firstLine="0"/>
      </w:pPr>
      <w:r>
        <w:t>能，日志文件本地保存不少于1个月。</w:t>
      </w:r>
    </w:p>
    <w:p w14:paraId="2E4F17AD" w14:textId="77777777" w:rsidR="006F54E3" w:rsidRDefault="00053D9B">
      <w:pPr>
        <w:pStyle w:val="a8"/>
      </w:pPr>
      <w:bookmarkStart w:id="35" w:name="_Toc4266"/>
      <w:r>
        <w:t>维护要求</w:t>
      </w:r>
      <w:bookmarkEnd w:id="35"/>
    </w:p>
    <w:p w14:paraId="692A9CFC" w14:textId="77777777" w:rsidR="00112958" w:rsidRDefault="00053D9B" w:rsidP="00112958">
      <w:pPr>
        <w:pStyle w:val="afffffffffffb"/>
        <w:tabs>
          <w:tab w:val="clear" w:pos="851"/>
          <w:tab w:val="left" w:pos="840"/>
        </w:tabs>
      </w:pPr>
      <w:r>
        <w:rPr>
          <w:rFonts w:hint="eastAsia"/>
        </w:rPr>
        <w:t>应</w:t>
      </w:r>
      <w:r>
        <w:t>定期检查</w:t>
      </w:r>
      <w:r>
        <w:rPr>
          <w:rFonts w:hint="eastAsia"/>
        </w:rPr>
        <w:t>三维</w:t>
      </w:r>
      <w:r>
        <w:t>激光雷达、显示屏、控制单元等设备的工作状态</w:t>
      </w:r>
      <w:r w:rsidR="00112958">
        <w:rPr>
          <w:rFonts w:hint="eastAsia"/>
        </w:rPr>
        <w:t>。</w:t>
      </w:r>
      <w:r>
        <w:t>发现故障时，系统应自动终止激</w:t>
      </w:r>
    </w:p>
    <w:p w14:paraId="21D7D892" w14:textId="2A2BB0CE" w:rsidR="006F54E3" w:rsidRPr="00112958" w:rsidRDefault="00053D9B" w:rsidP="00112958">
      <w:pPr>
        <w:pStyle w:val="afffffffffffb"/>
        <w:tabs>
          <w:tab w:val="clear" w:pos="851"/>
          <w:tab w:val="left" w:pos="840"/>
        </w:tabs>
        <w:ind w:left="0" w:firstLine="0"/>
      </w:pPr>
      <w:proofErr w:type="gramStart"/>
      <w:r>
        <w:t>活程序</w:t>
      </w:r>
      <w:proofErr w:type="gramEnd"/>
      <w:r>
        <w:t>并显示故障代码。</w:t>
      </w:r>
    </w:p>
    <w:p w14:paraId="709C167A" w14:textId="77777777" w:rsidR="006F54E3" w:rsidRDefault="00053D9B">
      <w:pPr>
        <w:pStyle w:val="a7"/>
        <w:rPr>
          <w:rFonts w:ascii="Times New Roman"/>
          <w:szCs w:val="21"/>
        </w:rPr>
      </w:pPr>
      <w:bookmarkStart w:id="36" w:name="_Toc13916"/>
      <w:r>
        <w:rPr>
          <w:rFonts w:hint="eastAsia"/>
        </w:rPr>
        <w:t>安全要求</w:t>
      </w:r>
      <w:bookmarkEnd w:id="36"/>
    </w:p>
    <w:p w14:paraId="2F17446D" w14:textId="77777777" w:rsidR="006F54E3" w:rsidRDefault="00053D9B">
      <w:pPr>
        <w:pStyle w:val="a8"/>
      </w:pPr>
      <w:bookmarkStart w:id="37" w:name="_Toc22248"/>
      <w:r>
        <w:rPr>
          <w:rFonts w:hint="eastAsia"/>
        </w:rPr>
        <w:t>网络安全</w:t>
      </w:r>
      <w:bookmarkEnd w:id="37"/>
    </w:p>
    <w:p w14:paraId="2AA8D80D" w14:textId="77777777" w:rsidR="006F54E3" w:rsidRDefault="00053D9B">
      <w:pPr>
        <w:pStyle w:val="afffffffffff7"/>
        <w:ind w:firstLine="420"/>
      </w:pPr>
      <w:r>
        <w:t>系统网络应具备完善的安全防护机制，网络安全设计符合GB/T 25070</w:t>
      </w:r>
      <w:proofErr w:type="gramStart"/>
      <w:r>
        <w:t>二</w:t>
      </w:r>
      <w:proofErr w:type="gramEnd"/>
      <w:r>
        <w:t>级防护要求，后端平台符合GB/T 22239第二级安全要求</w:t>
      </w:r>
      <w:r>
        <w:rPr>
          <w:rFonts w:hint="eastAsia"/>
        </w:rPr>
        <w:t>；</w:t>
      </w:r>
    </w:p>
    <w:p w14:paraId="2A752505" w14:textId="77777777" w:rsidR="006F54E3" w:rsidRDefault="00053D9B">
      <w:pPr>
        <w:pStyle w:val="afffffffffffb"/>
        <w:numPr>
          <w:ilvl w:val="0"/>
          <w:numId w:val="43"/>
        </w:numPr>
        <w:ind w:leftChars="200" w:left="840" w:hangingChars="200" w:hanging="420"/>
      </w:pPr>
      <w:r>
        <w:t>应有防病毒和防网络入侵的措施</w:t>
      </w:r>
      <w:r>
        <w:rPr>
          <w:rFonts w:hint="eastAsia"/>
        </w:rPr>
        <w:t>；</w:t>
      </w:r>
    </w:p>
    <w:p w14:paraId="6B19F06E" w14:textId="77777777" w:rsidR="006F54E3" w:rsidRDefault="00053D9B">
      <w:pPr>
        <w:pStyle w:val="afffffffffffb"/>
        <w:numPr>
          <w:ilvl w:val="0"/>
          <w:numId w:val="43"/>
        </w:numPr>
        <w:ind w:leftChars="200" w:left="840" w:hangingChars="200" w:hanging="420"/>
      </w:pPr>
      <w:r>
        <w:rPr>
          <w:rFonts w:hint="eastAsia"/>
        </w:rPr>
        <w:t>应具备</w:t>
      </w:r>
      <w:r>
        <w:t>冗余保障机制</w:t>
      </w:r>
      <w:r>
        <w:rPr>
          <w:rFonts w:hint="eastAsia"/>
        </w:rPr>
        <w:t>，单个停机</w:t>
      </w:r>
      <w:proofErr w:type="gramStart"/>
      <w:r>
        <w:rPr>
          <w:rFonts w:hint="eastAsia"/>
        </w:rPr>
        <w:t>位设备</w:t>
      </w:r>
      <w:proofErr w:type="gramEnd"/>
      <w:r>
        <w:rPr>
          <w:rFonts w:hint="eastAsia"/>
        </w:rPr>
        <w:t>发生通信异常或故障时，应不影响整体系统运行；</w:t>
      </w:r>
    </w:p>
    <w:p w14:paraId="5D298DF7" w14:textId="77777777" w:rsidR="006F54E3" w:rsidRDefault="00053D9B">
      <w:pPr>
        <w:pStyle w:val="afffffffffffb"/>
        <w:numPr>
          <w:ilvl w:val="0"/>
          <w:numId w:val="43"/>
        </w:numPr>
        <w:ind w:leftChars="200" w:left="840" w:hangingChars="200" w:hanging="420"/>
      </w:pPr>
      <w:r>
        <w:t>当基于不同传输网络的系统和设备联网时，应采取相应的网络边界安全管理措施</w:t>
      </w:r>
      <w:r>
        <w:rPr>
          <w:rFonts w:hint="eastAsia"/>
        </w:rPr>
        <w:t>；</w:t>
      </w:r>
    </w:p>
    <w:p w14:paraId="1E382D0D" w14:textId="77777777" w:rsidR="006F54E3" w:rsidRDefault="00053D9B">
      <w:pPr>
        <w:pStyle w:val="afffffffffffb"/>
        <w:numPr>
          <w:ilvl w:val="0"/>
          <w:numId w:val="43"/>
        </w:numPr>
        <w:ind w:leftChars="200" w:left="840" w:hangingChars="200" w:hanging="420"/>
      </w:pPr>
      <w:proofErr w:type="gramStart"/>
      <w:r>
        <w:rPr>
          <w:rFonts w:hint="eastAsia"/>
        </w:rPr>
        <w:t>满足因</w:t>
      </w:r>
      <w:proofErr w:type="gramEnd"/>
      <w:r>
        <w:rPr>
          <w:rFonts w:hint="eastAsia"/>
        </w:rPr>
        <w:t>网络中断情况下，不少于48 小时的前端数据存储能力，具备断点续传功能。</w:t>
      </w:r>
    </w:p>
    <w:p w14:paraId="6C2509E9" w14:textId="77777777" w:rsidR="006F54E3" w:rsidRDefault="00053D9B">
      <w:pPr>
        <w:pStyle w:val="a8"/>
      </w:pPr>
      <w:bookmarkStart w:id="38" w:name="_Toc23184"/>
      <w:r>
        <w:rPr>
          <w:rFonts w:hint="eastAsia"/>
        </w:rPr>
        <w:t>数据安全</w:t>
      </w:r>
      <w:bookmarkEnd w:id="38"/>
    </w:p>
    <w:p w14:paraId="63FA26B4" w14:textId="77777777" w:rsidR="006F54E3" w:rsidRDefault="00053D9B">
      <w:pPr>
        <w:pStyle w:val="afffffffffff7"/>
        <w:ind w:firstLine="420"/>
      </w:pPr>
      <w:r>
        <w:t>应配置安全保护措施，数据传输安全应符合GB/T 37025的有关要求</w:t>
      </w:r>
      <w:r>
        <w:rPr>
          <w:rFonts w:hint="eastAsia"/>
        </w:rPr>
        <w:t>；</w:t>
      </w:r>
    </w:p>
    <w:p w14:paraId="0EABB95C" w14:textId="77777777" w:rsidR="006F54E3" w:rsidRDefault="00053D9B">
      <w:pPr>
        <w:pStyle w:val="afffffffffffb"/>
        <w:numPr>
          <w:ilvl w:val="0"/>
          <w:numId w:val="44"/>
        </w:numPr>
        <w:ind w:leftChars="200" w:left="840" w:hangingChars="200" w:hanging="420"/>
      </w:pPr>
      <w:r>
        <w:rPr>
          <w:rFonts w:hint="eastAsia"/>
        </w:rPr>
        <w:t>系统数据应集中存放，并遵从数据库安全管理规范；</w:t>
      </w:r>
    </w:p>
    <w:p w14:paraId="6CF2BC76" w14:textId="77777777" w:rsidR="006F54E3" w:rsidRDefault="00053D9B">
      <w:pPr>
        <w:pStyle w:val="afffffffffffb"/>
        <w:numPr>
          <w:ilvl w:val="0"/>
          <w:numId w:val="44"/>
        </w:numPr>
        <w:ind w:leftChars="200" w:left="840" w:hangingChars="200" w:hanging="420"/>
      </w:pPr>
      <w:r>
        <w:rPr>
          <w:rFonts w:hint="eastAsia"/>
        </w:rPr>
        <w:t>平台的图像、录像数据可支持存入存储接入服务组件或中心存储设备；</w:t>
      </w:r>
    </w:p>
    <w:p w14:paraId="3734E3FE" w14:textId="77777777" w:rsidR="006F54E3" w:rsidRDefault="00053D9B">
      <w:pPr>
        <w:pStyle w:val="afffffffffffb"/>
        <w:numPr>
          <w:ilvl w:val="0"/>
          <w:numId w:val="44"/>
        </w:numPr>
        <w:ind w:leftChars="200" w:left="840" w:hangingChars="200" w:hanging="420"/>
      </w:pPr>
      <w:r>
        <w:rPr>
          <w:rFonts w:hint="eastAsia"/>
        </w:rPr>
        <w:t>宜对存储数据进行分类，对图像、视频、报警关键数据制定数据冗余和数据备份策略。</w:t>
      </w:r>
    </w:p>
    <w:p w14:paraId="031B5B1F" w14:textId="77777777" w:rsidR="006F54E3" w:rsidRDefault="00053D9B">
      <w:pPr>
        <w:pStyle w:val="a8"/>
      </w:pPr>
      <w:bookmarkStart w:id="39" w:name="_Toc4382"/>
      <w:r>
        <w:rPr>
          <w:rFonts w:hint="eastAsia"/>
        </w:rPr>
        <w:t>接口协议</w:t>
      </w:r>
      <w:bookmarkEnd w:id="39"/>
    </w:p>
    <w:p w14:paraId="4B83718D" w14:textId="77777777" w:rsidR="006F54E3" w:rsidRDefault="00053D9B">
      <w:pPr>
        <w:pStyle w:val="afffffffffff7"/>
        <w:ind w:firstLine="420"/>
      </w:pPr>
      <w:r>
        <w:rPr>
          <w:rFonts w:hint="eastAsia"/>
        </w:rPr>
        <w:t>系统接口协议应满足以下要求：</w:t>
      </w:r>
    </w:p>
    <w:p w14:paraId="0CA81E65" w14:textId="77777777" w:rsidR="006F54E3" w:rsidRDefault="00053D9B">
      <w:pPr>
        <w:pStyle w:val="afffffffffffb"/>
        <w:numPr>
          <w:ilvl w:val="0"/>
          <w:numId w:val="45"/>
        </w:numPr>
        <w:ind w:leftChars="200" w:left="840" w:hangingChars="200" w:hanging="420"/>
      </w:pPr>
      <w:r>
        <w:t>接口技术上应支持执行 TCP/IP 等网络协议，提供标准接口</w:t>
      </w:r>
      <w:r>
        <w:rPr>
          <w:rFonts w:hint="eastAsia"/>
        </w:rPr>
        <w:t>，</w:t>
      </w:r>
      <w:r>
        <w:t>视频采用方式、音视频编码数据格式应符合GB/T 25724的</w:t>
      </w:r>
      <w:r>
        <w:rPr>
          <w:rFonts w:hint="eastAsia"/>
        </w:rPr>
        <w:t>相关要求</w:t>
      </w:r>
      <w:r>
        <w:t>，接入联网系统的协议应符合 GB/T28181、ONVIF 等标准规范协议</w:t>
      </w:r>
      <w:r>
        <w:rPr>
          <w:rFonts w:hint="eastAsia"/>
        </w:rPr>
        <w:t>；</w:t>
      </w:r>
    </w:p>
    <w:p w14:paraId="28A2CFF3" w14:textId="77777777" w:rsidR="006F54E3" w:rsidRDefault="00053D9B">
      <w:pPr>
        <w:pStyle w:val="afffffffffffb"/>
        <w:numPr>
          <w:ilvl w:val="0"/>
          <w:numId w:val="45"/>
        </w:numPr>
        <w:ind w:leftChars="200" w:left="840" w:hangingChars="200" w:hanging="420"/>
      </w:pPr>
      <w:r>
        <w:t>系统对</w:t>
      </w:r>
      <w:r>
        <w:rPr>
          <w:rFonts w:hint="eastAsia"/>
        </w:rPr>
        <w:t>前端设备</w:t>
      </w:r>
      <w:r>
        <w:t>提供接口</w:t>
      </w:r>
      <w:r>
        <w:rPr>
          <w:rFonts w:hint="eastAsia"/>
        </w:rPr>
        <w:t>，</w:t>
      </w:r>
      <w:r>
        <w:t>并实现系统联动、配置查询、报警推送、设备操作维护、设备故障及状态变更推送等功能</w:t>
      </w:r>
      <w:r>
        <w:rPr>
          <w:rFonts w:hint="eastAsia"/>
        </w:rPr>
        <w:t>；</w:t>
      </w:r>
    </w:p>
    <w:p w14:paraId="09106D28" w14:textId="77777777" w:rsidR="006F54E3" w:rsidRDefault="00053D9B">
      <w:pPr>
        <w:pStyle w:val="afffffffffffb"/>
        <w:numPr>
          <w:ilvl w:val="0"/>
          <w:numId w:val="45"/>
        </w:numPr>
        <w:ind w:leftChars="200" w:left="840" w:hangingChars="200" w:hanging="420"/>
      </w:pPr>
      <w:r>
        <w:lastRenderedPageBreak/>
        <w:t>上级</w:t>
      </w:r>
      <w:r>
        <w:rPr>
          <w:rFonts w:hint="eastAsia"/>
        </w:rPr>
        <w:t>管理</w:t>
      </w:r>
      <w:r>
        <w:t>中心开放接口，同时可以与第三方系统相融合</w:t>
      </w:r>
      <w:r>
        <w:rPr>
          <w:rFonts w:hint="eastAsia"/>
        </w:rPr>
        <w:t>，</w:t>
      </w:r>
      <w:r>
        <w:t>提供完整 SDK/API 供第三方接入</w:t>
      </w:r>
      <w:r>
        <w:rPr>
          <w:rFonts w:hint="eastAsia"/>
        </w:rPr>
        <w:t>，</w:t>
      </w:r>
      <w:r>
        <w:t>满足第三方系统的整合、调用</w:t>
      </w:r>
      <w:r>
        <w:rPr>
          <w:rFonts w:hint="eastAsia"/>
        </w:rPr>
        <w:t>；</w:t>
      </w:r>
    </w:p>
    <w:p w14:paraId="56383CC5" w14:textId="77777777" w:rsidR="006F54E3" w:rsidRDefault="00053D9B">
      <w:pPr>
        <w:pStyle w:val="afffffffffffb"/>
        <w:numPr>
          <w:ilvl w:val="0"/>
          <w:numId w:val="45"/>
        </w:numPr>
        <w:ind w:leftChars="200" w:left="840" w:hangingChars="200" w:hanging="420"/>
        <w:rPr>
          <w:rFonts w:asciiTheme="minorEastAsia" w:eastAsiaTheme="minorEastAsia" w:hAnsiTheme="minorEastAsia"/>
        </w:rPr>
      </w:pPr>
      <w:r>
        <w:rPr>
          <w:rFonts w:hint="eastAsia"/>
        </w:rPr>
        <w:t>应</w:t>
      </w:r>
      <w:r>
        <w:t>预留满足公安业务需求的接口</w:t>
      </w:r>
      <w:r>
        <w:rPr>
          <w:rFonts w:asciiTheme="minorEastAsia" w:eastAsiaTheme="minorEastAsia" w:hAnsiTheme="minorEastAsia" w:hint="eastAsia"/>
        </w:rPr>
        <w:t>。</w:t>
      </w:r>
      <w:bookmarkStart w:id="40" w:name="标准附录"/>
      <w:bookmarkEnd w:id="40"/>
    </w:p>
    <w:p w14:paraId="468035F8" w14:textId="77777777" w:rsidR="006F54E3" w:rsidRDefault="006F54E3">
      <w:pPr>
        <w:pStyle w:val="ad"/>
        <w:sectPr w:rsidR="006F54E3">
          <w:pgSz w:w="11907" w:h="16839"/>
          <w:pgMar w:top="1417" w:right="1134" w:bottom="1134" w:left="1417" w:header="1417" w:footer="1134" w:gutter="0"/>
          <w:pgNumType w:start="1"/>
          <w:cols w:space="425"/>
          <w:docGrid w:type="lines" w:linePitch="312"/>
        </w:sectPr>
      </w:pPr>
    </w:p>
    <w:p w14:paraId="3FA35438" w14:textId="77777777" w:rsidR="006F54E3" w:rsidRDefault="006F54E3">
      <w:pPr>
        <w:pStyle w:val="af8"/>
      </w:pPr>
    </w:p>
    <w:p w14:paraId="77E2BC1C" w14:textId="77777777" w:rsidR="006F54E3" w:rsidRDefault="006F54E3">
      <w:pPr>
        <w:pStyle w:val="ad"/>
      </w:pPr>
    </w:p>
    <w:p w14:paraId="50578139" w14:textId="77777777" w:rsidR="006F54E3" w:rsidRDefault="006F54E3">
      <w:pPr>
        <w:pStyle w:val="af8"/>
      </w:pPr>
    </w:p>
    <w:p w14:paraId="480535B5" w14:textId="77777777" w:rsidR="006F54E3" w:rsidRDefault="006F54E3">
      <w:pPr>
        <w:pStyle w:val="ad"/>
      </w:pPr>
    </w:p>
    <w:p w14:paraId="0AEA3DF8" w14:textId="77777777" w:rsidR="006F54E3" w:rsidRDefault="00053D9B">
      <w:pPr>
        <w:pStyle w:val="afb"/>
      </w:pPr>
      <w:bookmarkStart w:id="41" w:name="_Toc5264"/>
      <w:r>
        <w:br/>
      </w:r>
      <w:r>
        <w:rPr>
          <w:rFonts w:hint="eastAsia"/>
        </w:rPr>
        <w:t>（资料性）</w:t>
      </w:r>
      <w:r>
        <w:br/>
      </w:r>
      <w:r>
        <w:rPr>
          <w:rFonts w:hint="eastAsia"/>
        </w:rPr>
        <w:t>泊位引导流程示意图</w:t>
      </w:r>
      <w:bookmarkEnd w:id="41"/>
    </w:p>
    <w:p w14:paraId="57580512" w14:textId="77777777" w:rsidR="006F54E3" w:rsidRDefault="00053D9B">
      <w:pPr>
        <w:pStyle w:val="affffff5"/>
        <w:widowControl/>
        <w:autoSpaceDE w:val="0"/>
        <w:autoSpaceDN w:val="0"/>
        <w:ind w:firstLineChars="200" w:firstLine="420"/>
        <w:rPr>
          <w:rFonts w:ascii="宋体"/>
          <w:kern w:val="0"/>
          <w:sz w:val="21"/>
          <w:szCs w:val="20"/>
          <w:lang w:bidi="ar"/>
        </w:rPr>
      </w:pPr>
      <w:r>
        <w:rPr>
          <w:rFonts w:ascii="宋体" w:hint="eastAsia"/>
          <w:kern w:val="0"/>
          <w:sz w:val="21"/>
          <w:szCs w:val="20"/>
          <w:lang w:bidi="ar"/>
        </w:rPr>
        <w:t>泊位系统前端设备引导流程图如下。</w:t>
      </w:r>
    </w:p>
    <w:p w14:paraId="66C7634C" w14:textId="77777777" w:rsidR="006F54E3" w:rsidRDefault="00053D9B">
      <w:pPr>
        <w:jc w:val="center"/>
        <w:rPr>
          <w:b/>
          <w:bCs/>
        </w:rPr>
      </w:pPr>
      <w:bookmarkStart w:id="42" w:name="标准参考文献"/>
      <w:bookmarkEnd w:id="42"/>
      <w:r>
        <w:rPr>
          <w:b/>
          <w:bCs/>
          <w:noProof/>
        </w:rPr>
        <w:drawing>
          <wp:inline distT="0" distB="0" distL="114300" distR="114300" wp14:anchorId="67FB970E" wp14:editId="47A5BA5A">
            <wp:extent cx="3788228" cy="6625421"/>
            <wp:effectExtent l="0" t="0" r="3175" b="4445"/>
            <wp:docPr id="12" name="图片 12" descr="引导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引导流程图"/>
                    <pic:cNvPicPr>
                      <a:picLocks noChangeAspect="1"/>
                    </pic:cNvPicPr>
                  </pic:nvPicPr>
                  <pic:blipFill>
                    <a:blip r:embed="rId20"/>
                    <a:srcRect t="1491"/>
                    <a:stretch>
                      <a:fillRect/>
                    </a:stretch>
                  </pic:blipFill>
                  <pic:spPr>
                    <a:xfrm>
                      <a:off x="0" y="0"/>
                      <a:ext cx="3815967" cy="6673936"/>
                    </a:xfrm>
                    <a:prstGeom prst="rect">
                      <a:avLst/>
                    </a:prstGeom>
                  </pic:spPr>
                </pic:pic>
              </a:graphicData>
            </a:graphic>
          </wp:inline>
        </w:drawing>
      </w:r>
    </w:p>
    <w:p w14:paraId="50672865" w14:textId="753F5892" w:rsidR="006F54E3" w:rsidRPr="00192BC8" w:rsidRDefault="00053D9B" w:rsidP="00192BC8">
      <w:pPr>
        <w:spacing w:beforeLines="50" w:before="156" w:afterLines="50" w:after="156"/>
        <w:jc w:val="center"/>
        <w:rPr>
          <w:rFonts w:ascii="黑体" w:eastAsia="黑体" w:hAnsi="黑体" w:cs="黑体"/>
        </w:rPr>
      </w:pPr>
      <w:r>
        <w:rPr>
          <w:rFonts w:ascii="黑体" w:eastAsia="黑体" w:hAnsi="黑体" w:cs="黑体" w:hint="eastAsia"/>
        </w:rPr>
        <w:t>图A.1  泊位系统前端设备引导流程图</w:t>
      </w:r>
    </w:p>
    <w:p w14:paraId="20859684" w14:textId="77777777" w:rsidR="006F54E3" w:rsidRDefault="00053D9B">
      <w:pPr>
        <w:pStyle w:val="afb"/>
        <w:spacing w:before="560" w:afterLines="50" w:after="156"/>
      </w:pPr>
      <w:bookmarkStart w:id="43" w:name="_Toc4572"/>
      <w:r>
        <w:lastRenderedPageBreak/>
        <w:br/>
      </w:r>
      <w:r>
        <w:rPr>
          <w:rFonts w:hint="eastAsia"/>
        </w:rPr>
        <w:t>（资料性）</w:t>
      </w:r>
      <w:r>
        <w:br/>
      </w:r>
      <w:r>
        <w:rPr>
          <w:rFonts w:hint="eastAsia"/>
        </w:rPr>
        <w:t>泊位状态图标参考表</w:t>
      </w:r>
      <w:bookmarkEnd w:id="43"/>
    </w:p>
    <w:p w14:paraId="3FEC080A" w14:textId="77777777" w:rsidR="006F54E3" w:rsidRDefault="00053D9B">
      <w:pPr>
        <w:pStyle w:val="affffff5"/>
        <w:widowControl/>
        <w:autoSpaceDE w:val="0"/>
        <w:autoSpaceDN w:val="0"/>
        <w:ind w:firstLineChars="200" w:firstLine="420"/>
        <w:rPr>
          <w:rFonts w:ascii="宋体"/>
          <w:kern w:val="0"/>
          <w:sz w:val="21"/>
          <w:szCs w:val="20"/>
          <w:lang w:bidi="ar"/>
        </w:rPr>
      </w:pPr>
      <w:r>
        <w:rPr>
          <w:rFonts w:ascii="宋体" w:hint="eastAsia"/>
          <w:kern w:val="0"/>
          <w:sz w:val="21"/>
          <w:szCs w:val="20"/>
          <w:lang w:bidi="ar"/>
        </w:rPr>
        <w:t>泊位状态图标参考见表B.1。</w:t>
      </w:r>
    </w:p>
    <w:p w14:paraId="5CFD496A" w14:textId="77777777" w:rsidR="006F54E3" w:rsidRDefault="00053D9B">
      <w:pPr>
        <w:pStyle w:val="affff"/>
        <w:spacing w:line="360" w:lineRule="auto"/>
        <w:jc w:val="center"/>
        <w:rPr>
          <w:rFonts w:ascii="黑体" w:eastAsia="黑体" w:hAnsi="黑体" w:cs="黑体"/>
        </w:rPr>
      </w:pPr>
      <w:r>
        <w:rPr>
          <w:rFonts w:ascii="黑体" w:eastAsia="黑体" w:hAnsi="黑体" w:cs="黑体" w:hint="eastAsia"/>
        </w:rPr>
        <w:t>表B.1  泊位状态图标参考表</w:t>
      </w:r>
    </w:p>
    <w:tbl>
      <w:tblPr>
        <w:tblStyle w:val="affffffb"/>
        <w:tblW w:w="4727"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23"/>
        <w:gridCol w:w="3221"/>
        <w:gridCol w:w="4582"/>
      </w:tblGrid>
      <w:tr w:rsidR="006F54E3" w14:paraId="72AA7E77" w14:textId="77777777">
        <w:trPr>
          <w:trHeight w:val="440"/>
          <w:jc w:val="center"/>
        </w:trPr>
        <w:tc>
          <w:tcPr>
            <w:tcW w:w="579" w:type="pct"/>
            <w:tcBorders>
              <w:top w:val="single" w:sz="8" w:space="0" w:color="auto"/>
              <w:left w:val="single" w:sz="8" w:space="0" w:color="auto"/>
              <w:bottom w:val="single" w:sz="8" w:space="0" w:color="auto"/>
              <w:right w:val="single" w:sz="4" w:space="0" w:color="auto"/>
            </w:tcBorders>
            <w:shd w:val="clear" w:color="auto" w:fill="auto"/>
            <w:vAlign w:val="center"/>
          </w:tcPr>
          <w:p w14:paraId="7BF642EB" w14:textId="77777777" w:rsidR="006F54E3" w:rsidRDefault="00053D9B">
            <w:pPr>
              <w:pStyle w:val="affffff5"/>
              <w:widowControl/>
              <w:autoSpaceDE w:val="0"/>
              <w:autoSpaceDN w:val="0"/>
              <w:jc w:val="center"/>
              <w:rPr>
                <w:sz w:val="18"/>
                <w:szCs w:val="20"/>
              </w:rPr>
            </w:pPr>
            <w:r>
              <w:rPr>
                <w:rFonts w:ascii="宋体" w:hint="eastAsia"/>
                <w:b/>
                <w:bCs/>
                <w:kern w:val="0"/>
                <w:sz w:val="18"/>
                <w:szCs w:val="20"/>
                <w:lang w:bidi="ar"/>
              </w:rPr>
              <w:t>序号</w:t>
            </w:r>
          </w:p>
        </w:tc>
        <w:tc>
          <w:tcPr>
            <w:tcW w:w="1825" w:type="pct"/>
            <w:tcBorders>
              <w:top w:val="single" w:sz="8" w:space="0" w:color="auto"/>
              <w:left w:val="single" w:sz="4" w:space="0" w:color="auto"/>
              <w:bottom w:val="single" w:sz="8" w:space="0" w:color="auto"/>
              <w:right w:val="single" w:sz="4" w:space="0" w:color="auto"/>
            </w:tcBorders>
            <w:shd w:val="clear" w:color="auto" w:fill="auto"/>
            <w:vAlign w:val="center"/>
          </w:tcPr>
          <w:p w14:paraId="3172224A" w14:textId="77777777" w:rsidR="006F54E3" w:rsidRDefault="00053D9B">
            <w:pPr>
              <w:pStyle w:val="affffff5"/>
              <w:widowControl/>
              <w:autoSpaceDE w:val="0"/>
              <w:autoSpaceDN w:val="0"/>
              <w:jc w:val="center"/>
              <w:rPr>
                <w:b/>
                <w:bCs/>
                <w:sz w:val="18"/>
                <w:szCs w:val="20"/>
              </w:rPr>
            </w:pPr>
            <w:r>
              <w:rPr>
                <w:rFonts w:ascii="宋体" w:hint="eastAsia"/>
                <w:b/>
                <w:bCs/>
                <w:kern w:val="0"/>
                <w:sz w:val="18"/>
                <w:szCs w:val="20"/>
                <w:lang w:bidi="ar"/>
              </w:rPr>
              <w:t>图标</w:t>
            </w:r>
          </w:p>
        </w:tc>
        <w:tc>
          <w:tcPr>
            <w:tcW w:w="2595" w:type="pct"/>
            <w:tcBorders>
              <w:top w:val="single" w:sz="8" w:space="0" w:color="auto"/>
              <w:left w:val="single" w:sz="4" w:space="0" w:color="auto"/>
              <w:bottom w:val="single" w:sz="8" w:space="0" w:color="auto"/>
              <w:right w:val="single" w:sz="8" w:space="0" w:color="auto"/>
            </w:tcBorders>
            <w:shd w:val="clear" w:color="auto" w:fill="auto"/>
            <w:vAlign w:val="center"/>
          </w:tcPr>
          <w:p w14:paraId="029A4089" w14:textId="77777777" w:rsidR="006F54E3" w:rsidRDefault="00053D9B">
            <w:pPr>
              <w:pStyle w:val="affffff5"/>
              <w:widowControl/>
              <w:autoSpaceDE w:val="0"/>
              <w:autoSpaceDN w:val="0"/>
              <w:jc w:val="center"/>
              <w:rPr>
                <w:b/>
                <w:bCs/>
                <w:sz w:val="18"/>
                <w:szCs w:val="20"/>
              </w:rPr>
            </w:pPr>
            <w:r>
              <w:rPr>
                <w:rFonts w:ascii="宋体" w:hint="eastAsia"/>
                <w:b/>
                <w:bCs/>
                <w:kern w:val="0"/>
                <w:sz w:val="18"/>
                <w:szCs w:val="20"/>
                <w:lang w:bidi="ar"/>
              </w:rPr>
              <w:t>泊位状态</w:t>
            </w:r>
          </w:p>
        </w:tc>
      </w:tr>
      <w:tr w:rsidR="006F54E3" w14:paraId="1FEE6F95" w14:textId="77777777">
        <w:trPr>
          <w:trHeight w:val="330"/>
          <w:jc w:val="center"/>
        </w:trPr>
        <w:tc>
          <w:tcPr>
            <w:tcW w:w="579" w:type="pct"/>
            <w:tcBorders>
              <w:top w:val="single" w:sz="8" w:space="0" w:color="auto"/>
              <w:left w:val="single" w:sz="8" w:space="0" w:color="auto"/>
              <w:bottom w:val="single" w:sz="4" w:space="0" w:color="auto"/>
              <w:right w:val="single" w:sz="4" w:space="0" w:color="auto"/>
            </w:tcBorders>
            <w:shd w:val="clear" w:color="auto" w:fill="auto"/>
            <w:vAlign w:val="center"/>
          </w:tcPr>
          <w:p w14:paraId="11C28C01" w14:textId="77777777" w:rsidR="006F54E3" w:rsidRDefault="00053D9B">
            <w:pPr>
              <w:pStyle w:val="affffff5"/>
              <w:widowControl/>
              <w:autoSpaceDE w:val="0"/>
              <w:autoSpaceDN w:val="0"/>
              <w:jc w:val="center"/>
              <w:rPr>
                <w:sz w:val="18"/>
                <w:szCs w:val="20"/>
              </w:rPr>
            </w:pPr>
            <w:r>
              <w:rPr>
                <w:rFonts w:ascii="宋体" w:hint="eastAsia"/>
                <w:kern w:val="0"/>
                <w:sz w:val="18"/>
                <w:szCs w:val="20"/>
                <w:lang w:bidi="ar"/>
              </w:rPr>
              <w:t>1</w:t>
            </w:r>
          </w:p>
        </w:tc>
        <w:tc>
          <w:tcPr>
            <w:tcW w:w="1825" w:type="pct"/>
            <w:tcBorders>
              <w:top w:val="single" w:sz="8" w:space="0" w:color="auto"/>
              <w:left w:val="single" w:sz="4" w:space="0" w:color="auto"/>
              <w:bottom w:val="single" w:sz="4" w:space="0" w:color="auto"/>
              <w:right w:val="single" w:sz="4" w:space="0" w:color="auto"/>
            </w:tcBorders>
            <w:shd w:val="clear" w:color="auto" w:fill="auto"/>
            <w:vAlign w:val="center"/>
          </w:tcPr>
          <w:p w14:paraId="6F81B4A3" w14:textId="77777777" w:rsidR="006F54E3" w:rsidRDefault="00053D9B">
            <w:pPr>
              <w:pStyle w:val="affffff5"/>
              <w:widowControl/>
              <w:autoSpaceDE w:val="0"/>
              <w:autoSpaceDN w:val="0"/>
              <w:jc w:val="center"/>
              <w:rPr>
                <w:b/>
                <w:bCs/>
                <w:sz w:val="18"/>
                <w:szCs w:val="20"/>
              </w:rPr>
            </w:pPr>
            <w:r>
              <w:rPr>
                <w:rFonts w:ascii="宋体" w:hint="eastAsia"/>
                <w:noProof/>
                <w:kern w:val="0"/>
                <w:sz w:val="18"/>
                <w:szCs w:val="20"/>
                <w:lang w:bidi="ar"/>
              </w:rPr>
              <w:drawing>
                <wp:inline distT="0" distB="0" distL="114300" distR="114300" wp14:anchorId="34078957" wp14:editId="202C945E">
                  <wp:extent cx="990600" cy="317500"/>
                  <wp:effectExtent l="0" t="0" r="0" b="0"/>
                  <wp:docPr id="20"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6"/>
                          <pic:cNvPicPr>
                            <a:picLocks noChangeAspect="1"/>
                          </pic:cNvPicPr>
                        </pic:nvPicPr>
                        <pic:blipFill>
                          <a:blip r:embed="rId21"/>
                          <a:stretch>
                            <a:fillRect/>
                          </a:stretch>
                        </pic:blipFill>
                        <pic:spPr>
                          <a:xfrm>
                            <a:off x="0" y="0"/>
                            <a:ext cx="990600" cy="317500"/>
                          </a:xfrm>
                          <a:prstGeom prst="rect">
                            <a:avLst/>
                          </a:prstGeom>
                          <a:noFill/>
                          <a:ln>
                            <a:noFill/>
                          </a:ln>
                        </pic:spPr>
                      </pic:pic>
                    </a:graphicData>
                  </a:graphic>
                </wp:inline>
              </w:drawing>
            </w:r>
          </w:p>
        </w:tc>
        <w:tc>
          <w:tcPr>
            <w:tcW w:w="2595" w:type="pct"/>
            <w:tcBorders>
              <w:top w:val="single" w:sz="8" w:space="0" w:color="auto"/>
              <w:left w:val="single" w:sz="4" w:space="0" w:color="auto"/>
              <w:bottom w:val="single" w:sz="4" w:space="0" w:color="auto"/>
              <w:right w:val="single" w:sz="8" w:space="0" w:color="auto"/>
            </w:tcBorders>
            <w:shd w:val="clear" w:color="auto" w:fill="auto"/>
            <w:vAlign w:val="center"/>
          </w:tcPr>
          <w:p w14:paraId="5DFBCCD8" w14:textId="77777777" w:rsidR="006F54E3" w:rsidRDefault="00053D9B">
            <w:pPr>
              <w:pStyle w:val="affffff5"/>
              <w:widowControl/>
              <w:autoSpaceDE w:val="0"/>
              <w:autoSpaceDN w:val="0"/>
              <w:jc w:val="center"/>
              <w:rPr>
                <w:b/>
                <w:bCs/>
                <w:sz w:val="18"/>
                <w:szCs w:val="20"/>
              </w:rPr>
            </w:pPr>
            <w:r>
              <w:rPr>
                <w:rFonts w:ascii="宋体" w:hint="eastAsia"/>
                <w:kern w:val="0"/>
                <w:sz w:val="18"/>
                <w:szCs w:val="20"/>
                <w:lang w:bidi="ar"/>
              </w:rPr>
              <w:t>空闲</w:t>
            </w:r>
          </w:p>
        </w:tc>
      </w:tr>
      <w:tr w:rsidR="006F54E3" w14:paraId="1BE52683" w14:textId="77777777">
        <w:trPr>
          <w:trHeight w:val="330"/>
          <w:jc w:val="center"/>
        </w:trPr>
        <w:tc>
          <w:tcPr>
            <w:tcW w:w="579" w:type="pct"/>
            <w:tcBorders>
              <w:top w:val="single" w:sz="4" w:space="0" w:color="auto"/>
              <w:left w:val="single" w:sz="8" w:space="0" w:color="auto"/>
              <w:bottom w:val="single" w:sz="4" w:space="0" w:color="auto"/>
              <w:right w:val="single" w:sz="4" w:space="0" w:color="auto"/>
            </w:tcBorders>
            <w:shd w:val="clear" w:color="auto" w:fill="auto"/>
            <w:vAlign w:val="center"/>
          </w:tcPr>
          <w:p w14:paraId="193B7D4D" w14:textId="77777777" w:rsidR="006F54E3" w:rsidRDefault="00053D9B">
            <w:pPr>
              <w:pStyle w:val="affffff5"/>
              <w:widowControl/>
              <w:autoSpaceDE w:val="0"/>
              <w:autoSpaceDN w:val="0"/>
              <w:jc w:val="center"/>
              <w:rPr>
                <w:sz w:val="18"/>
                <w:szCs w:val="20"/>
              </w:rPr>
            </w:pPr>
            <w:r>
              <w:rPr>
                <w:rFonts w:ascii="宋体" w:hint="eastAsia"/>
                <w:kern w:val="0"/>
                <w:sz w:val="18"/>
                <w:szCs w:val="20"/>
                <w:lang w:bidi="ar"/>
              </w:rPr>
              <w:t>2</w:t>
            </w:r>
          </w:p>
        </w:tc>
        <w:tc>
          <w:tcPr>
            <w:tcW w:w="1825" w:type="pct"/>
            <w:tcBorders>
              <w:top w:val="single" w:sz="4" w:space="0" w:color="auto"/>
              <w:left w:val="single" w:sz="4" w:space="0" w:color="auto"/>
              <w:bottom w:val="single" w:sz="4" w:space="0" w:color="auto"/>
              <w:right w:val="single" w:sz="4" w:space="0" w:color="auto"/>
            </w:tcBorders>
            <w:shd w:val="clear" w:color="auto" w:fill="auto"/>
            <w:vAlign w:val="center"/>
          </w:tcPr>
          <w:p w14:paraId="1A42A21B" w14:textId="77777777" w:rsidR="006F54E3" w:rsidRDefault="00053D9B">
            <w:pPr>
              <w:pStyle w:val="affffff5"/>
              <w:widowControl/>
              <w:autoSpaceDE w:val="0"/>
              <w:autoSpaceDN w:val="0"/>
              <w:jc w:val="center"/>
              <w:rPr>
                <w:b/>
                <w:bCs/>
                <w:sz w:val="18"/>
                <w:szCs w:val="20"/>
              </w:rPr>
            </w:pPr>
            <w:r>
              <w:rPr>
                <w:rFonts w:ascii="宋体" w:hint="eastAsia"/>
                <w:noProof/>
                <w:kern w:val="0"/>
                <w:sz w:val="18"/>
                <w:szCs w:val="20"/>
                <w:lang w:bidi="ar"/>
              </w:rPr>
              <w:drawing>
                <wp:inline distT="0" distB="0" distL="114300" distR="114300" wp14:anchorId="694491BE" wp14:editId="06981DB0">
                  <wp:extent cx="952500" cy="298450"/>
                  <wp:effectExtent l="0" t="0" r="0" b="6350"/>
                  <wp:docPr id="21"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5"/>
                          <pic:cNvPicPr>
                            <a:picLocks noChangeAspect="1"/>
                          </pic:cNvPicPr>
                        </pic:nvPicPr>
                        <pic:blipFill>
                          <a:blip r:embed="rId22"/>
                          <a:stretch>
                            <a:fillRect/>
                          </a:stretch>
                        </pic:blipFill>
                        <pic:spPr>
                          <a:xfrm>
                            <a:off x="0" y="0"/>
                            <a:ext cx="952500" cy="298450"/>
                          </a:xfrm>
                          <a:prstGeom prst="rect">
                            <a:avLst/>
                          </a:prstGeom>
                          <a:noFill/>
                          <a:ln>
                            <a:noFill/>
                          </a:ln>
                        </pic:spPr>
                      </pic:pic>
                    </a:graphicData>
                  </a:graphic>
                </wp:inline>
              </w:drawing>
            </w:r>
          </w:p>
        </w:tc>
        <w:tc>
          <w:tcPr>
            <w:tcW w:w="2595" w:type="pct"/>
            <w:tcBorders>
              <w:top w:val="single" w:sz="4" w:space="0" w:color="auto"/>
              <w:left w:val="single" w:sz="4" w:space="0" w:color="auto"/>
              <w:bottom w:val="single" w:sz="4" w:space="0" w:color="auto"/>
              <w:right w:val="single" w:sz="8" w:space="0" w:color="auto"/>
            </w:tcBorders>
            <w:shd w:val="clear" w:color="auto" w:fill="auto"/>
            <w:vAlign w:val="center"/>
          </w:tcPr>
          <w:p w14:paraId="0951A2F4" w14:textId="77777777" w:rsidR="006F54E3" w:rsidRDefault="00053D9B">
            <w:pPr>
              <w:pStyle w:val="affffff5"/>
              <w:widowControl/>
              <w:autoSpaceDE w:val="0"/>
              <w:autoSpaceDN w:val="0"/>
              <w:jc w:val="center"/>
              <w:rPr>
                <w:b/>
                <w:bCs/>
                <w:sz w:val="18"/>
                <w:szCs w:val="20"/>
              </w:rPr>
            </w:pPr>
            <w:r>
              <w:rPr>
                <w:rFonts w:ascii="宋体" w:hint="eastAsia"/>
                <w:kern w:val="0"/>
                <w:sz w:val="18"/>
                <w:szCs w:val="20"/>
                <w:lang w:bidi="ar"/>
              </w:rPr>
              <w:t>停止</w:t>
            </w:r>
          </w:p>
        </w:tc>
      </w:tr>
      <w:tr w:rsidR="006F54E3" w14:paraId="1E9E3085" w14:textId="77777777">
        <w:trPr>
          <w:trHeight w:val="330"/>
          <w:jc w:val="center"/>
        </w:trPr>
        <w:tc>
          <w:tcPr>
            <w:tcW w:w="579" w:type="pct"/>
            <w:tcBorders>
              <w:top w:val="single" w:sz="4" w:space="0" w:color="auto"/>
              <w:left w:val="single" w:sz="8" w:space="0" w:color="auto"/>
              <w:bottom w:val="single" w:sz="4" w:space="0" w:color="auto"/>
              <w:right w:val="single" w:sz="4" w:space="0" w:color="auto"/>
            </w:tcBorders>
            <w:shd w:val="clear" w:color="auto" w:fill="auto"/>
            <w:vAlign w:val="center"/>
          </w:tcPr>
          <w:p w14:paraId="41032816" w14:textId="77777777" w:rsidR="006F54E3" w:rsidRDefault="00053D9B">
            <w:pPr>
              <w:pStyle w:val="affffff5"/>
              <w:widowControl/>
              <w:autoSpaceDE w:val="0"/>
              <w:autoSpaceDN w:val="0"/>
              <w:jc w:val="center"/>
              <w:rPr>
                <w:sz w:val="18"/>
                <w:szCs w:val="20"/>
              </w:rPr>
            </w:pPr>
            <w:r>
              <w:rPr>
                <w:rFonts w:ascii="宋体" w:hint="eastAsia"/>
                <w:kern w:val="0"/>
                <w:sz w:val="18"/>
                <w:szCs w:val="20"/>
                <w:lang w:bidi="ar"/>
              </w:rPr>
              <w:t>3</w:t>
            </w:r>
          </w:p>
        </w:tc>
        <w:tc>
          <w:tcPr>
            <w:tcW w:w="1825" w:type="pct"/>
            <w:tcBorders>
              <w:top w:val="single" w:sz="4" w:space="0" w:color="auto"/>
              <w:left w:val="single" w:sz="4" w:space="0" w:color="auto"/>
              <w:bottom w:val="single" w:sz="4" w:space="0" w:color="auto"/>
              <w:right w:val="single" w:sz="4" w:space="0" w:color="auto"/>
            </w:tcBorders>
            <w:shd w:val="clear" w:color="auto" w:fill="auto"/>
            <w:vAlign w:val="center"/>
          </w:tcPr>
          <w:p w14:paraId="3125AC2F" w14:textId="77777777" w:rsidR="006F54E3" w:rsidRDefault="00053D9B">
            <w:pPr>
              <w:pStyle w:val="affffff5"/>
              <w:widowControl/>
              <w:autoSpaceDE w:val="0"/>
              <w:autoSpaceDN w:val="0"/>
              <w:jc w:val="center"/>
              <w:rPr>
                <w:b/>
                <w:bCs/>
                <w:sz w:val="18"/>
                <w:szCs w:val="20"/>
              </w:rPr>
            </w:pPr>
            <w:r>
              <w:rPr>
                <w:rFonts w:ascii="宋体" w:hint="eastAsia"/>
                <w:noProof/>
                <w:kern w:val="0"/>
                <w:sz w:val="18"/>
                <w:szCs w:val="20"/>
                <w:lang w:bidi="ar"/>
              </w:rPr>
              <w:drawing>
                <wp:inline distT="0" distB="0" distL="114300" distR="114300" wp14:anchorId="14B79F7D" wp14:editId="636E3AE0">
                  <wp:extent cx="946150" cy="279400"/>
                  <wp:effectExtent l="0" t="0" r="6350" b="0"/>
                  <wp:docPr id="22"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4"/>
                          <pic:cNvPicPr>
                            <a:picLocks noChangeAspect="1"/>
                          </pic:cNvPicPr>
                        </pic:nvPicPr>
                        <pic:blipFill>
                          <a:blip r:embed="rId23"/>
                          <a:stretch>
                            <a:fillRect/>
                          </a:stretch>
                        </pic:blipFill>
                        <pic:spPr>
                          <a:xfrm>
                            <a:off x="0" y="0"/>
                            <a:ext cx="946150" cy="279400"/>
                          </a:xfrm>
                          <a:prstGeom prst="rect">
                            <a:avLst/>
                          </a:prstGeom>
                          <a:noFill/>
                          <a:ln>
                            <a:noFill/>
                          </a:ln>
                        </pic:spPr>
                      </pic:pic>
                    </a:graphicData>
                  </a:graphic>
                </wp:inline>
              </w:drawing>
            </w:r>
          </w:p>
        </w:tc>
        <w:tc>
          <w:tcPr>
            <w:tcW w:w="2595" w:type="pct"/>
            <w:tcBorders>
              <w:top w:val="single" w:sz="4" w:space="0" w:color="auto"/>
              <w:left w:val="single" w:sz="4" w:space="0" w:color="auto"/>
              <w:bottom w:val="single" w:sz="4" w:space="0" w:color="auto"/>
              <w:right w:val="single" w:sz="8" w:space="0" w:color="auto"/>
            </w:tcBorders>
            <w:shd w:val="clear" w:color="auto" w:fill="auto"/>
            <w:vAlign w:val="center"/>
          </w:tcPr>
          <w:p w14:paraId="0D4B58E6" w14:textId="77777777" w:rsidR="006F54E3" w:rsidRDefault="00053D9B">
            <w:pPr>
              <w:pStyle w:val="affffff5"/>
              <w:widowControl/>
              <w:autoSpaceDE w:val="0"/>
              <w:autoSpaceDN w:val="0"/>
              <w:jc w:val="center"/>
              <w:rPr>
                <w:b/>
                <w:bCs/>
                <w:sz w:val="18"/>
                <w:szCs w:val="20"/>
              </w:rPr>
            </w:pPr>
            <w:r>
              <w:rPr>
                <w:rFonts w:ascii="宋体" w:hint="eastAsia"/>
                <w:kern w:val="0"/>
                <w:sz w:val="18"/>
                <w:szCs w:val="20"/>
                <w:lang w:bidi="ar"/>
              </w:rPr>
              <w:t>激活</w:t>
            </w:r>
          </w:p>
        </w:tc>
      </w:tr>
      <w:tr w:rsidR="006F54E3" w14:paraId="0D9E8EA7" w14:textId="77777777">
        <w:trPr>
          <w:trHeight w:val="330"/>
          <w:jc w:val="center"/>
        </w:trPr>
        <w:tc>
          <w:tcPr>
            <w:tcW w:w="579" w:type="pct"/>
            <w:tcBorders>
              <w:top w:val="single" w:sz="4" w:space="0" w:color="auto"/>
              <w:left w:val="single" w:sz="8" w:space="0" w:color="auto"/>
              <w:bottom w:val="single" w:sz="4" w:space="0" w:color="auto"/>
              <w:right w:val="single" w:sz="4" w:space="0" w:color="auto"/>
            </w:tcBorders>
            <w:shd w:val="clear" w:color="auto" w:fill="auto"/>
            <w:vAlign w:val="center"/>
          </w:tcPr>
          <w:p w14:paraId="35B8244D" w14:textId="77777777" w:rsidR="006F54E3" w:rsidRDefault="00053D9B">
            <w:pPr>
              <w:pStyle w:val="affffff5"/>
              <w:widowControl/>
              <w:autoSpaceDE w:val="0"/>
              <w:autoSpaceDN w:val="0"/>
              <w:jc w:val="center"/>
              <w:rPr>
                <w:sz w:val="18"/>
                <w:szCs w:val="20"/>
              </w:rPr>
            </w:pPr>
            <w:r>
              <w:rPr>
                <w:rFonts w:ascii="宋体" w:hint="eastAsia"/>
                <w:kern w:val="0"/>
                <w:sz w:val="18"/>
                <w:szCs w:val="20"/>
                <w:lang w:bidi="ar"/>
              </w:rPr>
              <w:t>4</w:t>
            </w:r>
          </w:p>
        </w:tc>
        <w:tc>
          <w:tcPr>
            <w:tcW w:w="1825" w:type="pct"/>
            <w:tcBorders>
              <w:top w:val="single" w:sz="4" w:space="0" w:color="auto"/>
              <w:left w:val="single" w:sz="4" w:space="0" w:color="auto"/>
              <w:bottom w:val="single" w:sz="4" w:space="0" w:color="auto"/>
              <w:right w:val="single" w:sz="4" w:space="0" w:color="auto"/>
            </w:tcBorders>
            <w:shd w:val="clear" w:color="auto" w:fill="auto"/>
            <w:vAlign w:val="center"/>
          </w:tcPr>
          <w:p w14:paraId="74556A79" w14:textId="77777777" w:rsidR="006F54E3" w:rsidRDefault="00053D9B">
            <w:pPr>
              <w:pStyle w:val="affffff5"/>
              <w:widowControl/>
              <w:autoSpaceDE w:val="0"/>
              <w:autoSpaceDN w:val="0"/>
              <w:jc w:val="center"/>
              <w:rPr>
                <w:b/>
                <w:bCs/>
                <w:sz w:val="18"/>
                <w:szCs w:val="20"/>
              </w:rPr>
            </w:pPr>
            <w:r>
              <w:rPr>
                <w:rFonts w:ascii="宋体" w:hint="eastAsia"/>
                <w:noProof/>
                <w:kern w:val="0"/>
                <w:sz w:val="18"/>
                <w:szCs w:val="20"/>
                <w:lang w:bidi="ar"/>
              </w:rPr>
              <w:drawing>
                <wp:inline distT="0" distB="0" distL="114300" distR="114300" wp14:anchorId="16D5939F" wp14:editId="1A8CF1FD">
                  <wp:extent cx="933450" cy="247650"/>
                  <wp:effectExtent l="0" t="0" r="6350" b="6350"/>
                  <wp:docPr id="16"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3"/>
                          <pic:cNvPicPr>
                            <a:picLocks noChangeAspect="1"/>
                          </pic:cNvPicPr>
                        </pic:nvPicPr>
                        <pic:blipFill>
                          <a:blip r:embed="rId24"/>
                          <a:stretch>
                            <a:fillRect/>
                          </a:stretch>
                        </pic:blipFill>
                        <pic:spPr>
                          <a:xfrm>
                            <a:off x="0" y="0"/>
                            <a:ext cx="933450" cy="247650"/>
                          </a:xfrm>
                          <a:prstGeom prst="rect">
                            <a:avLst/>
                          </a:prstGeom>
                          <a:noFill/>
                          <a:ln>
                            <a:noFill/>
                          </a:ln>
                        </pic:spPr>
                      </pic:pic>
                    </a:graphicData>
                  </a:graphic>
                </wp:inline>
              </w:drawing>
            </w:r>
          </w:p>
        </w:tc>
        <w:tc>
          <w:tcPr>
            <w:tcW w:w="2595" w:type="pct"/>
            <w:tcBorders>
              <w:top w:val="single" w:sz="4" w:space="0" w:color="auto"/>
              <w:left w:val="single" w:sz="4" w:space="0" w:color="auto"/>
              <w:bottom w:val="single" w:sz="4" w:space="0" w:color="auto"/>
              <w:right w:val="single" w:sz="8" w:space="0" w:color="auto"/>
            </w:tcBorders>
            <w:shd w:val="clear" w:color="auto" w:fill="auto"/>
            <w:vAlign w:val="center"/>
          </w:tcPr>
          <w:p w14:paraId="0BE28F42" w14:textId="77777777" w:rsidR="006F54E3" w:rsidRDefault="00053D9B">
            <w:pPr>
              <w:pStyle w:val="affffff5"/>
              <w:widowControl/>
              <w:autoSpaceDE w:val="0"/>
              <w:autoSpaceDN w:val="0"/>
              <w:jc w:val="center"/>
              <w:rPr>
                <w:b/>
                <w:bCs/>
                <w:sz w:val="18"/>
                <w:szCs w:val="20"/>
              </w:rPr>
            </w:pPr>
            <w:r>
              <w:rPr>
                <w:rFonts w:ascii="宋体" w:hint="eastAsia"/>
                <w:kern w:val="0"/>
                <w:sz w:val="18"/>
                <w:szCs w:val="20"/>
                <w:lang w:bidi="ar"/>
              </w:rPr>
              <w:t>停靠</w:t>
            </w:r>
          </w:p>
        </w:tc>
      </w:tr>
      <w:tr w:rsidR="006F54E3" w14:paraId="64272010" w14:textId="77777777">
        <w:trPr>
          <w:trHeight w:val="330"/>
          <w:jc w:val="center"/>
        </w:trPr>
        <w:tc>
          <w:tcPr>
            <w:tcW w:w="579" w:type="pct"/>
            <w:tcBorders>
              <w:top w:val="single" w:sz="4" w:space="0" w:color="auto"/>
              <w:left w:val="single" w:sz="8" w:space="0" w:color="auto"/>
              <w:bottom w:val="single" w:sz="4" w:space="0" w:color="auto"/>
              <w:right w:val="single" w:sz="4" w:space="0" w:color="auto"/>
            </w:tcBorders>
            <w:shd w:val="clear" w:color="auto" w:fill="auto"/>
            <w:vAlign w:val="center"/>
          </w:tcPr>
          <w:p w14:paraId="16D34E93" w14:textId="77777777" w:rsidR="006F54E3" w:rsidRDefault="00053D9B">
            <w:pPr>
              <w:pStyle w:val="affffff5"/>
              <w:widowControl/>
              <w:autoSpaceDE w:val="0"/>
              <w:autoSpaceDN w:val="0"/>
              <w:jc w:val="center"/>
              <w:rPr>
                <w:sz w:val="18"/>
                <w:szCs w:val="20"/>
              </w:rPr>
            </w:pPr>
            <w:r>
              <w:rPr>
                <w:rFonts w:ascii="宋体" w:hint="eastAsia"/>
                <w:kern w:val="0"/>
                <w:sz w:val="18"/>
                <w:szCs w:val="20"/>
                <w:lang w:bidi="ar"/>
              </w:rPr>
              <w:t>5</w:t>
            </w:r>
          </w:p>
        </w:tc>
        <w:tc>
          <w:tcPr>
            <w:tcW w:w="1825" w:type="pct"/>
            <w:tcBorders>
              <w:top w:val="single" w:sz="4" w:space="0" w:color="auto"/>
              <w:left w:val="single" w:sz="4" w:space="0" w:color="auto"/>
              <w:bottom w:val="single" w:sz="4" w:space="0" w:color="auto"/>
              <w:right w:val="single" w:sz="4" w:space="0" w:color="auto"/>
            </w:tcBorders>
            <w:shd w:val="clear" w:color="auto" w:fill="auto"/>
            <w:vAlign w:val="center"/>
          </w:tcPr>
          <w:p w14:paraId="437A0FD4" w14:textId="77777777" w:rsidR="006F54E3" w:rsidRDefault="00053D9B">
            <w:pPr>
              <w:pStyle w:val="affffff5"/>
              <w:widowControl/>
              <w:autoSpaceDE w:val="0"/>
              <w:autoSpaceDN w:val="0"/>
              <w:jc w:val="center"/>
              <w:rPr>
                <w:b/>
                <w:bCs/>
                <w:sz w:val="18"/>
                <w:szCs w:val="20"/>
              </w:rPr>
            </w:pPr>
            <w:r>
              <w:rPr>
                <w:rFonts w:ascii="宋体" w:hint="eastAsia"/>
                <w:noProof/>
                <w:kern w:val="0"/>
                <w:sz w:val="18"/>
                <w:szCs w:val="20"/>
                <w:lang w:bidi="ar"/>
              </w:rPr>
              <w:drawing>
                <wp:inline distT="0" distB="0" distL="114300" distR="114300" wp14:anchorId="2C2C255E" wp14:editId="34A2524D">
                  <wp:extent cx="952500" cy="260350"/>
                  <wp:effectExtent l="0" t="0" r="0" b="6350"/>
                  <wp:docPr id="17"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2"/>
                          <pic:cNvPicPr>
                            <a:picLocks noChangeAspect="1"/>
                          </pic:cNvPicPr>
                        </pic:nvPicPr>
                        <pic:blipFill>
                          <a:blip r:embed="rId25"/>
                          <a:stretch>
                            <a:fillRect/>
                          </a:stretch>
                        </pic:blipFill>
                        <pic:spPr>
                          <a:xfrm>
                            <a:off x="0" y="0"/>
                            <a:ext cx="952500" cy="260350"/>
                          </a:xfrm>
                          <a:prstGeom prst="rect">
                            <a:avLst/>
                          </a:prstGeom>
                          <a:noFill/>
                          <a:ln>
                            <a:noFill/>
                          </a:ln>
                        </pic:spPr>
                      </pic:pic>
                    </a:graphicData>
                  </a:graphic>
                </wp:inline>
              </w:drawing>
            </w:r>
          </w:p>
        </w:tc>
        <w:tc>
          <w:tcPr>
            <w:tcW w:w="2595" w:type="pct"/>
            <w:tcBorders>
              <w:top w:val="single" w:sz="4" w:space="0" w:color="auto"/>
              <w:left w:val="single" w:sz="4" w:space="0" w:color="auto"/>
              <w:bottom w:val="single" w:sz="4" w:space="0" w:color="auto"/>
              <w:right w:val="single" w:sz="8" w:space="0" w:color="auto"/>
            </w:tcBorders>
            <w:shd w:val="clear" w:color="auto" w:fill="auto"/>
            <w:vAlign w:val="center"/>
          </w:tcPr>
          <w:p w14:paraId="3CBE1B39" w14:textId="77777777" w:rsidR="006F54E3" w:rsidRDefault="00053D9B">
            <w:pPr>
              <w:pStyle w:val="affffff5"/>
              <w:widowControl/>
              <w:autoSpaceDE w:val="0"/>
              <w:autoSpaceDN w:val="0"/>
              <w:jc w:val="center"/>
              <w:rPr>
                <w:b/>
                <w:bCs/>
                <w:sz w:val="18"/>
                <w:szCs w:val="20"/>
              </w:rPr>
            </w:pPr>
            <w:proofErr w:type="gramStart"/>
            <w:r>
              <w:rPr>
                <w:rFonts w:ascii="宋体" w:hint="eastAsia"/>
                <w:kern w:val="0"/>
                <w:sz w:val="18"/>
                <w:szCs w:val="20"/>
                <w:lang w:bidi="ar"/>
              </w:rPr>
              <w:t>泊好</w:t>
            </w:r>
            <w:proofErr w:type="gramEnd"/>
          </w:p>
        </w:tc>
      </w:tr>
      <w:tr w:rsidR="006F54E3" w14:paraId="4637FC0E" w14:textId="77777777">
        <w:trPr>
          <w:trHeight w:val="330"/>
          <w:jc w:val="center"/>
        </w:trPr>
        <w:tc>
          <w:tcPr>
            <w:tcW w:w="579" w:type="pct"/>
            <w:tcBorders>
              <w:top w:val="single" w:sz="4" w:space="0" w:color="auto"/>
              <w:left w:val="single" w:sz="8" w:space="0" w:color="auto"/>
              <w:bottom w:val="single" w:sz="4" w:space="0" w:color="auto"/>
              <w:right w:val="single" w:sz="4" w:space="0" w:color="auto"/>
            </w:tcBorders>
            <w:shd w:val="clear" w:color="auto" w:fill="auto"/>
            <w:vAlign w:val="center"/>
          </w:tcPr>
          <w:p w14:paraId="4C05F528" w14:textId="77777777" w:rsidR="006F54E3" w:rsidRDefault="00053D9B">
            <w:pPr>
              <w:pStyle w:val="affffff5"/>
              <w:widowControl/>
              <w:autoSpaceDE w:val="0"/>
              <w:autoSpaceDN w:val="0"/>
              <w:jc w:val="center"/>
              <w:rPr>
                <w:sz w:val="18"/>
                <w:szCs w:val="20"/>
              </w:rPr>
            </w:pPr>
            <w:r>
              <w:rPr>
                <w:rFonts w:ascii="宋体" w:hint="eastAsia"/>
                <w:kern w:val="0"/>
                <w:sz w:val="18"/>
                <w:szCs w:val="20"/>
                <w:lang w:bidi="ar"/>
              </w:rPr>
              <w:t>6</w:t>
            </w:r>
          </w:p>
        </w:tc>
        <w:tc>
          <w:tcPr>
            <w:tcW w:w="1825" w:type="pct"/>
            <w:tcBorders>
              <w:top w:val="single" w:sz="4" w:space="0" w:color="auto"/>
              <w:left w:val="single" w:sz="4" w:space="0" w:color="auto"/>
              <w:bottom w:val="single" w:sz="4" w:space="0" w:color="auto"/>
              <w:right w:val="single" w:sz="4" w:space="0" w:color="auto"/>
            </w:tcBorders>
            <w:shd w:val="clear" w:color="auto" w:fill="auto"/>
            <w:vAlign w:val="center"/>
          </w:tcPr>
          <w:p w14:paraId="1B9AD63A" w14:textId="77777777" w:rsidR="006F54E3" w:rsidRDefault="00053D9B">
            <w:pPr>
              <w:pStyle w:val="affffff5"/>
              <w:widowControl/>
              <w:autoSpaceDE w:val="0"/>
              <w:autoSpaceDN w:val="0"/>
              <w:jc w:val="center"/>
              <w:rPr>
                <w:b/>
                <w:bCs/>
                <w:sz w:val="18"/>
                <w:szCs w:val="20"/>
              </w:rPr>
            </w:pPr>
            <w:r>
              <w:rPr>
                <w:rFonts w:ascii="宋体" w:hint="eastAsia"/>
                <w:noProof/>
                <w:kern w:val="0"/>
                <w:sz w:val="18"/>
                <w:szCs w:val="20"/>
                <w:lang w:bidi="ar"/>
              </w:rPr>
              <w:drawing>
                <wp:inline distT="0" distB="0" distL="114300" distR="114300" wp14:anchorId="523C34EE" wp14:editId="6AC769F2">
                  <wp:extent cx="933450" cy="285750"/>
                  <wp:effectExtent l="0" t="0" r="6350" b="6350"/>
                  <wp:docPr id="2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1"/>
                          <pic:cNvPicPr>
                            <a:picLocks noChangeAspect="1"/>
                          </pic:cNvPicPr>
                        </pic:nvPicPr>
                        <pic:blipFill>
                          <a:blip r:embed="rId26"/>
                          <a:stretch>
                            <a:fillRect/>
                          </a:stretch>
                        </pic:blipFill>
                        <pic:spPr>
                          <a:xfrm>
                            <a:off x="0" y="0"/>
                            <a:ext cx="933450" cy="285750"/>
                          </a:xfrm>
                          <a:prstGeom prst="rect">
                            <a:avLst/>
                          </a:prstGeom>
                          <a:noFill/>
                          <a:ln>
                            <a:noFill/>
                          </a:ln>
                        </pic:spPr>
                      </pic:pic>
                    </a:graphicData>
                  </a:graphic>
                </wp:inline>
              </w:drawing>
            </w:r>
          </w:p>
        </w:tc>
        <w:tc>
          <w:tcPr>
            <w:tcW w:w="2595" w:type="pct"/>
            <w:tcBorders>
              <w:top w:val="single" w:sz="4" w:space="0" w:color="auto"/>
              <w:left w:val="single" w:sz="4" w:space="0" w:color="auto"/>
              <w:bottom w:val="single" w:sz="4" w:space="0" w:color="auto"/>
              <w:right w:val="single" w:sz="8" w:space="0" w:color="auto"/>
            </w:tcBorders>
            <w:shd w:val="clear" w:color="auto" w:fill="auto"/>
            <w:vAlign w:val="center"/>
          </w:tcPr>
          <w:p w14:paraId="1E19289E" w14:textId="77777777" w:rsidR="006F54E3" w:rsidRDefault="00053D9B">
            <w:pPr>
              <w:pStyle w:val="affffff5"/>
              <w:widowControl/>
              <w:autoSpaceDE w:val="0"/>
              <w:autoSpaceDN w:val="0"/>
              <w:jc w:val="center"/>
              <w:rPr>
                <w:b/>
                <w:bCs/>
                <w:sz w:val="18"/>
                <w:szCs w:val="20"/>
              </w:rPr>
            </w:pPr>
            <w:r>
              <w:rPr>
                <w:rFonts w:ascii="宋体" w:hint="eastAsia"/>
                <w:kern w:val="0"/>
                <w:sz w:val="18"/>
                <w:szCs w:val="20"/>
                <w:lang w:bidi="ar"/>
              </w:rPr>
              <w:t>通讯错</w:t>
            </w:r>
          </w:p>
        </w:tc>
      </w:tr>
      <w:tr w:rsidR="006F54E3" w14:paraId="1F85CBE9" w14:textId="77777777">
        <w:trPr>
          <w:trHeight w:val="330"/>
          <w:jc w:val="center"/>
        </w:trPr>
        <w:tc>
          <w:tcPr>
            <w:tcW w:w="579" w:type="pct"/>
            <w:tcBorders>
              <w:top w:val="single" w:sz="4" w:space="0" w:color="auto"/>
              <w:left w:val="single" w:sz="8" w:space="0" w:color="auto"/>
              <w:bottom w:val="single" w:sz="4" w:space="0" w:color="auto"/>
              <w:right w:val="single" w:sz="4" w:space="0" w:color="auto"/>
            </w:tcBorders>
            <w:shd w:val="clear" w:color="auto" w:fill="auto"/>
            <w:vAlign w:val="center"/>
          </w:tcPr>
          <w:p w14:paraId="6CCD89F0" w14:textId="77777777" w:rsidR="006F54E3" w:rsidRDefault="00053D9B">
            <w:pPr>
              <w:pStyle w:val="affffff5"/>
              <w:widowControl/>
              <w:autoSpaceDE w:val="0"/>
              <w:autoSpaceDN w:val="0"/>
              <w:jc w:val="center"/>
              <w:rPr>
                <w:sz w:val="18"/>
                <w:szCs w:val="20"/>
              </w:rPr>
            </w:pPr>
            <w:r>
              <w:rPr>
                <w:rFonts w:ascii="宋体" w:hint="eastAsia"/>
                <w:kern w:val="0"/>
                <w:sz w:val="18"/>
                <w:szCs w:val="20"/>
                <w:lang w:bidi="ar"/>
              </w:rPr>
              <w:t>7</w:t>
            </w:r>
          </w:p>
        </w:tc>
        <w:tc>
          <w:tcPr>
            <w:tcW w:w="1825" w:type="pct"/>
            <w:tcBorders>
              <w:top w:val="single" w:sz="4" w:space="0" w:color="auto"/>
              <w:left w:val="single" w:sz="4" w:space="0" w:color="auto"/>
              <w:bottom w:val="single" w:sz="4" w:space="0" w:color="auto"/>
              <w:right w:val="single" w:sz="4" w:space="0" w:color="auto"/>
            </w:tcBorders>
            <w:shd w:val="clear" w:color="auto" w:fill="auto"/>
            <w:vAlign w:val="center"/>
          </w:tcPr>
          <w:p w14:paraId="2431A8C3" w14:textId="77777777" w:rsidR="006F54E3" w:rsidRDefault="00053D9B">
            <w:pPr>
              <w:pStyle w:val="affffff5"/>
              <w:widowControl/>
              <w:autoSpaceDE w:val="0"/>
              <w:autoSpaceDN w:val="0"/>
              <w:jc w:val="center"/>
              <w:rPr>
                <w:b/>
                <w:bCs/>
                <w:sz w:val="18"/>
                <w:szCs w:val="20"/>
              </w:rPr>
            </w:pPr>
            <w:r>
              <w:rPr>
                <w:rFonts w:ascii="宋体" w:hint="eastAsia"/>
                <w:noProof/>
                <w:kern w:val="0"/>
                <w:sz w:val="18"/>
                <w:szCs w:val="20"/>
                <w:lang w:bidi="ar"/>
              </w:rPr>
              <w:drawing>
                <wp:inline distT="0" distB="0" distL="114300" distR="114300" wp14:anchorId="7F3860CC" wp14:editId="30E663ED">
                  <wp:extent cx="946150" cy="298450"/>
                  <wp:effectExtent l="0" t="0" r="6350" b="6350"/>
                  <wp:docPr id="19"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0"/>
                          <pic:cNvPicPr>
                            <a:picLocks noChangeAspect="1"/>
                          </pic:cNvPicPr>
                        </pic:nvPicPr>
                        <pic:blipFill>
                          <a:blip r:embed="rId27"/>
                          <a:stretch>
                            <a:fillRect/>
                          </a:stretch>
                        </pic:blipFill>
                        <pic:spPr>
                          <a:xfrm>
                            <a:off x="0" y="0"/>
                            <a:ext cx="946150" cy="298450"/>
                          </a:xfrm>
                          <a:prstGeom prst="rect">
                            <a:avLst/>
                          </a:prstGeom>
                          <a:noFill/>
                          <a:ln>
                            <a:noFill/>
                          </a:ln>
                        </pic:spPr>
                      </pic:pic>
                    </a:graphicData>
                  </a:graphic>
                </wp:inline>
              </w:drawing>
            </w:r>
          </w:p>
        </w:tc>
        <w:tc>
          <w:tcPr>
            <w:tcW w:w="2595" w:type="pct"/>
            <w:tcBorders>
              <w:top w:val="single" w:sz="4" w:space="0" w:color="auto"/>
              <w:left w:val="single" w:sz="4" w:space="0" w:color="auto"/>
              <w:bottom w:val="single" w:sz="4" w:space="0" w:color="auto"/>
              <w:right w:val="single" w:sz="8" w:space="0" w:color="auto"/>
            </w:tcBorders>
            <w:shd w:val="clear" w:color="auto" w:fill="auto"/>
            <w:vAlign w:val="center"/>
          </w:tcPr>
          <w:p w14:paraId="2023FBF6" w14:textId="77777777" w:rsidR="006F54E3" w:rsidRDefault="00053D9B">
            <w:pPr>
              <w:pStyle w:val="affffff5"/>
              <w:widowControl/>
              <w:autoSpaceDE w:val="0"/>
              <w:autoSpaceDN w:val="0"/>
              <w:jc w:val="center"/>
              <w:rPr>
                <w:b/>
                <w:bCs/>
                <w:sz w:val="18"/>
                <w:szCs w:val="20"/>
              </w:rPr>
            </w:pPr>
            <w:r>
              <w:rPr>
                <w:rFonts w:ascii="宋体" w:hint="eastAsia"/>
                <w:kern w:val="0"/>
                <w:sz w:val="18"/>
                <w:szCs w:val="20"/>
                <w:lang w:bidi="ar"/>
              </w:rPr>
              <w:t>遮挡</w:t>
            </w:r>
          </w:p>
        </w:tc>
      </w:tr>
      <w:tr w:rsidR="006F54E3" w14:paraId="7EE30830" w14:textId="77777777">
        <w:trPr>
          <w:trHeight w:val="330"/>
          <w:jc w:val="center"/>
        </w:trPr>
        <w:tc>
          <w:tcPr>
            <w:tcW w:w="579" w:type="pct"/>
            <w:tcBorders>
              <w:top w:val="single" w:sz="4" w:space="0" w:color="auto"/>
              <w:left w:val="single" w:sz="8" w:space="0" w:color="auto"/>
              <w:bottom w:val="single" w:sz="4" w:space="0" w:color="auto"/>
              <w:right w:val="single" w:sz="4" w:space="0" w:color="auto"/>
            </w:tcBorders>
            <w:shd w:val="clear" w:color="auto" w:fill="auto"/>
            <w:vAlign w:val="center"/>
          </w:tcPr>
          <w:p w14:paraId="6AEC5E51" w14:textId="77777777" w:rsidR="006F54E3" w:rsidRDefault="00053D9B">
            <w:pPr>
              <w:pStyle w:val="affffff5"/>
              <w:widowControl/>
              <w:autoSpaceDE w:val="0"/>
              <w:autoSpaceDN w:val="0"/>
              <w:jc w:val="center"/>
              <w:rPr>
                <w:sz w:val="18"/>
                <w:szCs w:val="20"/>
              </w:rPr>
            </w:pPr>
            <w:r>
              <w:rPr>
                <w:rFonts w:ascii="宋体" w:hint="eastAsia"/>
                <w:kern w:val="0"/>
                <w:sz w:val="18"/>
                <w:szCs w:val="20"/>
                <w:lang w:bidi="ar"/>
              </w:rPr>
              <w:t>8</w:t>
            </w:r>
          </w:p>
        </w:tc>
        <w:tc>
          <w:tcPr>
            <w:tcW w:w="1825" w:type="pct"/>
            <w:tcBorders>
              <w:top w:val="single" w:sz="4" w:space="0" w:color="auto"/>
              <w:left w:val="single" w:sz="4" w:space="0" w:color="auto"/>
              <w:bottom w:val="single" w:sz="4" w:space="0" w:color="auto"/>
              <w:right w:val="single" w:sz="4" w:space="0" w:color="auto"/>
            </w:tcBorders>
            <w:shd w:val="clear" w:color="auto" w:fill="auto"/>
            <w:vAlign w:val="center"/>
          </w:tcPr>
          <w:p w14:paraId="08EB3DDE" w14:textId="77777777" w:rsidR="006F54E3" w:rsidRDefault="00053D9B">
            <w:pPr>
              <w:pStyle w:val="affffff5"/>
              <w:widowControl/>
              <w:autoSpaceDE w:val="0"/>
              <w:autoSpaceDN w:val="0"/>
              <w:jc w:val="center"/>
              <w:rPr>
                <w:sz w:val="18"/>
                <w:szCs w:val="20"/>
              </w:rPr>
            </w:pPr>
            <w:r>
              <w:rPr>
                <w:rFonts w:ascii="宋体" w:hint="eastAsia"/>
                <w:noProof/>
                <w:kern w:val="0"/>
                <w:sz w:val="18"/>
                <w:szCs w:val="20"/>
                <w:lang w:bidi="ar"/>
              </w:rPr>
              <w:drawing>
                <wp:inline distT="0" distB="0" distL="114300" distR="114300" wp14:anchorId="119451A5" wp14:editId="020CD28E">
                  <wp:extent cx="946150" cy="317500"/>
                  <wp:effectExtent l="0" t="0" r="6350" b="0"/>
                  <wp:docPr id="18"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9"/>
                          <pic:cNvPicPr>
                            <a:picLocks noChangeAspect="1"/>
                          </pic:cNvPicPr>
                        </pic:nvPicPr>
                        <pic:blipFill>
                          <a:blip r:embed="rId28"/>
                          <a:stretch>
                            <a:fillRect/>
                          </a:stretch>
                        </pic:blipFill>
                        <pic:spPr>
                          <a:xfrm>
                            <a:off x="0" y="0"/>
                            <a:ext cx="946150" cy="317500"/>
                          </a:xfrm>
                          <a:prstGeom prst="rect">
                            <a:avLst/>
                          </a:prstGeom>
                          <a:noFill/>
                          <a:ln>
                            <a:noFill/>
                          </a:ln>
                        </pic:spPr>
                      </pic:pic>
                    </a:graphicData>
                  </a:graphic>
                </wp:inline>
              </w:drawing>
            </w:r>
          </w:p>
        </w:tc>
        <w:tc>
          <w:tcPr>
            <w:tcW w:w="2595" w:type="pct"/>
            <w:tcBorders>
              <w:top w:val="single" w:sz="4" w:space="0" w:color="auto"/>
              <w:left w:val="single" w:sz="4" w:space="0" w:color="auto"/>
              <w:bottom w:val="single" w:sz="4" w:space="0" w:color="auto"/>
              <w:right w:val="single" w:sz="8" w:space="0" w:color="auto"/>
            </w:tcBorders>
            <w:shd w:val="clear" w:color="auto" w:fill="auto"/>
            <w:vAlign w:val="center"/>
          </w:tcPr>
          <w:p w14:paraId="43B12B9D" w14:textId="77777777" w:rsidR="006F54E3" w:rsidRDefault="00053D9B">
            <w:pPr>
              <w:pStyle w:val="affffff5"/>
              <w:widowControl/>
              <w:autoSpaceDE w:val="0"/>
              <w:autoSpaceDN w:val="0"/>
              <w:jc w:val="center"/>
              <w:rPr>
                <w:sz w:val="18"/>
                <w:szCs w:val="20"/>
              </w:rPr>
            </w:pPr>
            <w:r>
              <w:rPr>
                <w:rFonts w:ascii="宋体" w:hint="eastAsia"/>
                <w:kern w:val="0"/>
                <w:sz w:val="18"/>
                <w:szCs w:val="20"/>
                <w:lang w:bidi="ar"/>
              </w:rPr>
              <w:t>故障</w:t>
            </w:r>
          </w:p>
        </w:tc>
      </w:tr>
      <w:tr w:rsidR="006F54E3" w14:paraId="469E206C" w14:textId="77777777">
        <w:trPr>
          <w:trHeight w:val="340"/>
          <w:jc w:val="center"/>
        </w:trPr>
        <w:tc>
          <w:tcPr>
            <w:tcW w:w="579" w:type="pct"/>
            <w:tcBorders>
              <w:top w:val="single" w:sz="4" w:space="0" w:color="auto"/>
              <w:left w:val="single" w:sz="8" w:space="0" w:color="auto"/>
              <w:bottom w:val="single" w:sz="4" w:space="0" w:color="auto"/>
              <w:right w:val="single" w:sz="4" w:space="0" w:color="auto"/>
            </w:tcBorders>
            <w:shd w:val="clear" w:color="auto" w:fill="auto"/>
            <w:vAlign w:val="center"/>
          </w:tcPr>
          <w:p w14:paraId="66BE17B1" w14:textId="77777777" w:rsidR="006F54E3" w:rsidRDefault="00053D9B">
            <w:pPr>
              <w:pStyle w:val="affffff5"/>
              <w:widowControl/>
              <w:autoSpaceDE w:val="0"/>
              <w:autoSpaceDN w:val="0"/>
              <w:jc w:val="center"/>
              <w:rPr>
                <w:sz w:val="18"/>
                <w:szCs w:val="20"/>
              </w:rPr>
            </w:pPr>
            <w:r>
              <w:rPr>
                <w:rFonts w:ascii="宋体" w:hint="eastAsia"/>
                <w:kern w:val="0"/>
                <w:sz w:val="18"/>
                <w:szCs w:val="20"/>
                <w:lang w:bidi="ar"/>
              </w:rPr>
              <w:t>9</w:t>
            </w:r>
          </w:p>
        </w:tc>
        <w:tc>
          <w:tcPr>
            <w:tcW w:w="1825" w:type="pct"/>
            <w:tcBorders>
              <w:top w:val="single" w:sz="4" w:space="0" w:color="auto"/>
              <w:left w:val="single" w:sz="4" w:space="0" w:color="auto"/>
              <w:bottom w:val="single" w:sz="4" w:space="0" w:color="auto"/>
              <w:right w:val="single" w:sz="4" w:space="0" w:color="auto"/>
            </w:tcBorders>
            <w:shd w:val="clear" w:color="auto" w:fill="auto"/>
            <w:vAlign w:val="center"/>
          </w:tcPr>
          <w:p w14:paraId="259FBDB0" w14:textId="77777777" w:rsidR="006F54E3" w:rsidRDefault="00053D9B">
            <w:pPr>
              <w:pStyle w:val="affffff5"/>
              <w:widowControl/>
              <w:autoSpaceDE w:val="0"/>
              <w:autoSpaceDN w:val="0"/>
              <w:jc w:val="center"/>
              <w:rPr>
                <w:sz w:val="18"/>
                <w:szCs w:val="20"/>
              </w:rPr>
            </w:pPr>
            <w:r>
              <w:rPr>
                <w:rFonts w:ascii="宋体" w:hint="eastAsia"/>
                <w:noProof/>
                <w:kern w:val="0"/>
                <w:sz w:val="18"/>
                <w:szCs w:val="20"/>
                <w:lang w:bidi="ar"/>
              </w:rPr>
              <w:drawing>
                <wp:inline distT="0" distB="0" distL="114300" distR="114300" wp14:anchorId="40F63A1F" wp14:editId="41209B5E">
                  <wp:extent cx="946150" cy="279400"/>
                  <wp:effectExtent l="0" t="0" r="6350" b="0"/>
                  <wp:docPr id="24"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8"/>
                          <pic:cNvPicPr>
                            <a:picLocks noChangeAspect="1"/>
                          </pic:cNvPicPr>
                        </pic:nvPicPr>
                        <pic:blipFill>
                          <a:blip r:embed="rId29"/>
                          <a:stretch>
                            <a:fillRect/>
                          </a:stretch>
                        </pic:blipFill>
                        <pic:spPr>
                          <a:xfrm>
                            <a:off x="0" y="0"/>
                            <a:ext cx="946150" cy="279400"/>
                          </a:xfrm>
                          <a:prstGeom prst="rect">
                            <a:avLst/>
                          </a:prstGeom>
                          <a:noFill/>
                          <a:ln>
                            <a:noFill/>
                          </a:ln>
                        </pic:spPr>
                      </pic:pic>
                    </a:graphicData>
                  </a:graphic>
                </wp:inline>
              </w:drawing>
            </w:r>
          </w:p>
        </w:tc>
        <w:tc>
          <w:tcPr>
            <w:tcW w:w="2595" w:type="pct"/>
            <w:tcBorders>
              <w:top w:val="single" w:sz="4" w:space="0" w:color="auto"/>
              <w:left w:val="single" w:sz="4" w:space="0" w:color="auto"/>
              <w:bottom w:val="single" w:sz="4" w:space="0" w:color="auto"/>
              <w:right w:val="single" w:sz="8" w:space="0" w:color="auto"/>
            </w:tcBorders>
            <w:shd w:val="clear" w:color="auto" w:fill="auto"/>
            <w:vAlign w:val="center"/>
          </w:tcPr>
          <w:p w14:paraId="7C3CE159" w14:textId="77777777" w:rsidR="006F54E3" w:rsidRDefault="00053D9B">
            <w:pPr>
              <w:pStyle w:val="affffff5"/>
              <w:widowControl/>
              <w:autoSpaceDE w:val="0"/>
              <w:autoSpaceDN w:val="0"/>
              <w:jc w:val="center"/>
              <w:rPr>
                <w:sz w:val="18"/>
                <w:szCs w:val="20"/>
              </w:rPr>
            </w:pPr>
            <w:r>
              <w:rPr>
                <w:rFonts w:ascii="宋体" w:hint="eastAsia"/>
                <w:kern w:val="0"/>
                <w:sz w:val="18"/>
                <w:szCs w:val="20"/>
                <w:lang w:bidi="ar"/>
              </w:rPr>
              <w:t>推出</w:t>
            </w:r>
          </w:p>
        </w:tc>
      </w:tr>
      <w:tr w:rsidR="006F54E3" w14:paraId="663B6437" w14:textId="77777777">
        <w:trPr>
          <w:trHeight w:val="340"/>
          <w:jc w:val="center"/>
        </w:trPr>
        <w:tc>
          <w:tcPr>
            <w:tcW w:w="579" w:type="pct"/>
            <w:tcBorders>
              <w:top w:val="single" w:sz="4" w:space="0" w:color="auto"/>
              <w:left w:val="single" w:sz="8" w:space="0" w:color="auto"/>
              <w:bottom w:val="single" w:sz="4" w:space="0" w:color="auto"/>
              <w:right w:val="single" w:sz="4" w:space="0" w:color="auto"/>
            </w:tcBorders>
            <w:shd w:val="clear" w:color="auto" w:fill="auto"/>
            <w:vAlign w:val="center"/>
          </w:tcPr>
          <w:p w14:paraId="3B4EAA46" w14:textId="77777777" w:rsidR="006F54E3" w:rsidRDefault="00053D9B">
            <w:pPr>
              <w:pStyle w:val="affffff5"/>
              <w:widowControl/>
              <w:autoSpaceDE w:val="0"/>
              <w:autoSpaceDN w:val="0"/>
              <w:jc w:val="center"/>
              <w:rPr>
                <w:sz w:val="18"/>
                <w:szCs w:val="20"/>
              </w:rPr>
            </w:pPr>
            <w:r>
              <w:rPr>
                <w:rFonts w:ascii="宋体" w:hint="eastAsia"/>
                <w:kern w:val="0"/>
                <w:sz w:val="18"/>
                <w:szCs w:val="20"/>
                <w:lang w:bidi="ar"/>
              </w:rPr>
              <w:t>10</w:t>
            </w:r>
          </w:p>
        </w:tc>
        <w:tc>
          <w:tcPr>
            <w:tcW w:w="1825" w:type="pct"/>
            <w:tcBorders>
              <w:top w:val="single" w:sz="4" w:space="0" w:color="auto"/>
              <w:left w:val="single" w:sz="4" w:space="0" w:color="auto"/>
              <w:bottom w:val="single" w:sz="4" w:space="0" w:color="auto"/>
              <w:right w:val="single" w:sz="4" w:space="0" w:color="auto"/>
            </w:tcBorders>
            <w:shd w:val="clear" w:color="auto" w:fill="auto"/>
            <w:vAlign w:val="center"/>
          </w:tcPr>
          <w:p w14:paraId="53E70D81" w14:textId="77777777" w:rsidR="006F54E3" w:rsidRDefault="00053D9B">
            <w:pPr>
              <w:pStyle w:val="affffff5"/>
              <w:widowControl/>
              <w:autoSpaceDE w:val="0"/>
              <w:autoSpaceDN w:val="0"/>
              <w:jc w:val="center"/>
              <w:rPr>
                <w:sz w:val="18"/>
                <w:szCs w:val="20"/>
              </w:rPr>
            </w:pPr>
            <w:r>
              <w:rPr>
                <w:rFonts w:ascii="宋体" w:hint="eastAsia"/>
                <w:noProof/>
                <w:kern w:val="0"/>
                <w:sz w:val="18"/>
                <w:szCs w:val="20"/>
                <w:lang w:bidi="ar"/>
              </w:rPr>
              <w:drawing>
                <wp:inline distT="0" distB="0" distL="114300" distR="114300" wp14:anchorId="1AF54968" wp14:editId="4F0DCF9B">
                  <wp:extent cx="946150" cy="266700"/>
                  <wp:effectExtent l="0" t="0" r="6350" b="0"/>
                  <wp:docPr id="25"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7"/>
                          <pic:cNvPicPr>
                            <a:picLocks noChangeAspect="1"/>
                          </pic:cNvPicPr>
                        </pic:nvPicPr>
                        <pic:blipFill>
                          <a:blip r:embed="rId30"/>
                          <a:stretch>
                            <a:fillRect/>
                          </a:stretch>
                        </pic:blipFill>
                        <pic:spPr>
                          <a:xfrm>
                            <a:off x="0" y="0"/>
                            <a:ext cx="946150" cy="266700"/>
                          </a:xfrm>
                          <a:prstGeom prst="rect">
                            <a:avLst/>
                          </a:prstGeom>
                          <a:noFill/>
                          <a:ln>
                            <a:noFill/>
                          </a:ln>
                        </pic:spPr>
                      </pic:pic>
                    </a:graphicData>
                  </a:graphic>
                </wp:inline>
              </w:drawing>
            </w:r>
          </w:p>
        </w:tc>
        <w:tc>
          <w:tcPr>
            <w:tcW w:w="2595" w:type="pct"/>
            <w:tcBorders>
              <w:top w:val="single" w:sz="4" w:space="0" w:color="auto"/>
              <w:left w:val="single" w:sz="4" w:space="0" w:color="auto"/>
              <w:bottom w:val="single" w:sz="4" w:space="0" w:color="auto"/>
              <w:right w:val="single" w:sz="8" w:space="0" w:color="auto"/>
            </w:tcBorders>
            <w:shd w:val="clear" w:color="auto" w:fill="auto"/>
            <w:vAlign w:val="center"/>
          </w:tcPr>
          <w:p w14:paraId="61FDF20A" w14:textId="77777777" w:rsidR="006F54E3" w:rsidRDefault="00053D9B">
            <w:pPr>
              <w:pStyle w:val="affffff5"/>
              <w:widowControl/>
              <w:autoSpaceDE w:val="0"/>
              <w:autoSpaceDN w:val="0"/>
              <w:jc w:val="center"/>
              <w:rPr>
                <w:sz w:val="18"/>
                <w:szCs w:val="20"/>
              </w:rPr>
            </w:pPr>
            <w:r>
              <w:rPr>
                <w:rFonts w:ascii="宋体" w:hint="eastAsia"/>
                <w:kern w:val="0"/>
                <w:sz w:val="18"/>
                <w:szCs w:val="20"/>
                <w:lang w:bidi="ar"/>
              </w:rPr>
              <w:t>机型错</w:t>
            </w:r>
          </w:p>
        </w:tc>
      </w:tr>
      <w:tr w:rsidR="006F54E3" w14:paraId="430BB7BC" w14:textId="77777777">
        <w:trPr>
          <w:trHeight w:val="340"/>
          <w:jc w:val="center"/>
        </w:trPr>
        <w:tc>
          <w:tcPr>
            <w:tcW w:w="579" w:type="pct"/>
            <w:tcBorders>
              <w:top w:val="single" w:sz="4" w:space="0" w:color="auto"/>
              <w:left w:val="single" w:sz="8" w:space="0" w:color="auto"/>
              <w:bottom w:val="single" w:sz="8" w:space="0" w:color="auto"/>
              <w:right w:val="single" w:sz="4" w:space="0" w:color="auto"/>
            </w:tcBorders>
            <w:shd w:val="clear" w:color="auto" w:fill="auto"/>
            <w:vAlign w:val="center"/>
          </w:tcPr>
          <w:p w14:paraId="0F80721E" w14:textId="77777777" w:rsidR="006F54E3" w:rsidRDefault="00053D9B">
            <w:pPr>
              <w:pStyle w:val="affffff5"/>
              <w:widowControl/>
              <w:autoSpaceDE w:val="0"/>
              <w:autoSpaceDN w:val="0"/>
              <w:jc w:val="center"/>
              <w:rPr>
                <w:sz w:val="18"/>
                <w:szCs w:val="20"/>
              </w:rPr>
            </w:pPr>
            <w:r>
              <w:rPr>
                <w:rFonts w:ascii="宋体" w:hint="eastAsia"/>
                <w:kern w:val="0"/>
                <w:sz w:val="18"/>
                <w:szCs w:val="20"/>
                <w:lang w:bidi="ar"/>
              </w:rPr>
              <w:t>11</w:t>
            </w:r>
          </w:p>
        </w:tc>
        <w:tc>
          <w:tcPr>
            <w:tcW w:w="1825" w:type="pct"/>
            <w:tcBorders>
              <w:top w:val="single" w:sz="4" w:space="0" w:color="auto"/>
              <w:left w:val="single" w:sz="4" w:space="0" w:color="auto"/>
              <w:bottom w:val="single" w:sz="8" w:space="0" w:color="auto"/>
              <w:right w:val="single" w:sz="4" w:space="0" w:color="auto"/>
            </w:tcBorders>
            <w:shd w:val="clear" w:color="auto" w:fill="auto"/>
            <w:vAlign w:val="center"/>
          </w:tcPr>
          <w:p w14:paraId="4DA69E19" w14:textId="77777777" w:rsidR="006F54E3" w:rsidRDefault="00053D9B">
            <w:pPr>
              <w:pStyle w:val="affffff5"/>
              <w:widowControl/>
              <w:autoSpaceDE w:val="0"/>
              <w:autoSpaceDN w:val="0"/>
              <w:jc w:val="center"/>
              <w:rPr>
                <w:sz w:val="18"/>
                <w:szCs w:val="20"/>
              </w:rPr>
            </w:pPr>
            <w:r>
              <w:rPr>
                <w:rFonts w:ascii="宋体" w:hint="eastAsia"/>
                <w:noProof/>
                <w:kern w:val="0"/>
                <w:sz w:val="18"/>
                <w:szCs w:val="20"/>
                <w:lang w:bidi="ar"/>
              </w:rPr>
              <w:drawing>
                <wp:inline distT="0" distB="0" distL="114300" distR="114300" wp14:anchorId="5FE24952" wp14:editId="0723AABB">
                  <wp:extent cx="946150" cy="279400"/>
                  <wp:effectExtent l="0" t="0" r="6350" b="0"/>
                  <wp:docPr id="15"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6"/>
                          <pic:cNvPicPr>
                            <a:picLocks noChangeAspect="1"/>
                          </pic:cNvPicPr>
                        </pic:nvPicPr>
                        <pic:blipFill>
                          <a:blip r:embed="rId31"/>
                          <a:stretch>
                            <a:fillRect/>
                          </a:stretch>
                        </pic:blipFill>
                        <pic:spPr>
                          <a:xfrm>
                            <a:off x="0" y="0"/>
                            <a:ext cx="946150" cy="279400"/>
                          </a:xfrm>
                          <a:prstGeom prst="rect">
                            <a:avLst/>
                          </a:prstGeom>
                          <a:noFill/>
                          <a:ln>
                            <a:noFill/>
                          </a:ln>
                        </pic:spPr>
                      </pic:pic>
                    </a:graphicData>
                  </a:graphic>
                </wp:inline>
              </w:drawing>
            </w:r>
          </w:p>
        </w:tc>
        <w:tc>
          <w:tcPr>
            <w:tcW w:w="2595" w:type="pct"/>
            <w:tcBorders>
              <w:top w:val="single" w:sz="4" w:space="0" w:color="auto"/>
              <w:left w:val="single" w:sz="4" w:space="0" w:color="auto"/>
              <w:bottom w:val="single" w:sz="8" w:space="0" w:color="auto"/>
              <w:right w:val="single" w:sz="8" w:space="0" w:color="auto"/>
            </w:tcBorders>
            <w:shd w:val="clear" w:color="auto" w:fill="auto"/>
            <w:vAlign w:val="center"/>
          </w:tcPr>
          <w:p w14:paraId="0C0BFD93" w14:textId="77777777" w:rsidR="006F54E3" w:rsidRDefault="00053D9B">
            <w:pPr>
              <w:pStyle w:val="affffff5"/>
              <w:widowControl/>
              <w:autoSpaceDE w:val="0"/>
              <w:autoSpaceDN w:val="0"/>
              <w:jc w:val="center"/>
              <w:rPr>
                <w:sz w:val="18"/>
                <w:szCs w:val="20"/>
              </w:rPr>
            </w:pPr>
            <w:r>
              <w:rPr>
                <w:rFonts w:ascii="宋体" w:hint="eastAsia"/>
                <w:kern w:val="0"/>
                <w:sz w:val="18"/>
                <w:szCs w:val="20"/>
                <w:lang w:bidi="ar"/>
              </w:rPr>
              <w:t>维修</w:t>
            </w:r>
          </w:p>
        </w:tc>
      </w:tr>
    </w:tbl>
    <w:p w14:paraId="33947E24" w14:textId="77777777" w:rsidR="006F54E3" w:rsidRDefault="006F54E3">
      <w:pPr>
        <w:pStyle w:val="affffff5"/>
        <w:widowControl/>
        <w:autoSpaceDE w:val="0"/>
        <w:autoSpaceDN w:val="0"/>
        <w:ind w:firstLineChars="200" w:firstLine="420"/>
        <w:rPr>
          <w:rFonts w:ascii="宋体"/>
          <w:kern w:val="0"/>
          <w:sz w:val="21"/>
          <w:szCs w:val="20"/>
          <w:lang w:bidi="ar"/>
        </w:rPr>
      </w:pPr>
    </w:p>
    <w:p w14:paraId="62B7F28F" w14:textId="77777777" w:rsidR="006F54E3" w:rsidRDefault="006F54E3"/>
    <w:p w14:paraId="45E13CBA" w14:textId="77777777" w:rsidR="006F54E3" w:rsidRDefault="00053D9B">
      <w:r>
        <w:br w:type="page"/>
      </w:r>
    </w:p>
    <w:p w14:paraId="6CE3912C" w14:textId="77777777" w:rsidR="006F54E3" w:rsidRDefault="00053D9B">
      <w:pPr>
        <w:pStyle w:val="afb"/>
      </w:pPr>
      <w:bookmarkStart w:id="44" w:name="_Toc19526"/>
      <w:r>
        <w:lastRenderedPageBreak/>
        <w:br/>
      </w:r>
      <w:r>
        <w:rPr>
          <w:rFonts w:hint="eastAsia"/>
        </w:rPr>
        <w:t>（资料性）</w:t>
      </w:r>
      <w:r>
        <w:br/>
      </w:r>
      <w:r>
        <w:rPr>
          <w:rFonts w:hint="eastAsia"/>
        </w:rPr>
        <w:t>泊位引导流程示意图</w:t>
      </w:r>
      <w:bookmarkEnd w:id="44"/>
    </w:p>
    <w:p w14:paraId="71452A82" w14:textId="77777777" w:rsidR="006F54E3" w:rsidRDefault="00053D9B">
      <w:pPr>
        <w:pStyle w:val="affffff5"/>
        <w:widowControl/>
        <w:autoSpaceDE w:val="0"/>
        <w:autoSpaceDN w:val="0"/>
        <w:ind w:firstLineChars="200" w:firstLine="420"/>
        <w:rPr>
          <w:rFonts w:ascii="宋体"/>
          <w:kern w:val="0"/>
          <w:sz w:val="21"/>
          <w:szCs w:val="20"/>
          <w:lang w:bidi="ar"/>
        </w:rPr>
      </w:pPr>
      <w:r>
        <w:rPr>
          <w:rFonts w:ascii="宋体" w:hint="eastAsia"/>
          <w:kern w:val="0"/>
          <w:sz w:val="21"/>
          <w:szCs w:val="20"/>
          <w:lang w:bidi="ar"/>
        </w:rPr>
        <w:t>电子地图示意图见图C.1。</w:t>
      </w:r>
    </w:p>
    <w:p w14:paraId="057CC23A" w14:textId="77777777" w:rsidR="006F54E3" w:rsidRDefault="00053D9B">
      <w:pPr>
        <w:jc w:val="center"/>
      </w:pPr>
      <w:r>
        <w:rPr>
          <w:rFonts w:hint="eastAsia"/>
          <w:noProof/>
        </w:rPr>
        <w:drawing>
          <wp:inline distT="0" distB="0" distL="114300" distR="114300" wp14:anchorId="7E597689" wp14:editId="49256539">
            <wp:extent cx="5263515" cy="2428875"/>
            <wp:effectExtent l="0" t="0" r="0" b="0"/>
            <wp:docPr id="13" name="图片 13"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下载"/>
                    <pic:cNvPicPr>
                      <a:picLocks noChangeAspect="1"/>
                    </pic:cNvPicPr>
                  </pic:nvPicPr>
                  <pic:blipFill>
                    <a:blip r:embed="rId32"/>
                    <a:stretch>
                      <a:fillRect/>
                    </a:stretch>
                  </pic:blipFill>
                  <pic:spPr>
                    <a:xfrm>
                      <a:off x="0" y="0"/>
                      <a:ext cx="5263515" cy="2428875"/>
                    </a:xfrm>
                    <a:prstGeom prst="rect">
                      <a:avLst/>
                    </a:prstGeom>
                  </pic:spPr>
                </pic:pic>
              </a:graphicData>
            </a:graphic>
          </wp:inline>
        </w:drawing>
      </w:r>
    </w:p>
    <w:p w14:paraId="1E33EE6F" w14:textId="076F6E18" w:rsidR="006F54E3" w:rsidRDefault="00053D9B">
      <w:pPr>
        <w:pStyle w:val="affff"/>
        <w:spacing w:line="360" w:lineRule="auto"/>
        <w:jc w:val="center"/>
        <w:rPr>
          <w:rFonts w:ascii="黑体" w:eastAsia="黑体" w:hAnsi="黑体" w:cs="黑体"/>
        </w:rPr>
      </w:pPr>
      <w:r>
        <w:rPr>
          <w:rFonts w:ascii="黑体" w:eastAsia="黑体" w:hAnsi="黑体" w:cs="黑体" w:hint="eastAsia"/>
        </w:rPr>
        <w:t>图 C.1  电子地图示意图</w:t>
      </w:r>
    </w:p>
    <w:p w14:paraId="58DF5633" w14:textId="0AFAC74F" w:rsidR="0059062C" w:rsidRDefault="0059062C" w:rsidP="0059062C"/>
    <w:p w14:paraId="51BCE0F0" w14:textId="77777777" w:rsidR="0059062C" w:rsidRPr="0059062C" w:rsidRDefault="0059062C" w:rsidP="0059062C"/>
    <w:p w14:paraId="494ED71D" w14:textId="77777777" w:rsidR="006F54E3" w:rsidRDefault="00053D9B">
      <w:pPr>
        <w:jc w:val="center"/>
        <w:rPr>
          <w:rFonts w:ascii="宋体" w:hAnsi="宋体"/>
        </w:rPr>
      </w:pPr>
      <w:r>
        <w:rPr>
          <w:rFonts w:ascii="黑体" w:eastAsia="黑体" w:hAnsi="黑体"/>
          <w:b/>
        </w:rPr>
        <w:t>━━━━━━━━━━━</w:t>
      </w:r>
    </w:p>
    <w:sectPr w:rsidR="006F54E3" w:rsidSect="00443BC1">
      <w:footerReference w:type="default" r:id="rId33"/>
      <w:pgSz w:w="11907" w:h="16839"/>
      <w:pgMar w:top="1417" w:right="1134" w:bottom="1134" w:left="1417" w:header="1417"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7E144" w14:textId="77777777" w:rsidR="000C6CA0" w:rsidRDefault="000C6CA0">
      <w:r>
        <w:separator/>
      </w:r>
    </w:p>
  </w:endnote>
  <w:endnote w:type="continuationSeparator" w:id="0">
    <w:p w14:paraId="757B1CEB" w14:textId="77777777" w:rsidR="000C6CA0" w:rsidRDefault="000C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88C74" w14:textId="77777777" w:rsidR="006F54E3" w:rsidRDefault="00053D9B">
    <w:pPr>
      <w:pStyle w:val="afffff8"/>
      <w:framePr w:wrap="around" w:vAnchor="text" w:hAnchor="margin" w:xAlign="outside" w:y="1"/>
      <w:rPr>
        <w:rStyle w:val="afffffff9"/>
      </w:rPr>
    </w:pPr>
    <w:r>
      <w:rPr>
        <w:rStyle w:val="afffffff9"/>
      </w:rPr>
      <w:fldChar w:fldCharType="begin"/>
    </w:r>
    <w:r>
      <w:rPr>
        <w:rStyle w:val="afffffff9"/>
      </w:rPr>
      <w:instrText xml:space="preserve"> PAGE </w:instrText>
    </w:r>
    <w:r>
      <w:rPr>
        <w:rStyle w:val="afffffff9"/>
      </w:rPr>
      <w:fldChar w:fldCharType="separate"/>
    </w:r>
    <w:r>
      <w:rPr>
        <w:rStyle w:val="afffffff9"/>
      </w:rPr>
      <w:t>II</w:t>
    </w:r>
    <w:r>
      <w:rPr>
        <w:rStyle w:val="afffffff9"/>
      </w:rPr>
      <w:fldChar w:fldCharType="end"/>
    </w:r>
  </w:p>
  <w:p w14:paraId="33E10AB8" w14:textId="77777777" w:rsidR="006F54E3" w:rsidRDefault="006F54E3">
    <w:pPr>
      <w:pStyle w:val="affffffff0"/>
      <w:ind w:right="360" w:firstLine="360"/>
      <w:rPr>
        <w:rStyle w:val="afffffff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A794D" w14:textId="77777777" w:rsidR="006F54E3" w:rsidRDefault="00053D9B">
    <w:pPr>
      <w:pStyle w:val="afffff8"/>
      <w:framePr w:wrap="around" w:vAnchor="text" w:hAnchor="margin" w:xAlign="outside" w:y="1"/>
      <w:rPr>
        <w:rStyle w:val="afffffff9"/>
      </w:rPr>
    </w:pPr>
    <w:r>
      <w:rPr>
        <w:rStyle w:val="afffffff9"/>
      </w:rPr>
      <w:fldChar w:fldCharType="begin"/>
    </w:r>
    <w:r>
      <w:rPr>
        <w:rStyle w:val="afffffff9"/>
      </w:rPr>
      <w:instrText xml:space="preserve"> PAGE </w:instrText>
    </w:r>
    <w:r>
      <w:rPr>
        <w:rStyle w:val="afffffff9"/>
      </w:rPr>
      <w:fldChar w:fldCharType="separate"/>
    </w:r>
    <w:r>
      <w:rPr>
        <w:rStyle w:val="afffffff9"/>
      </w:rPr>
      <w:t>1</w:t>
    </w:r>
    <w:r>
      <w:rPr>
        <w:rStyle w:val="afffffff9"/>
      </w:rPr>
      <w:fldChar w:fldCharType="end"/>
    </w:r>
  </w:p>
  <w:p w14:paraId="746C579C" w14:textId="77777777" w:rsidR="006F54E3" w:rsidRDefault="006F54E3">
    <w:pPr>
      <w:pStyle w:val="affffffff1"/>
      <w:ind w:right="360" w:firstLine="360"/>
      <w:rPr>
        <w:rStyle w:val="afffffff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6BE42" w14:textId="77777777" w:rsidR="006F54E3" w:rsidRDefault="006F54E3">
    <w:pPr>
      <w:pStyle w:val="afffff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EF0B3" w14:textId="77777777" w:rsidR="006F54E3" w:rsidRDefault="00053D9B">
    <w:pPr>
      <w:pStyle w:val="afffff8"/>
      <w:framePr w:wrap="around" w:vAnchor="text" w:hAnchor="margin" w:xAlign="outside" w:y="1"/>
      <w:rPr>
        <w:rStyle w:val="afffffff9"/>
      </w:rPr>
    </w:pPr>
    <w:r>
      <w:rPr>
        <w:rStyle w:val="afffffff9"/>
      </w:rPr>
      <w:fldChar w:fldCharType="begin"/>
    </w:r>
    <w:r>
      <w:rPr>
        <w:rStyle w:val="afffffff9"/>
      </w:rPr>
      <w:instrText xml:space="preserve"> PAGE </w:instrText>
    </w:r>
    <w:r>
      <w:rPr>
        <w:rStyle w:val="afffffff9"/>
      </w:rPr>
      <w:fldChar w:fldCharType="separate"/>
    </w:r>
    <w:r>
      <w:rPr>
        <w:rStyle w:val="afffffff9"/>
      </w:rPr>
      <w:t>1</w:t>
    </w:r>
    <w:r>
      <w:rPr>
        <w:rStyle w:val="afffffff9"/>
      </w:rPr>
      <w:fldChar w:fldCharType="end"/>
    </w:r>
  </w:p>
  <w:p w14:paraId="6564ABB6" w14:textId="77777777" w:rsidR="006F54E3" w:rsidRDefault="006F54E3">
    <w:pPr>
      <w:pStyle w:val="affffffff1"/>
      <w:ind w:right="360" w:firstLine="360"/>
      <w:rPr>
        <w:rStyle w:val="afffffff9"/>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20FE1" w14:textId="77777777" w:rsidR="006F54E3" w:rsidRDefault="00053D9B">
    <w:pPr>
      <w:pStyle w:val="afffff8"/>
      <w:framePr w:wrap="around" w:vAnchor="text" w:hAnchor="margin" w:xAlign="outside" w:y="1"/>
      <w:rPr>
        <w:rStyle w:val="afffffff9"/>
      </w:rPr>
    </w:pPr>
    <w:r>
      <w:rPr>
        <w:rStyle w:val="afffffff9"/>
      </w:rPr>
      <w:fldChar w:fldCharType="begin"/>
    </w:r>
    <w:r>
      <w:rPr>
        <w:rStyle w:val="afffffff9"/>
      </w:rPr>
      <w:instrText xml:space="preserve"> PAGE </w:instrText>
    </w:r>
    <w:r>
      <w:rPr>
        <w:rStyle w:val="afffffff9"/>
      </w:rPr>
      <w:fldChar w:fldCharType="separate"/>
    </w:r>
    <w:r>
      <w:rPr>
        <w:rStyle w:val="afffffff9"/>
      </w:rPr>
      <w:t>I</w:t>
    </w:r>
    <w:r>
      <w:rPr>
        <w:rStyle w:val="afffffff9"/>
      </w:rPr>
      <w:fldChar w:fldCharType="end"/>
    </w:r>
  </w:p>
  <w:p w14:paraId="44C803E7" w14:textId="77777777" w:rsidR="006F54E3" w:rsidRDefault="006F54E3">
    <w:pPr>
      <w:pStyle w:val="affffffff1"/>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DEFDF" w14:textId="77777777" w:rsidR="00443BC1" w:rsidRDefault="00443BC1">
    <w:pPr>
      <w:pStyle w:val="afffff8"/>
      <w:framePr w:wrap="around" w:vAnchor="text" w:hAnchor="margin" w:xAlign="outside" w:y="1"/>
      <w:rPr>
        <w:rStyle w:val="afffffff9"/>
      </w:rPr>
    </w:pPr>
    <w:r>
      <w:rPr>
        <w:rStyle w:val="afffffff9"/>
      </w:rPr>
      <w:fldChar w:fldCharType="begin"/>
    </w:r>
    <w:r>
      <w:rPr>
        <w:rStyle w:val="afffffff9"/>
      </w:rPr>
      <w:instrText xml:space="preserve"> PAGE </w:instrText>
    </w:r>
    <w:r>
      <w:rPr>
        <w:rStyle w:val="afffffff9"/>
      </w:rPr>
      <w:fldChar w:fldCharType="separate"/>
    </w:r>
    <w:r>
      <w:rPr>
        <w:rStyle w:val="afffffff9"/>
      </w:rPr>
      <w:t>I</w:t>
    </w:r>
    <w:r>
      <w:rPr>
        <w:rStyle w:val="afffffff9"/>
      </w:rPr>
      <w:fldChar w:fldCharType="end"/>
    </w:r>
  </w:p>
  <w:p w14:paraId="6A780A96" w14:textId="77777777" w:rsidR="00443BC1" w:rsidRDefault="00443BC1">
    <w:pPr>
      <w:pStyle w:val="affffffff1"/>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1BCBF" w14:textId="77777777" w:rsidR="000C6CA0" w:rsidRDefault="000C6CA0">
      <w:r>
        <w:separator/>
      </w:r>
    </w:p>
  </w:footnote>
  <w:footnote w:type="continuationSeparator" w:id="0">
    <w:p w14:paraId="5722E810" w14:textId="77777777" w:rsidR="000C6CA0" w:rsidRDefault="000C6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2CF54" w14:textId="77777777" w:rsidR="006F54E3" w:rsidRDefault="00053D9B">
    <w:pPr>
      <w:pStyle w:val="affffffff3"/>
      <w:rPr>
        <w:rFonts w:ascii="黑体" w:eastAsia="黑体" w:hAnsi="黑体"/>
      </w:rPr>
    </w:pPr>
    <w:r>
      <w:rPr>
        <w:rFonts w:ascii="黑体" w:eastAsia="黑体" w:hAnsi="黑体"/>
      </w:rPr>
      <w:t xml:space="preserve">T/ZAII XXX—2025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023DB" w14:textId="77777777" w:rsidR="006F54E3" w:rsidRDefault="00053D9B">
    <w:pPr>
      <w:pStyle w:val="affffffff2"/>
    </w:pPr>
    <w:r>
      <w:t xml:space="preserve">T/ZAII XXX—2022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13A16" w14:textId="77777777" w:rsidR="006F54E3" w:rsidRDefault="00053D9B">
    <w:pPr>
      <w:pStyle w:val="affffffff4"/>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2BF6A" w14:textId="77777777" w:rsidR="006F54E3" w:rsidRDefault="00053D9B">
    <w:pPr>
      <w:pStyle w:val="affffffff2"/>
      <w:rPr>
        <w:rFonts w:ascii="黑体" w:eastAsia="黑体" w:hAnsi="黑体"/>
      </w:rPr>
    </w:pPr>
    <w:r>
      <w:rPr>
        <w:rFonts w:ascii="黑体" w:eastAsia="黑体" w:hAnsi="黑体"/>
      </w:rPr>
      <w:t xml:space="preserve">T/ZAII XXX—2024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884E7" w14:textId="77777777" w:rsidR="006F54E3" w:rsidRDefault="00053D9B">
    <w:pPr>
      <w:pStyle w:val="affffffff2"/>
      <w:rPr>
        <w:rFonts w:ascii="黑体" w:eastAsia="黑体" w:hAnsi="黑体"/>
      </w:rPr>
    </w:pPr>
    <w:r>
      <w:rPr>
        <w:rFonts w:ascii="黑体" w:eastAsia="黑体" w:hAnsi="黑体"/>
      </w:rPr>
      <w:t>T/ZAII XXX—2025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a"/>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0"/>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1"/>
      <w:lvlText w:val=""/>
      <w:lvlJc w:val="left"/>
      <w:pPr>
        <w:tabs>
          <w:tab w:val="left" w:pos="360"/>
        </w:tabs>
        <w:ind w:left="360" w:hangingChars="200" w:hanging="360"/>
      </w:pPr>
      <w:rPr>
        <w:rFonts w:ascii="Wingdings" w:hAnsi="Wingdings" w:hint="default"/>
      </w:rPr>
    </w:lvl>
  </w:abstractNum>
  <w:abstractNum w:abstractNumId="10" w15:restartNumberingAfterBreak="0">
    <w:nsid w:val="079102AD"/>
    <w:multiLevelType w:val="multilevel"/>
    <w:tmpl w:val="079102AD"/>
    <w:lvl w:ilvl="0">
      <w:start w:val="1"/>
      <w:numFmt w:val="decimal"/>
      <w:pStyle w:val="a2"/>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1" w15:restartNumberingAfterBreak="0">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3"/>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4"/>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2" w15:restartNumberingAfterBreak="0">
    <w:nsid w:val="0AE367E9"/>
    <w:multiLevelType w:val="multilevel"/>
    <w:tmpl w:val="0AE367E9"/>
    <w:lvl w:ilvl="0">
      <w:start w:val="1"/>
      <w:numFmt w:val="none"/>
      <w:pStyle w:val="a5"/>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3" w15:restartNumberingAfterBreak="0">
    <w:nsid w:val="0D46713A"/>
    <w:multiLevelType w:val="multilevel"/>
    <w:tmpl w:val="0D46713A"/>
    <w:lvl w:ilvl="0">
      <w:start w:val="1"/>
      <w:numFmt w:val="bullet"/>
      <w:pStyle w:val="a6"/>
      <w:lvlText w:val=""/>
      <w:lvlJc w:val="left"/>
      <w:pPr>
        <w:ind w:left="206" w:hanging="420"/>
      </w:pPr>
      <w:rPr>
        <w:rFonts w:ascii="Wingdings" w:hAnsi="Wingdings" w:hint="default"/>
      </w:rPr>
    </w:lvl>
    <w:lvl w:ilvl="1">
      <w:start w:val="1"/>
      <w:numFmt w:val="bullet"/>
      <w:lvlText w:val=""/>
      <w:lvlJc w:val="left"/>
      <w:pPr>
        <w:ind w:left="626" w:hanging="420"/>
      </w:pPr>
      <w:rPr>
        <w:rFonts w:ascii="Wingdings" w:hAnsi="Wingdings" w:hint="default"/>
      </w:rPr>
    </w:lvl>
    <w:lvl w:ilvl="2">
      <w:start w:val="1"/>
      <w:numFmt w:val="bullet"/>
      <w:lvlText w:val=""/>
      <w:lvlJc w:val="left"/>
      <w:pPr>
        <w:ind w:left="1046" w:hanging="420"/>
      </w:pPr>
      <w:rPr>
        <w:rFonts w:ascii="Wingdings" w:hAnsi="Wingdings" w:hint="default"/>
      </w:rPr>
    </w:lvl>
    <w:lvl w:ilvl="3">
      <w:start w:val="1"/>
      <w:numFmt w:val="bullet"/>
      <w:lvlText w:val=""/>
      <w:lvlJc w:val="left"/>
      <w:pPr>
        <w:ind w:left="1466" w:hanging="420"/>
      </w:pPr>
      <w:rPr>
        <w:rFonts w:ascii="Wingdings" w:hAnsi="Wingdings" w:hint="default"/>
      </w:rPr>
    </w:lvl>
    <w:lvl w:ilvl="4">
      <w:start w:val="1"/>
      <w:numFmt w:val="bullet"/>
      <w:lvlText w:val=""/>
      <w:lvlJc w:val="left"/>
      <w:pPr>
        <w:ind w:left="1886" w:hanging="420"/>
      </w:pPr>
      <w:rPr>
        <w:rFonts w:ascii="Wingdings" w:hAnsi="Wingdings" w:hint="default"/>
      </w:rPr>
    </w:lvl>
    <w:lvl w:ilvl="5">
      <w:start w:val="1"/>
      <w:numFmt w:val="bullet"/>
      <w:lvlText w:val=""/>
      <w:lvlJc w:val="left"/>
      <w:pPr>
        <w:ind w:left="2306" w:hanging="420"/>
      </w:pPr>
      <w:rPr>
        <w:rFonts w:ascii="Wingdings" w:hAnsi="Wingdings" w:hint="default"/>
      </w:rPr>
    </w:lvl>
    <w:lvl w:ilvl="6">
      <w:start w:val="1"/>
      <w:numFmt w:val="bullet"/>
      <w:lvlText w:val=""/>
      <w:lvlJc w:val="left"/>
      <w:pPr>
        <w:ind w:left="2726" w:hanging="420"/>
      </w:pPr>
      <w:rPr>
        <w:rFonts w:ascii="Wingdings" w:hAnsi="Wingdings" w:hint="default"/>
      </w:rPr>
    </w:lvl>
    <w:lvl w:ilvl="7">
      <w:start w:val="1"/>
      <w:numFmt w:val="bullet"/>
      <w:lvlText w:val=""/>
      <w:lvlJc w:val="left"/>
      <w:pPr>
        <w:ind w:left="3146" w:hanging="420"/>
      </w:pPr>
      <w:rPr>
        <w:rFonts w:ascii="Wingdings" w:hAnsi="Wingdings" w:hint="default"/>
      </w:rPr>
    </w:lvl>
    <w:lvl w:ilvl="8">
      <w:start w:val="1"/>
      <w:numFmt w:val="bullet"/>
      <w:lvlText w:val=""/>
      <w:lvlJc w:val="left"/>
      <w:pPr>
        <w:ind w:left="3566" w:hanging="420"/>
      </w:pPr>
      <w:rPr>
        <w:rFonts w:ascii="Wingdings" w:hAnsi="Wingdings" w:hint="default"/>
      </w:rPr>
    </w:lvl>
  </w:abstractNum>
  <w:abstractNum w:abstractNumId="14" w15:restartNumberingAfterBreak="0">
    <w:nsid w:val="1FC91163"/>
    <w:multiLevelType w:val="multilevel"/>
    <w:tmpl w:val="1FC91163"/>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2A8F7113"/>
    <w:multiLevelType w:val="multilevel"/>
    <w:tmpl w:val="2A8F7113"/>
    <w:lvl w:ilvl="0">
      <w:start w:val="1"/>
      <w:numFmt w:val="upperLetter"/>
      <w:pStyle w:val="ad"/>
      <w:suff w:val="space"/>
      <w:lvlText w:val="%1"/>
      <w:lvlJc w:val="left"/>
      <w:pPr>
        <w:ind w:left="0" w:firstLine="0"/>
      </w:pPr>
      <w:rPr>
        <w:rFonts w:hint="eastAsia"/>
      </w:rPr>
    </w:lvl>
    <w:lvl w:ilvl="1">
      <w:start w:val="1"/>
      <w:numFmt w:val="decimal"/>
      <w:pStyle w:val="ae"/>
      <w:suff w:val="nothing"/>
      <w:lvlText w:val="图%1.%2　"/>
      <w:lvlJc w:val="left"/>
      <w:pPr>
        <w:ind w:left="0" w:firstLine="0"/>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6" w15:restartNumberingAfterBreak="0">
    <w:nsid w:val="41A64E98"/>
    <w:multiLevelType w:val="multilevel"/>
    <w:tmpl w:val="41A64E98"/>
    <w:lvl w:ilvl="0">
      <w:start w:val="1"/>
      <w:numFmt w:val="decimal"/>
      <w:pStyle w:val="af"/>
      <w:lvlText w:val="0.%1"/>
      <w:lvlJc w:val="left"/>
      <w:pPr>
        <w:tabs>
          <w:tab w:val="left" w:pos="360"/>
        </w:tabs>
        <w:ind w:left="0" w:firstLine="0"/>
      </w:pPr>
      <w:rPr>
        <w:rFonts w:ascii="黑体" w:eastAsia="黑体" w:hAnsi="Times New Roman" w:hint="eastAsia"/>
        <w:b w:val="0"/>
        <w:i w:val="0"/>
        <w:sz w:val="21"/>
      </w:rPr>
    </w:lvl>
    <w:lvl w:ilvl="1">
      <w:start w:val="1"/>
      <w:numFmt w:val="decimal"/>
      <w:pStyle w:val="af0"/>
      <w:lvlText w:val="0.%1.%2"/>
      <w:lvlJc w:val="left"/>
      <w:pPr>
        <w:tabs>
          <w:tab w:val="left" w:pos="720"/>
        </w:tabs>
        <w:ind w:left="0" w:firstLine="0"/>
      </w:pPr>
      <w:rPr>
        <w:rFonts w:ascii="黑体" w:eastAsia="黑体" w:hAnsi="Times New Roman" w:hint="eastAsia"/>
        <w:b w:val="0"/>
        <w:i w:val="0"/>
        <w:sz w:val="21"/>
      </w:rPr>
    </w:lvl>
    <w:lvl w:ilvl="2">
      <w:start w:val="1"/>
      <w:numFmt w:val="decimal"/>
      <w:lvlText w:val="0.%2.%3  "/>
      <w:lvlJc w:val="left"/>
      <w:pPr>
        <w:tabs>
          <w:tab w:val="left" w:pos="-31680"/>
        </w:tabs>
        <w:ind w:left="-32767" w:firstLine="0"/>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7" w15:restartNumberingAfterBreak="0">
    <w:nsid w:val="44C50F90"/>
    <w:multiLevelType w:val="multilevel"/>
    <w:tmpl w:val="44C50F90"/>
    <w:lvl w:ilvl="0">
      <w:start w:val="1"/>
      <w:numFmt w:val="lowerLetter"/>
      <w:pStyle w:val="af1"/>
      <w:lvlText w:val="%1)"/>
      <w:lvlJc w:val="left"/>
      <w:pPr>
        <w:tabs>
          <w:tab w:val="left" w:pos="840"/>
        </w:tabs>
        <w:ind w:left="839" w:hanging="419"/>
      </w:pPr>
      <w:rPr>
        <w:rFonts w:ascii="宋体" w:eastAsia="宋体" w:hint="eastAsia"/>
        <w:b w:val="0"/>
        <w:i w:val="0"/>
        <w:sz w:val="21"/>
        <w:szCs w:val="21"/>
      </w:rPr>
    </w:lvl>
    <w:lvl w:ilvl="1">
      <w:start w:val="1"/>
      <w:numFmt w:val="decimal"/>
      <w:pStyle w:val="af2"/>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8"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9" w15:restartNumberingAfterBreak="0">
    <w:nsid w:val="55E02EF4"/>
    <w:multiLevelType w:val="multilevel"/>
    <w:tmpl w:val="55E02EF4"/>
    <w:lvl w:ilvl="0">
      <w:start w:val="1"/>
      <w:numFmt w:val="decimal"/>
      <w:pStyle w:val="af4"/>
      <w:lvlText w:val="图%1"/>
      <w:lvlJc w:val="left"/>
      <w:pPr>
        <w:tabs>
          <w:tab w:val="left" w:pos="360"/>
        </w:tabs>
        <w:ind w:left="0" w:firstLine="0"/>
      </w:pPr>
      <w:rPr>
        <w:rFonts w:ascii="黑体" w:eastAsia="黑体" w:hint="eastAsia"/>
        <w:b w:val="0"/>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5603797C"/>
    <w:multiLevelType w:val="multilevel"/>
    <w:tmpl w:val="5603797C"/>
    <w:lvl w:ilvl="0">
      <w:start w:val="1"/>
      <w:numFmt w:val="upperLetter"/>
      <w:pStyle w:val="af5"/>
      <w:suff w:val="space"/>
      <w:lvlText w:val="%1"/>
      <w:lvlJc w:val="left"/>
      <w:pPr>
        <w:ind w:left="425" w:hanging="425"/>
      </w:pPr>
      <w:rPr>
        <w:rFonts w:hint="eastAsia"/>
      </w:rPr>
    </w:lvl>
    <w:lvl w:ilvl="1">
      <w:start w:val="1"/>
      <w:numFmt w:val="decimal"/>
      <w:pStyle w:val="af6"/>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B7E3733"/>
    <w:multiLevelType w:val="multilevel"/>
    <w:tmpl w:val="5B7E3733"/>
    <w:lvl w:ilvl="0">
      <w:start w:val="1"/>
      <w:numFmt w:val="decimal"/>
      <w:pStyle w:val="af7"/>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2" w15:restartNumberingAfterBreak="0">
    <w:nsid w:val="60B55DC2"/>
    <w:multiLevelType w:val="multilevel"/>
    <w:tmpl w:val="60B55DC2"/>
    <w:lvl w:ilvl="0">
      <w:start w:val="1"/>
      <w:numFmt w:val="upperLetter"/>
      <w:pStyle w:val="af8"/>
      <w:lvlText w:val="%1"/>
      <w:lvlJc w:val="left"/>
      <w:pPr>
        <w:tabs>
          <w:tab w:val="left" w:pos="0"/>
        </w:tabs>
        <w:ind w:left="0" w:firstLine="0"/>
      </w:pPr>
      <w:rPr>
        <w:rFonts w:hint="eastAsia"/>
      </w:rPr>
    </w:lvl>
    <w:lvl w:ilvl="1">
      <w:start w:val="1"/>
      <w:numFmt w:val="decimal"/>
      <w:pStyle w:val="af9"/>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rPr>
    </w:lvl>
    <w:lvl w:ilvl="2">
      <w:start w:val="1"/>
      <w:numFmt w:val="none"/>
      <w:pStyle w:val="afa"/>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3" w15:restartNumberingAfterBreak="0">
    <w:nsid w:val="657D3FBC"/>
    <w:multiLevelType w:val="multilevel"/>
    <w:tmpl w:val="657D3FBC"/>
    <w:lvl w:ilvl="0">
      <w:start w:val="1"/>
      <w:numFmt w:val="upperLetter"/>
      <w:pStyle w:val="afb"/>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c"/>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d"/>
      <w:suff w:val="nothing"/>
      <w:lvlText w:val="%1.%2.%3　"/>
      <w:lvlJc w:val="left"/>
      <w:pPr>
        <w:ind w:left="0" w:firstLine="0"/>
      </w:pPr>
      <w:rPr>
        <w:rFonts w:ascii="黑体" w:eastAsia="黑体" w:hAnsi="Times New Roman" w:hint="eastAsia"/>
        <w:b w:val="0"/>
        <w:i w:val="0"/>
        <w:sz w:val="21"/>
      </w:rPr>
    </w:lvl>
    <w:lvl w:ilvl="3">
      <w:start w:val="1"/>
      <w:numFmt w:val="decimal"/>
      <w:pStyle w:val="afe"/>
      <w:suff w:val="nothing"/>
      <w:lvlText w:val="%1.%2.%3.%4　"/>
      <w:lvlJc w:val="left"/>
      <w:pPr>
        <w:ind w:left="0" w:firstLine="0"/>
      </w:pPr>
      <w:rPr>
        <w:rFonts w:ascii="黑体" w:eastAsia="黑体" w:hAnsi="Times New Roman" w:hint="eastAsia"/>
        <w:b w:val="0"/>
        <w:i w:val="0"/>
        <w:sz w:val="21"/>
      </w:rPr>
    </w:lvl>
    <w:lvl w:ilvl="4">
      <w:start w:val="1"/>
      <w:numFmt w:val="decimal"/>
      <w:pStyle w:val="aff"/>
      <w:suff w:val="nothing"/>
      <w:lvlText w:val="%1.%2.%3.%4.%5　"/>
      <w:lvlJc w:val="left"/>
      <w:pPr>
        <w:ind w:left="0" w:firstLine="0"/>
      </w:pPr>
      <w:rPr>
        <w:rFonts w:ascii="黑体" w:eastAsia="黑体" w:hAnsi="Times New Roman" w:hint="eastAsia"/>
        <w:b w:val="0"/>
        <w:i w:val="0"/>
        <w:sz w:val="21"/>
      </w:rPr>
    </w:lvl>
    <w:lvl w:ilvl="5">
      <w:start w:val="1"/>
      <w:numFmt w:val="decimal"/>
      <w:pStyle w:val="aff0"/>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aff1"/>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CEA2025"/>
    <w:multiLevelType w:val="multilevel"/>
    <w:tmpl w:val="6CEA2025"/>
    <w:lvl w:ilvl="0">
      <w:start w:val="1"/>
      <w:numFmt w:val="none"/>
      <w:pStyle w:val="aff2"/>
      <w:suff w:val="nothing"/>
      <w:lvlText w:val="%1"/>
      <w:lvlJc w:val="left"/>
      <w:pPr>
        <w:ind w:left="0" w:firstLine="0"/>
      </w:pPr>
      <w:rPr>
        <w:rFonts w:hint="eastAsia"/>
      </w:rPr>
    </w:lvl>
    <w:lvl w:ilvl="1">
      <w:start w:val="1"/>
      <w:numFmt w:val="decimal"/>
      <w:pStyle w:val="aff3"/>
      <w:suff w:val="nothing"/>
      <w:lvlText w:val="%1%2　"/>
      <w:lvlJc w:val="left"/>
      <w:pPr>
        <w:ind w:left="0" w:firstLine="0"/>
      </w:pPr>
      <w:rPr>
        <w:rFonts w:ascii="黑体" w:eastAsia="黑体" w:hint="eastAsia"/>
        <w:b w:val="0"/>
        <w:i w:val="0"/>
        <w:sz w:val="21"/>
      </w:rPr>
    </w:lvl>
    <w:lvl w:ilvl="2">
      <w:start w:val="1"/>
      <w:numFmt w:val="decimal"/>
      <w:pStyle w:val="aff4"/>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5"/>
      <w:suff w:val="nothing"/>
      <w:lvlText w:val="%1%2.%3.%4　"/>
      <w:lvlJc w:val="left"/>
      <w:pPr>
        <w:ind w:left="0" w:firstLine="0"/>
      </w:pPr>
      <w:rPr>
        <w:rFonts w:ascii="黑体" w:eastAsia="黑体" w:hint="eastAsia"/>
        <w:b w:val="0"/>
        <w:i w:val="0"/>
        <w:sz w:val="21"/>
      </w:rPr>
    </w:lvl>
    <w:lvl w:ilvl="4">
      <w:start w:val="1"/>
      <w:numFmt w:val="decimal"/>
      <w:pStyle w:val="aff6"/>
      <w:suff w:val="nothing"/>
      <w:lvlText w:val="%1%2.%3.%4.%5　"/>
      <w:lvlJc w:val="left"/>
      <w:pPr>
        <w:ind w:left="0" w:firstLine="0"/>
      </w:pPr>
      <w:rPr>
        <w:rFonts w:ascii="黑体" w:eastAsia="黑体" w:hint="eastAsia"/>
        <w:b w:val="0"/>
        <w:i w:val="0"/>
        <w:sz w:val="21"/>
      </w:rPr>
    </w:lvl>
    <w:lvl w:ilvl="5">
      <w:start w:val="1"/>
      <w:numFmt w:val="decimal"/>
      <w:pStyle w:val="aff7"/>
      <w:suff w:val="nothing"/>
      <w:lvlText w:val="%1%2.%3.%4.%5.%6　"/>
      <w:lvlJc w:val="left"/>
      <w:pPr>
        <w:ind w:left="0" w:firstLine="0"/>
      </w:pPr>
      <w:rPr>
        <w:rFonts w:ascii="黑体" w:eastAsia="黑体" w:hint="eastAsia"/>
        <w:b w:val="0"/>
        <w:i w:val="0"/>
        <w:sz w:val="21"/>
      </w:rPr>
    </w:lvl>
    <w:lvl w:ilvl="6">
      <w:start w:val="1"/>
      <w:numFmt w:val="decimal"/>
      <w:pStyle w:val="af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5" w15:restartNumberingAfterBreak="0">
    <w:nsid w:val="6DBF04F4"/>
    <w:multiLevelType w:val="multilevel"/>
    <w:tmpl w:val="6DBF04F4"/>
    <w:lvl w:ilvl="0">
      <w:start w:val="1"/>
      <w:numFmt w:val="none"/>
      <w:pStyle w:val="aff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6" w15:restartNumberingAfterBreak="0">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a"/>
      <w:suff w:val="nothing"/>
      <w:lvlText w:val="%1%2 "/>
      <w:lvlJc w:val="left"/>
      <w:pPr>
        <w:ind w:left="0" w:firstLine="0"/>
      </w:pPr>
      <w:rPr>
        <w:rFonts w:ascii="黑体" w:eastAsia="黑体" w:hAnsi="Times New Roman" w:hint="eastAsia"/>
        <w:b/>
        <w:i w:val="0"/>
        <w:sz w:val="28"/>
      </w:rPr>
    </w:lvl>
    <w:lvl w:ilvl="2">
      <w:start w:val="1"/>
      <w:numFmt w:val="decimal"/>
      <w:pStyle w:val="affb"/>
      <w:suff w:val="nothing"/>
      <w:lvlText w:val="%1%2.%3　"/>
      <w:lvlJc w:val="left"/>
      <w:pPr>
        <w:ind w:left="0" w:firstLine="0"/>
      </w:pPr>
      <w:rPr>
        <w:rFonts w:ascii="黑体" w:eastAsia="黑体" w:hAnsi="Times New Roman" w:hint="eastAsia"/>
        <w:b/>
        <w:i w:val="0"/>
        <w:sz w:val="21"/>
      </w:rPr>
    </w:lvl>
    <w:lvl w:ilvl="3">
      <w:start w:val="1"/>
      <w:numFmt w:val="decimal"/>
      <w:pStyle w:val="affc"/>
      <w:suff w:val="nothing"/>
      <w:lvlText w:val="%1%2.%3.%4　"/>
      <w:lvlJc w:val="left"/>
      <w:pPr>
        <w:ind w:left="0" w:firstLine="0"/>
      </w:pPr>
      <w:rPr>
        <w:rFonts w:ascii="黑体" w:eastAsia="黑体" w:hAnsi="Times New Roman" w:hint="eastAsia"/>
        <w:b/>
        <w:i w:val="0"/>
        <w:sz w:val="21"/>
      </w:rPr>
    </w:lvl>
    <w:lvl w:ilvl="4">
      <w:start w:val="1"/>
      <w:numFmt w:val="decimal"/>
      <w:pStyle w:val="affd"/>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e"/>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f"/>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f0"/>
      <w:lvlText w:val="    %1%8"/>
      <w:lvlJc w:val="left"/>
      <w:pPr>
        <w:tabs>
          <w:tab w:val="left" w:pos="720"/>
        </w:tabs>
        <w:ind w:left="0" w:firstLine="0"/>
      </w:pPr>
      <w:rPr>
        <w:rFonts w:ascii="黑体" w:eastAsia="黑体" w:hint="eastAsia"/>
        <w:b/>
        <w:i w:val="0"/>
        <w:sz w:val="21"/>
      </w:rPr>
    </w:lvl>
    <w:lvl w:ilvl="8">
      <w:start w:val="1"/>
      <w:numFmt w:val="decimal"/>
      <w:lvlRestart w:val="2"/>
      <w:pStyle w:val="afff1"/>
      <w:lvlText w:val="%2.0.%9"/>
      <w:lvlJc w:val="left"/>
      <w:pPr>
        <w:tabs>
          <w:tab w:val="left" w:pos="720"/>
        </w:tabs>
        <w:ind w:left="0" w:firstLine="0"/>
      </w:pPr>
      <w:rPr>
        <w:rFonts w:ascii="黑体" w:eastAsia="黑体" w:hAnsi="华文细黑" w:hint="eastAsia"/>
        <w:b/>
        <w:i w:val="0"/>
        <w:sz w:val="21"/>
      </w:rPr>
    </w:lvl>
  </w:abstractNum>
  <w:abstractNum w:abstractNumId="27" w15:restartNumberingAfterBreak="0">
    <w:nsid w:val="76933334"/>
    <w:multiLevelType w:val="multilevel"/>
    <w:tmpl w:val="76933334"/>
    <w:lvl w:ilvl="0">
      <w:start w:val="1"/>
      <w:numFmt w:val="none"/>
      <w:pStyle w:val="afff2"/>
      <w:lvlText w:val="%1——"/>
      <w:lvlJc w:val="left"/>
      <w:pPr>
        <w:tabs>
          <w:tab w:val="left" w:pos="1140"/>
        </w:tabs>
        <w:ind w:left="840" w:hanging="420"/>
      </w:pPr>
      <w:rPr>
        <w:rFonts w:ascii="黑体" w:eastAsia="黑体" w:hAnsi="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8"/>
  </w:num>
  <w:num w:numId="3">
    <w:abstractNumId w:val="9"/>
  </w:num>
  <w:num w:numId="4">
    <w:abstractNumId w:val="6"/>
  </w:num>
  <w:num w:numId="5">
    <w:abstractNumId w:val="2"/>
  </w:num>
  <w:num w:numId="6">
    <w:abstractNumId w:val="7"/>
  </w:num>
  <w:num w:numId="7">
    <w:abstractNumId w:val="4"/>
  </w:num>
  <w:num w:numId="8">
    <w:abstractNumId w:val="1"/>
  </w:num>
  <w:num w:numId="9">
    <w:abstractNumId w:val="0"/>
  </w:num>
  <w:num w:numId="10">
    <w:abstractNumId w:val="14"/>
  </w:num>
  <w:num w:numId="11">
    <w:abstractNumId w:val="23"/>
  </w:num>
  <w:num w:numId="12">
    <w:abstractNumId w:val="22"/>
  </w:num>
  <w:num w:numId="13">
    <w:abstractNumId w:val="15"/>
  </w:num>
  <w:num w:numId="14">
    <w:abstractNumId w:val="27"/>
  </w:num>
  <w:num w:numId="15">
    <w:abstractNumId w:val="12"/>
  </w:num>
  <w:num w:numId="16">
    <w:abstractNumId w:val="17"/>
  </w:num>
  <w:num w:numId="17">
    <w:abstractNumId w:val="21"/>
  </w:num>
  <w:num w:numId="18">
    <w:abstractNumId w:val="11"/>
  </w:num>
  <w:num w:numId="19">
    <w:abstractNumId w:val="19"/>
  </w:num>
  <w:num w:numId="20">
    <w:abstractNumId w:val="25"/>
  </w:num>
  <w:num w:numId="21">
    <w:abstractNumId w:val="10"/>
  </w:num>
  <w:num w:numId="22">
    <w:abstractNumId w:val="16"/>
  </w:num>
  <w:num w:numId="23">
    <w:abstractNumId w:val="18"/>
  </w:num>
  <w:num w:numId="24">
    <w:abstractNumId w:val="26"/>
  </w:num>
  <w:num w:numId="25">
    <w:abstractNumId w:val="13"/>
  </w:num>
  <w:num w:numId="26">
    <w:abstractNumId w:val="24"/>
  </w:num>
  <w:num w:numId="27">
    <w:abstractNumId w:val="5"/>
  </w:num>
  <w:num w:numId="28">
    <w:abstractNumId w:val="20"/>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mirrorMargins/>
  <w:bordersDoNotSurroundHeader/>
  <w:bordersDoNotSurroundFooter/>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RmY2FlYzZlY2VjNmY2MDUyZmE0N2FjMjIwYThlYjMifQ=="/>
  </w:docVars>
  <w:rsids>
    <w:rsidRoot w:val="009F6C89"/>
    <w:rsid w:val="00006548"/>
    <w:rsid w:val="00014EB5"/>
    <w:rsid w:val="00015F7C"/>
    <w:rsid w:val="00027BD3"/>
    <w:rsid w:val="00036B39"/>
    <w:rsid w:val="000372EA"/>
    <w:rsid w:val="00040BBF"/>
    <w:rsid w:val="00050E91"/>
    <w:rsid w:val="00053D9B"/>
    <w:rsid w:val="00053FB5"/>
    <w:rsid w:val="000605A3"/>
    <w:rsid w:val="00075DD9"/>
    <w:rsid w:val="00076F59"/>
    <w:rsid w:val="0008199F"/>
    <w:rsid w:val="0009271F"/>
    <w:rsid w:val="0009648F"/>
    <w:rsid w:val="000A0F04"/>
    <w:rsid w:val="000A568D"/>
    <w:rsid w:val="000A6E5F"/>
    <w:rsid w:val="000B00A9"/>
    <w:rsid w:val="000B617C"/>
    <w:rsid w:val="000B6ECB"/>
    <w:rsid w:val="000C21DC"/>
    <w:rsid w:val="000C2EFF"/>
    <w:rsid w:val="000C6CA0"/>
    <w:rsid w:val="000D2D03"/>
    <w:rsid w:val="000E2B29"/>
    <w:rsid w:val="000E7B1D"/>
    <w:rsid w:val="000F32BB"/>
    <w:rsid w:val="00105E89"/>
    <w:rsid w:val="00107340"/>
    <w:rsid w:val="00111A2D"/>
    <w:rsid w:val="00112958"/>
    <w:rsid w:val="001152AE"/>
    <w:rsid w:val="00123BF9"/>
    <w:rsid w:val="00127602"/>
    <w:rsid w:val="00131B94"/>
    <w:rsid w:val="00136F30"/>
    <w:rsid w:val="00144633"/>
    <w:rsid w:val="001517CF"/>
    <w:rsid w:val="0015409D"/>
    <w:rsid w:val="00164C6D"/>
    <w:rsid w:val="00170B1F"/>
    <w:rsid w:val="00172236"/>
    <w:rsid w:val="001748CC"/>
    <w:rsid w:val="0017737E"/>
    <w:rsid w:val="00180DF8"/>
    <w:rsid w:val="001830DE"/>
    <w:rsid w:val="00183110"/>
    <w:rsid w:val="00192BC8"/>
    <w:rsid w:val="001A5BF9"/>
    <w:rsid w:val="001B65E6"/>
    <w:rsid w:val="001C2054"/>
    <w:rsid w:val="001D11CD"/>
    <w:rsid w:val="001D5AA4"/>
    <w:rsid w:val="001D71BA"/>
    <w:rsid w:val="001E6E2D"/>
    <w:rsid w:val="001F0E09"/>
    <w:rsid w:val="0020156D"/>
    <w:rsid w:val="00216264"/>
    <w:rsid w:val="00227E52"/>
    <w:rsid w:val="002310FD"/>
    <w:rsid w:val="00235CB0"/>
    <w:rsid w:val="00247E6D"/>
    <w:rsid w:val="00262B0D"/>
    <w:rsid w:val="00262F54"/>
    <w:rsid w:val="00267674"/>
    <w:rsid w:val="00276560"/>
    <w:rsid w:val="00277D91"/>
    <w:rsid w:val="00282FBE"/>
    <w:rsid w:val="0028375C"/>
    <w:rsid w:val="00287FD8"/>
    <w:rsid w:val="002917C0"/>
    <w:rsid w:val="002A1E26"/>
    <w:rsid w:val="002A3BE2"/>
    <w:rsid w:val="002A4DD0"/>
    <w:rsid w:val="002A6B18"/>
    <w:rsid w:val="002B3874"/>
    <w:rsid w:val="002B778D"/>
    <w:rsid w:val="002C6C4A"/>
    <w:rsid w:val="002E08C1"/>
    <w:rsid w:val="002E5F3F"/>
    <w:rsid w:val="002F1862"/>
    <w:rsid w:val="002F34A9"/>
    <w:rsid w:val="00303CA5"/>
    <w:rsid w:val="00316CBA"/>
    <w:rsid w:val="00324802"/>
    <w:rsid w:val="00333E09"/>
    <w:rsid w:val="00337CA1"/>
    <w:rsid w:val="00346CDD"/>
    <w:rsid w:val="00350D67"/>
    <w:rsid w:val="003573A2"/>
    <w:rsid w:val="0035756E"/>
    <w:rsid w:val="00360249"/>
    <w:rsid w:val="00360C9B"/>
    <w:rsid w:val="0036401A"/>
    <w:rsid w:val="003660BC"/>
    <w:rsid w:val="00366B99"/>
    <w:rsid w:val="00390E3C"/>
    <w:rsid w:val="00397925"/>
    <w:rsid w:val="003A3707"/>
    <w:rsid w:val="003A43FD"/>
    <w:rsid w:val="003A4F7B"/>
    <w:rsid w:val="003A510F"/>
    <w:rsid w:val="003A5582"/>
    <w:rsid w:val="003B2054"/>
    <w:rsid w:val="003B65E2"/>
    <w:rsid w:val="003C4CBA"/>
    <w:rsid w:val="003C5C82"/>
    <w:rsid w:val="003D636C"/>
    <w:rsid w:val="003E4245"/>
    <w:rsid w:val="003E7CE2"/>
    <w:rsid w:val="003F2DA8"/>
    <w:rsid w:val="003F764E"/>
    <w:rsid w:val="00406CC1"/>
    <w:rsid w:val="0041207A"/>
    <w:rsid w:val="00436ECC"/>
    <w:rsid w:val="004414E6"/>
    <w:rsid w:val="00441D7E"/>
    <w:rsid w:val="00443BC1"/>
    <w:rsid w:val="00447DDB"/>
    <w:rsid w:val="004548A9"/>
    <w:rsid w:val="004619AC"/>
    <w:rsid w:val="00463A10"/>
    <w:rsid w:val="00463EFA"/>
    <w:rsid w:val="00464201"/>
    <w:rsid w:val="00466FF2"/>
    <w:rsid w:val="00467339"/>
    <w:rsid w:val="004826C9"/>
    <w:rsid w:val="0048668C"/>
    <w:rsid w:val="00490088"/>
    <w:rsid w:val="004A3243"/>
    <w:rsid w:val="004A450D"/>
    <w:rsid w:val="004D0182"/>
    <w:rsid w:val="004F07B2"/>
    <w:rsid w:val="0050545B"/>
    <w:rsid w:val="005134E3"/>
    <w:rsid w:val="0051544D"/>
    <w:rsid w:val="00515869"/>
    <w:rsid w:val="00515AC9"/>
    <w:rsid w:val="005175BF"/>
    <w:rsid w:val="00517D40"/>
    <w:rsid w:val="00520DEA"/>
    <w:rsid w:val="00521E61"/>
    <w:rsid w:val="005272AE"/>
    <w:rsid w:val="005322CC"/>
    <w:rsid w:val="00532D32"/>
    <w:rsid w:val="0053303D"/>
    <w:rsid w:val="00534928"/>
    <w:rsid w:val="00542768"/>
    <w:rsid w:val="00562526"/>
    <w:rsid w:val="005664FC"/>
    <w:rsid w:val="00573966"/>
    <w:rsid w:val="00573CAA"/>
    <w:rsid w:val="00575DF0"/>
    <w:rsid w:val="005850C6"/>
    <w:rsid w:val="0059062C"/>
    <w:rsid w:val="00596BBE"/>
    <w:rsid w:val="005A35D5"/>
    <w:rsid w:val="005A406C"/>
    <w:rsid w:val="005A6AE2"/>
    <w:rsid w:val="005D203A"/>
    <w:rsid w:val="005D5966"/>
    <w:rsid w:val="005E5170"/>
    <w:rsid w:val="005F0DCB"/>
    <w:rsid w:val="005F0F62"/>
    <w:rsid w:val="005F731B"/>
    <w:rsid w:val="00601445"/>
    <w:rsid w:val="00611BD0"/>
    <w:rsid w:val="006120DD"/>
    <w:rsid w:val="0061695B"/>
    <w:rsid w:val="00624F61"/>
    <w:rsid w:val="00627EFD"/>
    <w:rsid w:val="00630366"/>
    <w:rsid w:val="00630EC5"/>
    <w:rsid w:val="0065094C"/>
    <w:rsid w:val="0065410C"/>
    <w:rsid w:val="006657BA"/>
    <w:rsid w:val="00665A96"/>
    <w:rsid w:val="00667697"/>
    <w:rsid w:val="00674639"/>
    <w:rsid w:val="00675121"/>
    <w:rsid w:val="00680923"/>
    <w:rsid w:val="00681844"/>
    <w:rsid w:val="006A01D7"/>
    <w:rsid w:val="006B643E"/>
    <w:rsid w:val="006D12A2"/>
    <w:rsid w:val="006D6D2B"/>
    <w:rsid w:val="006D710A"/>
    <w:rsid w:val="006E08F6"/>
    <w:rsid w:val="006E224D"/>
    <w:rsid w:val="006E4DA2"/>
    <w:rsid w:val="006E740A"/>
    <w:rsid w:val="006E7640"/>
    <w:rsid w:val="006E7E4F"/>
    <w:rsid w:val="006F1FF9"/>
    <w:rsid w:val="006F2ADA"/>
    <w:rsid w:val="006F54E3"/>
    <w:rsid w:val="006F6804"/>
    <w:rsid w:val="00704CBA"/>
    <w:rsid w:val="007064A5"/>
    <w:rsid w:val="00715BD0"/>
    <w:rsid w:val="00732585"/>
    <w:rsid w:val="00733906"/>
    <w:rsid w:val="00743CC7"/>
    <w:rsid w:val="0074732A"/>
    <w:rsid w:val="00753163"/>
    <w:rsid w:val="00766DEF"/>
    <w:rsid w:val="00767B2F"/>
    <w:rsid w:val="00773A5E"/>
    <w:rsid w:val="00774B4E"/>
    <w:rsid w:val="00776408"/>
    <w:rsid w:val="007803AC"/>
    <w:rsid w:val="0078233D"/>
    <w:rsid w:val="007923EA"/>
    <w:rsid w:val="007D2FAA"/>
    <w:rsid w:val="007D68E8"/>
    <w:rsid w:val="007E0206"/>
    <w:rsid w:val="007E3F4F"/>
    <w:rsid w:val="007F0823"/>
    <w:rsid w:val="007F4131"/>
    <w:rsid w:val="007F69B9"/>
    <w:rsid w:val="00811C33"/>
    <w:rsid w:val="008340C6"/>
    <w:rsid w:val="008518C7"/>
    <w:rsid w:val="00852FD6"/>
    <w:rsid w:val="0085435B"/>
    <w:rsid w:val="00862997"/>
    <w:rsid w:val="0086798F"/>
    <w:rsid w:val="008708FD"/>
    <w:rsid w:val="008855C1"/>
    <w:rsid w:val="00885701"/>
    <w:rsid w:val="008904FE"/>
    <w:rsid w:val="008A10B7"/>
    <w:rsid w:val="008B17FE"/>
    <w:rsid w:val="008B7A06"/>
    <w:rsid w:val="008C0296"/>
    <w:rsid w:val="008C09D9"/>
    <w:rsid w:val="008C171D"/>
    <w:rsid w:val="008C5347"/>
    <w:rsid w:val="008D2560"/>
    <w:rsid w:val="008D383F"/>
    <w:rsid w:val="008D6A08"/>
    <w:rsid w:val="008E1AE0"/>
    <w:rsid w:val="008E351F"/>
    <w:rsid w:val="008E3E68"/>
    <w:rsid w:val="008F41CD"/>
    <w:rsid w:val="00901DA3"/>
    <w:rsid w:val="00903B84"/>
    <w:rsid w:val="009230D1"/>
    <w:rsid w:val="009263A0"/>
    <w:rsid w:val="009351F0"/>
    <w:rsid w:val="009535DF"/>
    <w:rsid w:val="0095659D"/>
    <w:rsid w:val="009676B1"/>
    <w:rsid w:val="009721AF"/>
    <w:rsid w:val="009863DC"/>
    <w:rsid w:val="00986EED"/>
    <w:rsid w:val="00995610"/>
    <w:rsid w:val="009A0069"/>
    <w:rsid w:val="009A2F80"/>
    <w:rsid w:val="009C0704"/>
    <w:rsid w:val="009D19E4"/>
    <w:rsid w:val="009E4FEC"/>
    <w:rsid w:val="009E6272"/>
    <w:rsid w:val="009E723F"/>
    <w:rsid w:val="009F6C89"/>
    <w:rsid w:val="009F7CDF"/>
    <w:rsid w:val="009F7F6A"/>
    <w:rsid w:val="00A0608F"/>
    <w:rsid w:val="00A07E9C"/>
    <w:rsid w:val="00A329C9"/>
    <w:rsid w:val="00A342E2"/>
    <w:rsid w:val="00A35C5B"/>
    <w:rsid w:val="00A40CF5"/>
    <w:rsid w:val="00A4600F"/>
    <w:rsid w:val="00A470A7"/>
    <w:rsid w:val="00A473CC"/>
    <w:rsid w:val="00A521CC"/>
    <w:rsid w:val="00A71E95"/>
    <w:rsid w:val="00A832D8"/>
    <w:rsid w:val="00A83E40"/>
    <w:rsid w:val="00A87239"/>
    <w:rsid w:val="00A94542"/>
    <w:rsid w:val="00A94E2A"/>
    <w:rsid w:val="00AA4903"/>
    <w:rsid w:val="00AA4BDA"/>
    <w:rsid w:val="00AA4FC6"/>
    <w:rsid w:val="00AB12B4"/>
    <w:rsid w:val="00AB31E7"/>
    <w:rsid w:val="00AC06BB"/>
    <w:rsid w:val="00AC3ACC"/>
    <w:rsid w:val="00AC5460"/>
    <w:rsid w:val="00AD4C32"/>
    <w:rsid w:val="00AD7ECC"/>
    <w:rsid w:val="00AE108D"/>
    <w:rsid w:val="00AE1658"/>
    <w:rsid w:val="00AE3EF0"/>
    <w:rsid w:val="00AE3FF9"/>
    <w:rsid w:val="00AE547B"/>
    <w:rsid w:val="00AE701F"/>
    <w:rsid w:val="00AF2B0D"/>
    <w:rsid w:val="00AF2DD6"/>
    <w:rsid w:val="00B01D8B"/>
    <w:rsid w:val="00B0338D"/>
    <w:rsid w:val="00B0359B"/>
    <w:rsid w:val="00B05F2E"/>
    <w:rsid w:val="00B0682B"/>
    <w:rsid w:val="00B06B22"/>
    <w:rsid w:val="00B06F9F"/>
    <w:rsid w:val="00B13186"/>
    <w:rsid w:val="00B13E76"/>
    <w:rsid w:val="00B23075"/>
    <w:rsid w:val="00B454CA"/>
    <w:rsid w:val="00B55871"/>
    <w:rsid w:val="00B565EB"/>
    <w:rsid w:val="00B614B1"/>
    <w:rsid w:val="00B62DBE"/>
    <w:rsid w:val="00B74D02"/>
    <w:rsid w:val="00B807AF"/>
    <w:rsid w:val="00B87918"/>
    <w:rsid w:val="00B90349"/>
    <w:rsid w:val="00B9553C"/>
    <w:rsid w:val="00BC4724"/>
    <w:rsid w:val="00BC6C4C"/>
    <w:rsid w:val="00BC6DBB"/>
    <w:rsid w:val="00BD77F9"/>
    <w:rsid w:val="00BD7C44"/>
    <w:rsid w:val="00BE027D"/>
    <w:rsid w:val="00BE2679"/>
    <w:rsid w:val="00BF3DB8"/>
    <w:rsid w:val="00BF467D"/>
    <w:rsid w:val="00BF4707"/>
    <w:rsid w:val="00BF533F"/>
    <w:rsid w:val="00BF6DA4"/>
    <w:rsid w:val="00BF6DBA"/>
    <w:rsid w:val="00C05271"/>
    <w:rsid w:val="00C12F1C"/>
    <w:rsid w:val="00C14C49"/>
    <w:rsid w:val="00C22264"/>
    <w:rsid w:val="00C231D9"/>
    <w:rsid w:val="00C26FF1"/>
    <w:rsid w:val="00C61F57"/>
    <w:rsid w:val="00C7294C"/>
    <w:rsid w:val="00C7721B"/>
    <w:rsid w:val="00C80B64"/>
    <w:rsid w:val="00C825D9"/>
    <w:rsid w:val="00C82F89"/>
    <w:rsid w:val="00C83973"/>
    <w:rsid w:val="00C931C3"/>
    <w:rsid w:val="00CA1496"/>
    <w:rsid w:val="00CA612B"/>
    <w:rsid w:val="00CA73F9"/>
    <w:rsid w:val="00CB0EDD"/>
    <w:rsid w:val="00CB4A69"/>
    <w:rsid w:val="00CB5BB7"/>
    <w:rsid w:val="00CC051E"/>
    <w:rsid w:val="00CC19EC"/>
    <w:rsid w:val="00CC2A55"/>
    <w:rsid w:val="00CD1111"/>
    <w:rsid w:val="00CD48E7"/>
    <w:rsid w:val="00CE0378"/>
    <w:rsid w:val="00CF740D"/>
    <w:rsid w:val="00D10F52"/>
    <w:rsid w:val="00D20260"/>
    <w:rsid w:val="00D26319"/>
    <w:rsid w:val="00D32102"/>
    <w:rsid w:val="00D40121"/>
    <w:rsid w:val="00D41A97"/>
    <w:rsid w:val="00D441FC"/>
    <w:rsid w:val="00D5765F"/>
    <w:rsid w:val="00D679FB"/>
    <w:rsid w:val="00D77681"/>
    <w:rsid w:val="00DA4431"/>
    <w:rsid w:val="00DB2ABA"/>
    <w:rsid w:val="00DC1DFB"/>
    <w:rsid w:val="00DC300E"/>
    <w:rsid w:val="00DC5920"/>
    <w:rsid w:val="00DE6C5C"/>
    <w:rsid w:val="00DE79D1"/>
    <w:rsid w:val="00DF3719"/>
    <w:rsid w:val="00E00DEF"/>
    <w:rsid w:val="00E05C6A"/>
    <w:rsid w:val="00E05E73"/>
    <w:rsid w:val="00E12E32"/>
    <w:rsid w:val="00E14F09"/>
    <w:rsid w:val="00E16DB1"/>
    <w:rsid w:val="00E16F8E"/>
    <w:rsid w:val="00E245C7"/>
    <w:rsid w:val="00E245F9"/>
    <w:rsid w:val="00E307EE"/>
    <w:rsid w:val="00E30917"/>
    <w:rsid w:val="00E33A22"/>
    <w:rsid w:val="00E376DF"/>
    <w:rsid w:val="00E46E47"/>
    <w:rsid w:val="00E558DE"/>
    <w:rsid w:val="00E638E4"/>
    <w:rsid w:val="00E73319"/>
    <w:rsid w:val="00E83142"/>
    <w:rsid w:val="00E87A23"/>
    <w:rsid w:val="00E96E93"/>
    <w:rsid w:val="00EA40C0"/>
    <w:rsid w:val="00EC5843"/>
    <w:rsid w:val="00EC6F01"/>
    <w:rsid w:val="00ED1474"/>
    <w:rsid w:val="00ED7098"/>
    <w:rsid w:val="00EE4858"/>
    <w:rsid w:val="00EE4A1A"/>
    <w:rsid w:val="00EE725D"/>
    <w:rsid w:val="00F00B8A"/>
    <w:rsid w:val="00F01817"/>
    <w:rsid w:val="00F172FB"/>
    <w:rsid w:val="00F17B6A"/>
    <w:rsid w:val="00F17E99"/>
    <w:rsid w:val="00F252F0"/>
    <w:rsid w:val="00F25CA4"/>
    <w:rsid w:val="00F35CFC"/>
    <w:rsid w:val="00F37E4E"/>
    <w:rsid w:val="00F410F7"/>
    <w:rsid w:val="00F44F78"/>
    <w:rsid w:val="00F46F08"/>
    <w:rsid w:val="00F66499"/>
    <w:rsid w:val="00F70548"/>
    <w:rsid w:val="00F73EF2"/>
    <w:rsid w:val="00F8041E"/>
    <w:rsid w:val="00F863B5"/>
    <w:rsid w:val="00F87363"/>
    <w:rsid w:val="00FB3ADA"/>
    <w:rsid w:val="00FC1056"/>
    <w:rsid w:val="00FC7128"/>
    <w:rsid w:val="00FD74B3"/>
    <w:rsid w:val="00FE2992"/>
    <w:rsid w:val="00FE3298"/>
    <w:rsid w:val="00FF1B8F"/>
    <w:rsid w:val="00FF3B77"/>
    <w:rsid w:val="035D3297"/>
    <w:rsid w:val="0CE05160"/>
    <w:rsid w:val="14C76F80"/>
    <w:rsid w:val="24411662"/>
    <w:rsid w:val="25FD1FCD"/>
    <w:rsid w:val="27D86C44"/>
    <w:rsid w:val="2A1E405E"/>
    <w:rsid w:val="2D89456E"/>
    <w:rsid w:val="355A59CF"/>
    <w:rsid w:val="36BE54DB"/>
    <w:rsid w:val="38D41F71"/>
    <w:rsid w:val="3CDC24CE"/>
    <w:rsid w:val="51F92BFB"/>
    <w:rsid w:val="58B02832"/>
    <w:rsid w:val="5A311229"/>
    <w:rsid w:val="5C9505F7"/>
    <w:rsid w:val="63B820A3"/>
    <w:rsid w:val="64290B21"/>
    <w:rsid w:val="79784F25"/>
    <w:rsid w:val="79A05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8822DE9"/>
  <w15:docId w15:val="{33099651-19C5-47D2-A823-624715A5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lsdException w:name="annotation text" w:semiHidden="1" w:unhideWhenUsed="1"/>
    <w:lsdException w:name="header" w:semiHidden="1" w:uiPriority="0"/>
    <w:lsdException w:name="footer" w:semiHidden="1" w:uiPriority="0"/>
    <w:lsdException w:name="index heading" w:semiHidden="1" w:unhideWhenUsed="1"/>
    <w:lsdException w:name="caption" w:uiPriority="0"/>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qFormat="0"/>
    <w:lsdException w:name="HTML Bottom of Form" w:semiHidden="1" w:unhideWhenUsed="1" w:qFormat="0"/>
    <w:lsdException w:name="Normal (Web)" w:semiHidden="1" w:unhideWhenUsed="1"/>
    <w:lsdException w:name="HTML Acronym" w:semiHidden="1" w:uiPriority="0"/>
    <w:lsdException w:name="HTML Address" w:semiHidden="1" w:uiPriority="0"/>
    <w:lsdException w:name="HTML Cite" w:semiHidden="1" w:uiPriority="0"/>
    <w:lsdException w:name="HTML Code" w:semiHidden="1" w:uiPriority="0"/>
    <w:lsdException w:name="HTML Definition" w:semiHidden="1" w:uiPriority="0"/>
    <w:lsdException w:name="HTML Keyboard" w:semiHidden="1" w:uiPriority="0"/>
    <w:lsdException w:name="HTML Preformatted" w:semiHidden="1" w:uiPriority="0"/>
    <w:lsdException w:name="HTML Sample" w:semiHidden="1" w:uiPriority="0"/>
    <w:lsdException w:name="HTML Typewriter" w:semiHidden="1" w:uiPriority="0"/>
    <w:lsdException w:name="HTML Variable" w:semiHidden="1" w:uiPriority="0"/>
    <w:lsdException w:name="Normal Table" w:semiHidden="1" w:unhideWhenUsed="1" w:qFormat="0"/>
    <w:lsdException w:name="annotation subject"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afff3">
    <w:name w:val="Normal"/>
    <w:qFormat/>
    <w:pPr>
      <w:widowControl w:val="0"/>
      <w:jc w:val="both"/>
    </w:pPr>
    <w:rPr>
      <w:kern w:val="2"/>
      <w:sz w:val="21"/>
      <w:szCs w:val="24"/>
    </w:rPr>
  </w:style>
  <w:style w:type="paragraph" w:styleId="1">
    <w:name w:val="heading 1"/>
    <w:basedOn w:val="afff3"/>
    <w:next w:val="afff3"/>
    <w:qFormat/>
    <w:pPr>
      <w:keepNext/>
      <w:keepLines/>
      <w:spacing w:before="340" w:after="330" w:line="578" w:lineRule="auto"/>
      <w:outlineLvl w:val="0"/>
    </w:pPr>
    <w:rPr>
      <w:b/>
      <w:bCs/>
      <w:kern w:val="44"/>
      <w:sz w:val="44"/>
      <w:szCs w:val="44"/>
    </w:rPr>
  </w:style>
  <w:style w:type="paragraph" w:styleId="21">
    <w:name w:val="heading 2"/>
    <w:basedOn w:val="afff3"/>
    <w:next w:val="afff3"/>
    <w:qFormat/>
    <w:pPr>
      <w:keepNext/>
      <w:keepLines/>
      <w:spacing w:before="260" w:after="260" w:line="416" w:lineRule="auto"/>
      <w:outlineLvl w:val="1"/>
    </w:pPr>
    <w:rPr>
      <w:rFonts w:ascii="Arial" w:eastAsia="黑体" w:hAnsi="Arial"/>
      <w:b/>
      <w:bCs/>
      <w:sz w:val="32"/>
      <w:szCs w:val="32"/>
    </w:rPr>
  </w:style>
  <w:style w:type="paragraph" w:styleId="31">
    <w:name w:val="heading 3"/>
    <w:basedOn w:val="afff3"/>
    <w:next w:val="afff3"/>
    <w:qFormat/>
    <w:pPr>
      <w:keepNext/>
      <w:keepLines/>
      <w:spacing w:before="260" w:after="260" w:line="416" w:lineRule="auto"/>
      <w:outlineLvl w:val="2"/>
    </w:pPr>
    <w:rPr>
      <w:b/>
      <w:bCs/>
      <w:sz w:val="32"/>
      <w:szCs w:val="32"/>
    </w:rPr>
  </w:style>
  <w:style w:type="paragraph" w:styleId="40">
    <w:name w:val="heading 4"/>
    <w:basedOn w:val="afff3"/>
    <w:next w:val="afff3"/>
    <w:qFormat/>
    <w:pPr>
      <w:keepNext/>
      <w:keepLines/>
      <w:spacing w:before="280" w:after="290" w:line="376" w:lineRule="auto"/>
      <w:outlineLvl w:val="3"/>
    </w:pPr>
    <w:rPr>
      <w:rFonts w:ascii="Arial" w:eastAsia="黑体" w:hAnsi="Arial"/>
      <w:b/>
      <w:bCs/>
      <w:sz w:val="28"/>
      <w:szCs w:val="28"/>
    </w:rPr>
  </w:style>
  <w:style w:type="paragraph" w:styleId="51">
    <w:name w:val="heading 5"/>
    <w:basedOn w:val="afff3"/>
    <w:next w:val="afff3"/>
    <w:qFormat/>
    <w:pPr>
      <w:keepNext/>
      <w:keepLines/>
      <w:spacing w:before="280" w:after="290" w:line="376" w:lineRule="auto"/>
      <w:outlineLvl w:val="4"/>
    </w:pPr>
    <w:rPr>
      <w:b/>
      <w:bCs/>
      <w:sz w:val="28"/>
      <w:szCs w:val="28"/>
    </w:rPr>
  </w:style>
  <w:style w:type="paragraph" w:styleId="6">
    <w:name w:val="heading 6"/>
    <w:basedOn w:val="afff3"/>
    <w:next w:val="afff3"/>
    <w:qFormat/>
    <w:pPr>
      <w:keepNext/>
      <w:keepLines/>
      <w:spacing w:before="240" w:after="64" w:line="320" w:lineRule="auto"/>
      <w:outlineLvl w:val="5"/>
    </w:pPr>
    <w:rPr>
      <w:rFonts w:ascii="Arial" w:eastAsia="黑体" w:hAnsi="Arial"/>
      <w:b/>
      <w:bCs/>
      <w:sz w:val="24"/>
    </w:rPr>
  </w:style>
  <w:style w:type="paragraph" w:styleId="7">
    <w:name w:val="heading 7"/>
    <w:basedOn w:val="afff3"/>
    <w:next w:val="afff3"/>
    <w:qFormat/>
    <w:pPr>
      <w:keepNext/>
      <w:keepLines/>
      <w:spacing w:before="240" w:after="64" w:line="320" w:lineRule="auto"/>
      <w:outlineLvl w:val="6"/>
    </w:pPr>
    <w:rPr>
      <w:b/>
      <w:bCs/>
      <w:sz w:val="24"/>
    </w:rPr>
  </w:style>
  <w:style w:type="paragraph" w:styleId="8">
    <w:name w:val="heading 8"/>
    <w:basedOn w:val="afff3"/>
    <w:next w:val="afff3"/>
    <w:qFormat/>
    <w:pPr>
      <w:keepNext/>
      <w:keepLines/>
      <w:spacing w:before="240" w:after="64" w:line="320" w:lineRule="auto"/>
      <w:outlineLvl w:val="7"/>
    </w:pPr>
    <w:rPr>
      <w:rFonts w:ascii="Arial" w:eastAsia="黑体" w:hAnsi="Arial"/>
      <w:sz w:val="24"/>
    </w:rPr>
  </w:style>
  <w:style w:type="paragraph" w:styleId="9">
    <w:name w:val="heading 9"/>
    <w:basedOn w:val="afff3"/>
    <w:next w:val="afff3"/>
    <w:qFormat/>
    <w:pPr>
      <w:keepNext/>
      <w:keepLines/>
      <w:spacing w:before="240" w:after="64" w:line="320" w:lineRule="auto"/>
      <w:outlineLvl w:val="8"/>
    </w:pPr>
    <w:rPr>
      <w:rFonts w:ascii="Arial" w:eastAsia="黑体" w:hAnsi="Arial"/>
      <w:szCs w:val="21"/>
    </w:rPr>
  </w:style>
  <w:style w:type="character" w:default="1" w:styleId="afff4">
    <w:name w:val="Default Paragraph Font"/>
    <w:uiPriority w:val="1"/>
    <w:semiHidden/>
    <w:unhideWhenUsed/>
  </w:style>
  <w:style w:type="table" w:default="1" w:styleId="afff5">
    <w:name w:val="Normal Table"/>
    <w:uiPriority w:val="99"/>
    <w:semiHidden/>
    <w:unhideWhenUsed/>
    <w:tblPr>
      <w:tblInd w:w="0" w:type="dxa"/>
      <w:tblCellMar>
        <w:top w:w="0" w:type="dxa"/>
        <w:left w:w="108" w:type="dxa"/>
        <w:bottom w:w="0" w:type="dxa"/>
        <w:right w:w="108" w:type="dxa"/>
      </w:tblCellMar>
    </w:tblPr>
  </w:style>
  <w:style w:type="numbering" w:default="1" w:styleId="afff6">
    <w:name w:val="No List"/>
    <w:uiPriority w:val="99"/>
    <w:semiHidden/>
    <w:unhideWhenUsed/>
  </w:style>
  <w:style w:type="paragraph" w:styleId="afff7">
    <w:name w:val="macro"/>
    <w:link w:val="afff8"/>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fff3"/>
    <w:uiPriority w:val="99"/>
    <w:semiHidden/>
    <w:unhideWhenUsed/>
    <w:qFormat/>
    <w:pPr>
      <w:ind w:leftChars="400" w:left="100" w:hangingChars="200" w:hanging="200"/>
      <w:contextualSpacing/>
    </w:pPr>
  </w:style>
  <w:style w:type="paragraph" w:styleId="TOC7">
    <w:name w:val="toc 7"/>
    <w:basedOn w:val="TOC6"/>
    <w:next w:val="afff3"/>
    <w:semiHidden/>
    <w:qFormat/>
    <w:pPr>
      <w:ind w:leftChars="500" w:left="500"/>
    </w:pPr>
  </w:style>
  <w:style w:type="paragraph" w:styleId="TOC6">
    <w:name w:val="toc 6"/>
    <w:basedOn w:val="TOC5"/>
    <w:next w:val="afff3"/>
    <w:semiHidden/>
    <w:qFormat/>
    <w:pPr>
      <w:ind w:leftChars="400" w:left="400"/>
    </w:pPr>
  </w:style>
  <w:style w:type="paragraph" w:styleId="TOC5">
    <w:name w:val="toc 5"/>
    <w:basedOn w:val="TOC4"/>
    <w:next w:val="afff3"/>
    <w:semiHidden/>
    <w:qFormat/>
    <w:pPr>
      <w:ind w:leftChars="300" w:left="300"/>
    </w:pPr>
  </w:style>
  <w:style w:type="paragraph" w:styleId="TOC4">
    <w:name w:val="toc 4"/>
    <w:basedOn w:val="TOC3"/>
    <w:next w:val="afff3"/>
    <w:semiHidden/>
    <w:qFormat/>
    <w:pPr>
      <w:ind w:leftChars="200" w:left="200"/>
    </w:pPr>
  </w:style>
  <w:style w:type="paragraph" w:styleId="TOC3">
    <w:name w:val="toc 3"/>
    <w:basedOn w:val="TOC2"/>
    <w:next w:val="afff3"/>
    <w:uiPriority w:val="39"/>
    <w:qFormat/>
    <w:pPr>
      <w:ind w:leftChars="100" w:left="100"/>
    </w:pPr>
  </w:style>
  <w:style w:type="paragraph" w:styleId="TOC2">
    <w:name w:val="toc 2"/>
    <w:basedOn w:val="TOC1"/>
    <w:next w:val="afff3"/>
    <w:uiPriority w:val="39"/>
    <w:qFormat/>
  </w:style>
  <w:style w:type="paragraph" w:styleId="TOC1">
    <w:name w:val="toc 1"/>
    <w:next w:val="afff3"/>
    <w:uiPriority w:val="39"/>
    <w:qFormat/>
    <w:pPr>
      <w:spacing w:beforeLines="25" w:before="25" w:afterLines="25" w:after="25"/>
      <w:jc w:val="both"/>
    </w:pPr>
    <w:rPr>
      <w:rFonts w:ascii="宋体"/>
      <w:sz w:val="21"/>
    </w:rPr>
  </w:style>
  <w:style w:type="paragraph" w:styleId="2">
    <w:name w:val="List Number 2"/>
    <w:basedOn w:val="afff3"/>
    <w:uiPriority w:val="99"/>
    <w:semiHidden/>
    <w:unhideWhenUsed/>
    <w:qFormat/>
    <w:pPr>
      <w:numPr>
        <w:numId w:val="1"/>
      </w:numPr>
      <w:contextualSpacing/>
    </w:pPr>
  </w:style>
  <w:style w:type="paragraph" w:styleId="afff9">
    <w:name w:val="table of authorities"/>
    <w:basedOn w:val="afff3"/>
    <w:next w:val="afff3"/>
    <w:uiPriority w:val="99"/>
    <w:semiHidden/>
    <w:unhideWhenUsed/>
    <w:qFormat/>
    <w:pPr>
      <w:ind w:leftChars="200" w:left="420"/>
    </w:pPr>
  </w:style>
  <w:style w:type="paragraph" w:styleId="afffa">
    <w:name w:val="Note Heading"/>
    <w:basedOn w:val="afff3"/>
    <w:next w:val="afff3"/>
    <w:link w:val="afffb"/>
    <w:uiPriority w:val="99"/>
    <w:semiHidden/>
    <w:unhideWhenUsed/>
    <w:qFormat/>
    <w:pPr>
      <w:jc w:val="center"/>
    </w:pPr>
  </w:style>
  <w:style w:type="paragraph" w:styleId="41">
    <w:name w:val="List Bullet 4"/>
    <w:basedOn w:val="afff3"/>
    <w:uiPriority w:val="99"/>
    <w:semiHidden/>
    <w:unhideWhenUsed/>
    <w:qFormat/>
    <w:pPr>
      <w:tabs>
        <w:tab w:val="left" w:pos="1620"/>
      </w:tabs>
      <w:ind w:leftChars="600" w:left="1620" w:hangingChars="200" w:hanging="360"/>
      <w:contextualSpacing/>
    </w:pPr>
  </w:style>
  <w:style w:type="paragraph" w:styleId="80">
    <w:name w:val="index 8"/>
    <w:basedOn w:val="afff3"/>
    <w:next w:val="afff3"/>
    <w:uiPriority w:val="99"/>
    <w:semiHidden/>
    <w:unhideWhenUsed/>
    <w:qFormat/>
    <w:pPr>
      <w:ind w:leftChars="1400" w:left="1400"/>
    </w:pPr>
  </w:style>
  <w:style w:type="paragraph" w:styleId="afffc">
    <w:name w:val="E-mail Signature"/>
    <w:basedOn w:val="afff3"/>
    <w:link w:val="afffd"/>
    <w:uiPriority w:val="99"/>
    <w:semiHidden/>
    <w:unhideWhenUsed/>
    <w:qFormat/>
  </w:style>
  <w:style w:type="paragraph" w:styleId="a0">
    <w:name w:val="List Number"/>
    <w:basedOn w:val="afff3"/>
    <w:uiPriority w:val="99"/>
    <w:semiHidden/>
    <w:unhideWhenUsed/>
    <w:qFormat/>
    <w:pPr>
      <w:numPr>
        <w:numId w:val="2"/>
      </w:numPr>
      <w:contextualSpacing/>
    </w:pPr>
  </w:style>
  <w:style w:type="paragraph" w:styleId="afffe">
    <w:name w:val="Normal Indent"/>
    <w:basedOn w:val="afff3"/>
    <w:uiPriority w:val="99"/>
    <w:semiHidden/>
    <w:unhideWhenUsed/>
    <w:qFormat/>
    <w:pPr>
      <w:ind w:firstLineChars="200" w:firstLine="420"/>
    </w:pPr>
  </w:style>
  <w:style w:type="paragraph" w:styleId="affff">
    <w:name w:val="caption"/>
    <w:basedOn w:val="afff3"/>
    <w:next w:val="afff3"/>
    <w:qFormat/>
    <w:rPr>
      <w:rFonts w:ascii="宋体" w:hAnsi="Arial" w:cs="Arial"/>
      <w:szCs w:val="20"/>
    </w:rPr>
  </w:style>
  <w:style w:type="paragraph" w:styleId="52">
    <w:name w:val="index 5"/>
    <w:basedOn w:val="afff3"/>
    <w:next w:val="afff3"/>
    <w:uiPriority w:val="99"/>
    <w:semiHidden/>
    <w:unhideWhenUsed/>
    <w:qFormat/>
    <w:pPr>
      <w:ind w:leftChars="800" w:left="800"/>
    </w:pPr>
  </w:style>
  <w:style w:type="paragraph" w:styleId="a1">
    <w:name w:val="List Bullet"/>
    <w:basedOn w:val="afff3"/>
    <w:uiPriority w:val="99"/>
    <w:semiHidden/>
    <w:unhideWhenUsed/>
    <w:qFormat/>
    <w:pPr>
      <w:numPr>
        <w:numId w:val="3"/>
      </w:numPr>
      <w:contextualSpacing/>
    </w:pPr>
  </w:style>
  <w:style w:type="paragraph" w:styleId="affff0">
    <w:name w:val="envelope address"/>
    <w:basedOn w:val="afff3"/>
    <w:uiPriority w:val="99"/>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f1">
    <w:name w:val="Document Map"/>
    <w:basedOn w:val="afff3"/>
    <w:link w:val="affff2"/>
    <w:uiPriority w:val="99"/>
    <w:semiHidden/>
    <w:unhideWhenUsed/>
    <w:qFormat/>
    <w:rPr>
      <w:rFonts w:ascii="Microsoft YaHei UI" w:eastAsia="Microsoft YaHei UI"/>
      <w:sz w:val="18"/>
      <w:szCs w:val="18"/>
    </w:rPr>
  </w:style>
  <w:style w:type="paragraph" w:styleId="affff3">
    <w:name w:val="toa heading"/>
    <w:basedOn w:val="afff3"/>
    <w:next w:val="afff3"/>
    <w:uiPriority w:val="99"/>
    <w:semiHidden/>
    <w:unhideWhenUsed/>
    <w:qFormat/>
    <w:pPr>
      <w:spacing w:before="120"/>
    </w:pPr>
    <w:rPr>
      <w:rFonts w:asciiTheme="majorHAnsi" w:hAnsiTheme="majorHAnsi" w:cstheme="majorBidi"/>
      <w:sz w:val="24"/>
    </w:rPr>
  </w:style>
  <w:style w:type="paragraph" w:styleId="affff4">
    <w:name w:val="annotation text"/>
    <w:basedOn w:val="afff3"/>
    <w:link w:val="affff5"/>
    <w:uiPriority w:val="99"/>
    <w:semiHidden/>
    <w:unhideWhenUsed/>
    <w:qFormat/>
    <w:pPr>
      <w:jc w:val="left"/>
    </w:pPr>
  </w:style>
  <w:style w:type="paragraph" w:styleId="60">
    <w:name w:val="index 6"/>
    <w:basedOn w:val="afff3"/>
    <w:next w:val="afff3"/>
    <w:uiPriority w:val="99"/>
    <w:semiHidden/>
    <w:unhideWhenUsed/>
    <w:qFormat/>
    <w:pPr>
      <w:ind w:leftChars="1000" w:left="1000"/>
    </w:pPr>
  </w:style>
  <w:style w:type="paragraph" w:styleId="affff6">
    <w:name w:val="Salutation"/>
    <w:basedOn w:val="afff3"/>
    <w:next w:val="afff3"/>
    <w:link w:val="affff7"/>
    <w:uiPriority w:val="99"/>
    <w:semiHidden/>
    <w:unhideWhenUsed/>
    <w:qFormat/>
  </w:style>
  <w:style w:type="paragraph" w:styleId="33">
    <w:name w:val="Body Text 3"/>
    <w:basedOn w:val="afff3"/>
    <w:link w:val="34"/>
    <w:uiPriority w:val="99"/>
    <w:semiHidden/>
    <w:unhideWhenUsed/>
    <w:qFormat/>
    <w:pPr>
      <w:spacing w:after="120"/>
    </w:pPr>
    <w:rPr>
      <w:sz w:val="16"/>
      <w:szCs w:val="16"/>
    </w:rPr>
  </w:style>
  <w:style w:type="paragraph" w:styleId="affff8">
    <w:name w:val="Closing"/>
    <w:basedOn w:val="afff3"/>
    <w:link w:val="affff9"/>
    <w:uiPriority w:val="99"/>
    <w:semiHidden/>
    <w:unhideWhenUsed/>
    <w:qFormat/>
    <w:pPr>
      <w:ind w:leftChars="2100" w:left="100"/>
    </w:pPr>
  </w:style>
  <w:style w:type="paragraph" w:styleId="30">
    <w:name w:val="List Bullet 3"/>
    <w:basedOn w:val="afff3"/>
    <w:uiPriority w:val="99"/>
    <w:semiHidden/>
    <w:unhideWhenUsed/>
    <w:qFormat/>
    <w:pPr>
      <w:numPr>
        <w:numId w:val="4"/>
      </w:numPr>
      <w:contextualSpacing/>
    </w:pPr>
  </w:style>
  <w:style w:type="paragraph" w:styleId="affffa">
    <w:name w:val="Body Text"/>
    <w:basedOn w:val="afff3"/>
    <w:link w:val="affffb"/>
    <w:uiPriority w:val="99"/>
    <w:semiHidden/>
    <w:unhideWhenUsed/>
    <w:qFormat/>
    <w:pPr>
      <w:spacing w:after="120"/>
    </w:pPr>
  </w:style>
  <w:style w:type="paragraph" w:styleId="affffc">
    <w:name w:val="Body Text Indent"/>
    <w:basedOn w:val="afff3"/>
    <w:link w:val="affffd"/>
    <w:uiPriority w:val="99"/>
    <w:semiHidden/>
    <w:unhideWhenUsed/>
    <w:qFormat/>
    <w:pPr>
      <w:spacing w:after="120"/>
      <w:ind w:leftChars="200" w:left="420"/>
    </w:pPr>
  </w:style>
  <w:style w:type="paragraph" w:styleId="3">
    <w:name w:val="List Number 3"/>
    <w:basedOn w:val="afff3"/>
    <w:uiPriority w:val="99"/>
    <w:semiHidden/>
    <w:unhideWhenUsed/>
    <w:qFormat/>
    <w:pPr>
      <w:numPr>
        <w:numId w:val="5"/>
      </w:numPr>
      <w:contextualSpacing/>
    </w:pPr>
  </w:style>
  <w:style w:type="paragraph" w:styleId="22">
    <w:name w:val="List 2"/>
    <w:basedOn w:val="afff3"/>
    <w:uiPriority w:val="99"/>
    <w:semiHidden/>
    <w:unhideWhenUsed/>
    <w:qFormat/>
    <w:pPr>
      <w:ind w:leftChars="200" w:left="100" w:hangingChars="200" w:hanging="200"/>
      <w:contextualSpacing/>
    </w:pPr>
  </w:style>
  <w:style w:type="paragraph" w:styleId="affffe">
    <w:name w:val="List Continue"/>
    <w:basedOn w:val="afff3"/>
    <w:uiPriority w:val="99"/>
    <w:semiHidden/>
    <w:unhideWhenUsed/>
    <w:qFormat/>
    <w:pPr>
      <w:spacing w:after="120"/>
      <w:ind w:leftChars="200" w:left="420"/>
      <w:contextualSpacing/>
    </w:pPr>
  </w:style>
  <w:style w:type="paragraph" w:styleId="afffff">
    <w:name w:val="Block Text"/>
    <w:basedOn w:val="afff3"/>
    <w:uiPriority w:val="99"/>
    <w:semiHidden/>
    <w:unhideWhenUsed/>
    <w:qFormat/>
    <w:pPr>
      <w:spacing w:after="120"/>
      <w:ind w:leftChars="700" w:left="1440" w:rightChars="700" w:right="1440"/>
    </w:pPr>
  </w:style>
  <w:style w:type="paragraph" w:styleId="20">
    <w:name w:val="List Bullet 2"/>
    <w:basedOn w:val="afff3"/>
    <w:uiPriority w:val="99"/>
    <w:semiHidden/>
    <w:unhideWhenUsed/>
    <w:qFormat/>
    <w:pPr>
      <w:numPr>
        <w:numId w:val="6"/>
      </w:numPr>
      <w:contextualSpacing/>
    </w:pPr>
  </w:style>
  <w:style w:type="paragraph" w:styleId="HTML">
    <w:name w:val="HTML Address"/>
    <w:basedOn w:val="afff3"/>
    <w:semiHidden/>
    <w:qFormat/>
    <w:rPr>
      <w:i/>
      <w:iCs/>
    </w:rPr>
  </w:style>
  <w:style w:type="paragraph" w:styleId="42">
    <w:name w:val="index 4"/>
    <w:basedOn w:val="afff3"/>
    <w:next w:val="afff3"/>
    <w:uiPriority w:val="99"/>
    <w:semiHidden/>
    <w:unhideWhenUsed/>
    <w:qFormat/>
    <w:pPr>
      <w:ind w:leftChars="600" w:left="600"/>
    </w:pPr>
  </w:style>
  <w:style w:type="paragraph" w:styleId="afffff0">
    <w:name w:val="Plain Text"/>
    <w:basedOn w:val="afff3"/>
    <w:link w:val="afffff1"/>
    <w:uiPriority w:val="99"/>
    <w:semiHidden/>
    <w:unhideWhenUsed/>
    <w:qFormat/>
    <w:rPr>
      <w:rFonts w:ascii="宋体" w:hAnsi="Courier New" w:cs="Courier New"/>
      <w:szCs w:val="21"/>
    </w:rPr>
  </w:style>
  <w:style w:type="paragraph" w:styleId="50">
    <w:name w:val="List Bullet 5"/>
    <w:basedOn w:val="afff3"/>
    <w:uiPriority w:val="99"/>
    <w:semiHidden/>
    <w:unhideWhenUsed/>
    <w:qFormat/>
    <w:pPr>
      <w:numPr>
        <w:numId w:val="7"/>
      </w:numPr>
      <w:contextualSpacing/>
    </w:pPr>
  </w:style>
  <w:style w:type="paragraph" w:styleId="4">
    <w:name w:val="List Number 4"/>
    <w:basedOn w:val="afff3"/>
    <w:uiPriority w:val="99"/>
    <w:semiHidden/>
    <w:unhideWhenUsed/>
    <w:qFormat/>
    <w:pPr>
      <w:numPr>
        <w:numId w:val="8"/>
      </w:numPr>
      <w:contextualSpacing/>
    </w:pPr>
  </w:style>
  <w:style w:type="paragraph" w:styleId="TOC8">
    <w:name w:val="toc 8"/>
    <w:basedOn w:val="TOC7"/>
    <w:next w:val="afff3"/>
    <w:semiHidden/>
    <w:qFormat/>
  </w:style>
  <w:style w:type="paragraph" w:styleId="35">
    <w:name w:val="index 3"/>
    <w:basedOn w:val="afff3"/>
    <w:next w:val="afff3"/>
    <w:uiPriority w:val="99"/>
    <w:semiHidden/>
    <w:unhideWhenUsed/>
    <w:qFormat/>
    <w:pPr>
      <w:ind w:leftChars="400" w:left="400"/>
    </w:pPr>
  </w:style>
  <w:style w:type="paragraph" w:styleId="afffff2">
    <w:name w:val="Date"/>
    <w:basedOn w:val="afff3"/>
    <w:next w:val="afff3"/>
    <w:link w:val="afffff3"/>
    <w:uiPriority w:val="99"/>
    <w:semiHidden/>
    <w:unhideWhenUsed/>
    <w:qFormat/>
    <w:pPr>
      <w:ind w:leftChars="2500" w:left="100"/>
    </w:pPr>
  </w:style>
  <w:style w:type="paragraph" w:styleId="23">
    <w:name w:val="Body Text Indent 2"/>
    <w:basedOn w:val="afff3"/>
    <w:link w:val="24"/>
    <w:uiPriority w:val="99"/>
    <w:semiHidden/>
    <w:unhideWhenUsed/>
    <w:qFormat/>
    <w:pPr>
      <w:spacing w:after="120" w:line="480" w:lineRule="auto"/>
      <w:ind w:leftChars="200" w:left="420"/>
    </w:pPr>
  </w:style>
  <w:style w:type="paragraph" w:styleId="afffff4">
    <w:name w:val="endnote text"/>
    <w:basedOn w:val="afff3"/>
    <w:link w:val="afffff5"/>
    <w:uiPriority w:val="99"/>
    <w:semiHidden/>
    <w:unhideWhenUsed/>
    <w:qFormat/>
    <w:pPr>
      <w:snapToGrid w:val="0"/>
      <w:jc w:val="left"/>
    </w:pPr>
  </w:style>
  <w:style w:type="paragraph" w:styleId="53">
    <w:name w:val="List Continue 5"/>
    <w:basedOn w:val="afff3"/>
    <w:uiPriority w:val="99"/>
    <w:semiHidden/>
    <w:unhideWhenUsed/>
    <w:qFormat/>
    <w:pPr>
      <w:spacing w:after="120"/>
      <w:ind w:leftChars="1000" w:left="2100"/>
      <w:contextualSpacing/>
    </w:pPr>
  </w:style>
  <w:style w:type="paragraph" w:styleId="afffff6">
    <w:name w:val="Balloon Text"/>
    <w:basedOn w:val="afff3"/>
    <w:link w:val="afffff7"/>
    <w:uiPriority w:val="99"/>
    <w:semiHidden/>
    <w:unhideWhenUsed/>
    <w:qFormat/>
    <w:rPr>
      <w:sz w:val="18"/>
      <w:szCs w:val="18"/>
    </w:rPr>
  </w:style>
  <w:style w:type="paragraph" w:styleId="afffff8">
    <w:name w:val="footer"/>
    <w:basedOn w:val="afff3"/>
    <w:semiHidden/>
    <w:qFormat/>
    <w:pPr>
      <w:tabs>
        <w:tab w:val="center" w:pos="4153"/>
        <w:tab w:val="right" w:pos="8306"/>
      </w:tabs>
      <w:snapToGrid w:val="0"/>
      <w:ind w:rightChars="100" w:right="210"/>
      <w:jc w:val="right"/>
    </w:pPr>
    <w:rPr>
      <w:sz w:val="18"/>
      <w:szCs w:val="18"/>
    </w:rPr>
  </w:style>
  <w:style w:type="paragraph" w:styleId="afffff9">
    <w:name w:val="envelope return"/>
    <w:basedOn w:val="afff3"/>
    <w:uiPriority w:val="99"/>
    <w:semiHidden/>
    <w:unhideWhenUsed/>
    <w:qFormat/>
    <w:pPr>
      <w:snapToGrid w:val="0"/>
    </w:pPr>
    <w:rPr>
      <w:rFonts w:asciiTheme="majorHAnsi" w:eastAsiaTheme="majorEastAsia" w:hAnsiTheme="majorHAnsi" w:cstheme="majorBidi"/>
    </w:rPr>
  </w:style>
  <w:style w:type="paragraph" w:styleId="afffffa">
    <w:name w:val="header"/>
    <w:basedOn w:val="afff3"/>
    <w:semiHidden/>
    <w:qFormat/>
    <w:pPr>
      <w:pBdr>
        <w:bottom w:val="single" w:sz="6" w:space="1" w:color="auto"/>
      </w:pBdr>
      <w:tabs>
        <w:tab w:val="center" w:pos="4153"/>
        <w:tab w:val="right" w:pos="8306"/>
      </w:tabs>
      <w:snapToGrid w:val="0"/>
      <w:jc w:val="center"/>
    </w:pPr>
    <w:rPr>
      <w:sz w:val="18"/>
      <w:szCs w:val="18"/>
    </w:rPr>
  </w:style>
  <w:style w:type="paragraph" w:styleId="afffffb">
    <w:name w:val="Signature"/>
    <w:basedOn w:val="afff3"/>
    <w:link w:val="afffffc"/>
    <w:uiPriority w:val="99"/>
    <w:semiHidden/>
    <w:unhideWhenUsed/>
    <w:qFormat/>
    <w:pPr>
      <w:ind w:leftChars="2100" w:left="100"/>
    </w:pPr>
  </w:style>
  <w:style w:type="paragraph" w:styleId="43">
    <w:name w:val="List Continue 4"/>
    <w:basedOn w:val="afff3"/>
    <w:uiPriority w:val="99"/>
    <w:semiHidden/>
    <w:unhideWhenUsed/>
    <w:qFormat/>
    <w:pPr>
      <w:spacing w:after="120"/>
      <w:ind w:leftChars="800" w:left="1680"/>
      <w:contextualSpacing/>
    </w:pPr>
  </w:style>
  <w:style w:type="paragraph" w:styleId="afffffd">
    <w:name w:val="index heading"/>
    <w:basedOn w:val="afff3"/>
    <w:next w:val="10"/>
    <w:uiPriority w:val="99"/>
    <w:semiHidden/>
    <w:unhideWhenUsed/>
    <w:qFormat/>
    <w:pPr>
      <w:spacing w:beforeLines="100" w:before="100" w:afterLines="100" w:after="100"/>
      <w:jc w:val="center"/>
    </w:pPr>
    <w:rPr>
      <w:rFonts w:asciiTheme="majorHAnsi" w:eastAsia="黑体" w:hAnsiTheme="majorHAnsi" w:cstheme="majorBidi"/>
      <w:bCs/>
    </w:rPr>
  </w:style>
  <w:style w:type="paragraph" w:styleId="10">
    <w:name w:val="index 1"/>
    <w:basedOn w:val="afff3"/>
    <w:next w:val="afff3"/>
    <w:uiPriority w:val="99"/>
    <w:semiHidden/>
    <w:unhideWhenUsed/>
    <w:qFormat/>
    <w:rPr>
      <w:rFonts w:ascii="宋体" w:hAnsi="宋体"/>
    </w:rPr>
  </w:style>
  <w:style w:type="paragraph" w:styleId="afffffe">
    <w:name w:val="Subtitle"/>
    <w:basedOn w:val="afff3"/>
    <w:next w:val="afff3"/>
    <w:link w:val="affffff"/>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fff3"/>
    <w:uiPriority w:val="99"/>
    <w:semiHidden/>
    <w:unhideWhenUsed/>
    <w:qFormat/>
    <w:pPr>
      <w:numPr>
        <w:numId w:val="9"/>
      </w:numPr>
      <w:contextualSpacing/>
    </w:pPr>
  </w:style>
  <w:style w:type="paragraph" w:styleId="affffff0">
    <w:name w:val="List"/>
    <w:basedOn w:val="afff3"/>
    <w:uiPriority w:val="99"/>
    <w:semiHidden/>
    <w:unhideWhenUsed/>
    <w:qFormat/>
    <w:pPr>
      <w:ind w:left="200" w:hangingChars="200" w:hanging="200"/>
      <w:contextualSpacing/>
    </w:pPr>
  </w:style>
  <w:style w:type="paragraph" w:styleId="affffff1">
    <w:name w:val="footnote text"/>
    <w:basedOn w:val="afff3"/>
    <w:semiHidden/>
    <w:qFormat/>
    <w:pPr>
      <w:snapToGrid w:val="0"/>
      <w:ind w:leftChars="200" w:left="400" w:hangingChars="200" w:hanging="200"/>
      <w:jc w:val="left"/>
    </w:pPr>
    <w:rPr>
      <w:sz w:val="18"/>
      <w:szCs w:val="18"/>
    </w:rPr>
  </w:style>
  <w:style w:type="paragraph" w:styleId="54">
    <w:name w:val="List 5"/>
    <w:basedOn w:val="afff3"/>
    <w:uiPriority w:val="99"/>
    <w:semiHidden/>
    <w:unhideWhenUsed/>
    <w:qFormat/>
    <w:pPr>
      <w:ind w:leftChars="800" w:left="100" w:hangingChars="200" w:hanging="200"/>
      <w:contextualSpacing/>
    </w:pPr>
  </w:style>
  <w:style w:type="paragraph" w:styleId="36">
    <w:name w:val="Body Text Indent 3"/>
    <w:basedOn w:val="afff3"/>
    <w:link w:val="37"/>
    <w:uiPriority w:val="99"/>
    <w:semiHidden/>
    <w:unhideWhenUsed/>
    <w:qFormat/>
    <w:pPr>
      <w:spacing w:after="120"/>
      <w:ind w:leftChars="200" w:left="420"/>
    </w:pPr>
    <w:rPr>
      <w:sz w:val="16"/>
      <w:szCs w:val="16"/>
    </w:rPr>
  </w:style>
  <w:style w:type="paragraph" w:styleId="70">
    <w:name w:val="index 7"/>
    <w:basedOn w:val="afff3"/>
    <w:next w:val="afff3"/>
    <w:uiPriority w:val="99"/>
    <w:semiHidden/>
    <w:unhideWhenUsed/>
    <w:qFormat/>
    <w:pPr>
      <w:ind w:leftChars="1200" w:left="1200"/>
    </w:pPr>
  </w:style>
  <w:style w:type="paragraph" w:styleId="90">
    <w:name w:val="index 9"/>
    <w:basedOn w:val="afff3"/>
    <w:next w:val="afff3"/>
    <w:uiPriority w:val="99"/>
    <w:semiHidden/>
    <w:unhideWhenUsed/>
    <w:qFormat/>
    <w:pPr>
      <w:ind w:leftChars="1600" w:left="1600"/>
    </w:pPr>
  </w:style>
  <w:style w:type="paragraph" w:styleId="affffff2">
    <w:name w:val="table of figures"/>
    <w:basedOn w:val="afff3"/>
    <w:next w:val="afff3"/>
    <w:semiHidden/>
    <w:qFormat/>
  </w:style>
  <w:style w:type="paragraph" w:styleId="TOC9">
    <w:name w:val="toc 9"/>
    <w:basedOn w:val="TOC8"/>
    <w:next w:val="afff3"/>
    <w:semiHidden/>
    <w:qFormat/>
  </w:style>
  <w:style w:type="paragraph" w:styleId="25">
    <w:name w:val="Body Text 2"/>
    <w:basedOn w:val="afff3"/>
    <w:link w:val="26"/>
    <w:uiPriority w:val="99"/>
    <w:semiHidden/>
    <w:unhideWhenUsed/>
    <w:qFormat/>
    <w:pPr>
      <w:spacing w:after="120" w:line="480" w:lineRule="auto"/>
    </w:pPr>
  </w:style>
  <w:style w:type="paragraph" w:styleId="44">
    <w:name w:val="List 4"/>
    <w:basedOn w:val="afff3"/>
    <w:uiPriority w:val="99"/>
    <w:semiHidden/>
    <w:unhideWhenUsed/>
    <w:qFormat/>
    <w:pPr>
      <w:ind w:leftChars="600" w:left="100" w:hangingChars="200" w:hanging="200"/>
      <w:contextualSpacing/>
    </w:pPr>
  </w:style>
  <w:style w:type="paragraph" w:styleId="27">
    <w:name w:val="List Continue 2"/>
    <w:basedOn w:val="afff3"/>
    <w:uiPriority w:val="99"/>
    <w:semiHidden/>
    <w:unhideWhenUsed/>
    <w:qFormat/>
    <w:pPr>
      <w:spacing w:after="120"/>
      <w:ind w:leftChars="400" w:left="840"/>
      <w:contextualSpacing/>
    </w:pPr>
  </w:style>
  <w:style w:type="paragraph" w:styleId="affffff3">
    <w:name w:val="Message Header"/>
    <w:basedOn w:val="afff3"/>
    <w:link w:val="affffff4"/>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f3"/>
    <w:semiHidden/>
    <w:qFormat/>
    <w:rPr>
      <w:rFonts w:ascii="Courier New" w:hAnsi="Courier New" w:cs="Courier New"/>
      <w:sz w:val="20"/>
      <w:szCs w:val="20"/>
    </w:rPr>
  </w:style>
  <w:style w:type="paragraph" w:styleId="affffff5">
    <w:name w:val="Normal (Web)"/>
    <w:basedOn w:val="afff3"/>
    <w:uiPriority w:val="99"/>
    <w:semiHidden/>
    <w:unhideWhenUsed/>
    <w:qFormat/>
    <w:rPr>
      <w:sz w:val="24"/>
    </w:rPr>
  </w:style>
  <w:style w:type="paragraph" w:styleId="38">
    <w:name w:val="List Continue 3"/>
    <w:basedOn w:val="afff3"/>
    <w:uiPriority w:val="99"/>
    <w:semiHidden/>
    <w:unhideWhenUsed/>
    <w:qFormat/>
    <w:pPr>
      <w:spacing w:after="120"/>
      <w:ind w:leftChars="600" w:left="1260"/>
      <w:contextualSpacing/>
    </w:pPr>
  </w:style>
  <w:style w:type="paragraph" w:styleId="28">
    <w:name w:val="index 2"/>
    <w:basedOn w:val="afff3"/>
    <w:next w:val="afff3"/>
    <w:uiPriority w:val="99"/>
    <w:semiHidden/>
    <w:unhideWhenUsed/>
    <w:qFormat/>
    <w:pPr>
      <w:ind w:leftChars="200" w:left="200"/>
    </w:pPr>
  </w:style>
  <w:style w:type="paragraph" w:styleId="affffff6">
    <w:name w:val="Title"/>
    <w:basedOn w:val="afff3"/>
    <w:qFormat/>
    <w:pPr>
      <w:spacing w:before="240" w:after="60"/>
      <w:jc w:val="center"/>
      <w:outlineLvl w:val="0"/>
    </w:pPr>
    <w:rPr>
      <w:rFonts w:ascii="Arial" w:hAnsi="Arial" w:cs="Arial"/>
      <w:b/>
      <w:bCs/>
      <w:sz w:val="32"/>
      <w:szCs w:val="32"/>
    </w:rPr>
  </w:style>
  <w:style w:type="paragraph" w:styleId="affffff7">
    <w:name w:val="annotation subject"/>
    <w:basedOn w:val="affff4"/>
    <w:next w:val="affff4"/>
    <w:link w:val="affffff8"/>
    <w:uiPriority w:val="99"/>
    <w:semiHidden/>
    <w:unhideWhenUsed/>
    <w:qFormat/>
    <w:rPr>
      <w:b/>
      <w:bCs/>
    </w:rPr>
  </w:style>
  <w:style w:type="paragraph" w:styleId="affffff9">
    <w:name w:val="Body Text First Indent"/>
    <w:basedOn w:val="affffa"/>
    <w:link w:val="affffffa"/>
    <w:uiPriority w:val="99"/>
    <w:semiHidden/>
    <w:unhideWhenUsed/>
    <w:qFormat/>
    <w:pPr>
      <w:ind w:firstLineChars="100" w:firstLine="420"/>
    </w:pPr>
  </w:style>
  <w:style w:type="paragraph" w:styleId="29">
    <w:name w:val="Body Text First Indent 2"/>
    <w:basedOn w:val="affffc"/>
    <w:link w:val="2a"/>
    <w:uiPriority w:val="99"/>
    <w:semiHidden/>
    <w:unhideWhenUsed/>
    <w:qFormat/>
    <w:pPr>
      <w:ind w:firstLineChars="200" w:firstLine="420"/>
    </w:pPr>
  </w:style>
  <w:style w:type="table" w:styleId="affffffb">
    <w:name w:val="Table Grid"/>
    <w:basedOn w:val="afff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c">
    <w:name w:val="Table Theme"/>
    <w:basedOn w:val="afff5"/>
    <w:uiPriority w:val="9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Colorful 1"/>
    <w:basedOn w:val="afff5"/>
    <w:uiPriority w:val="99"/>
    <w:semiHidden/>
    <w:unhideWhenUsed/>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ff5"/>
    <w:uiPriority w:val="99"/>
    <w:semiHidden/>
    <w:unhideWhenUsed/>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ff5"/>
    <w:uiPriority w:val="99"/>
    <w:semiHidden/>
    <w:unhideWhenUsed/>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fd">
    <w:name w:val="Table Elegant"/>
    <w:basedOn w:val="afff5"/>
    <w:uiPriority w:val="99"/>
    <w:semiHidden/>
    <w:unhideWhenUsed/>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fff5"/>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ff5"/>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ff5"/>
    <w:uiPriority w:val="99"/>
    <w:semiHidden/>
    <w:unhideWhenUsed/>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5">
    <w:name w:val="Table Classic 4"/>
    <w:basedOn w:val="afff5"/>
    <w:uiPriority w:val="99"/>
    <w:semiHidden/>
    <w:unhideWhenUsed/>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3">
    <w:name w:val="Table Simple 1"/>
    <w:basedOn w:val="afff5"/>
    <w:uiPriority w:val="99"/>
    <w:semiHidden/>
    <w:unhideWhenUsed/>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d">
    <w:name w:val="Table Simple 2"/>
    <w:basedOn w:val="afff5"/>
    <w:uiPriority w:val="99"/>
    <w:semiHidden/>
    <w:unhideWhenUsed/>
    <w:qFormat/>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ff5"/>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
    <w:name w:val="Table Subtle 1"/>
    <w:basedOn w:val="afff5"/>
    <w:uiPriority w:val="99"/>
    <w:semiHidden/>
    <w:unhideWhenUsed/>
    <w:qFormat/>
    <w:pPr>
      <w:widowControl w:val="0"/>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ff5"/>
    <w:uiPriority w:val="99"/>
    <w:semiHidden/>
    <w:unhideWhenUsed/>
    <w:qFormat/>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5">
    <w:name w:val="Table 3D effects 1"/>
    <w:basedOn w:val="afff5"/>
    <w:uiPriority w:val="99"/>
    <w:semiHidden/>
    <w:unhideWhenUsed/>
    <w:qFormat/>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ff5"/>
    <w:uiPriority w:val="99"/>
    <w:semiHidden/>
    <w:unhideWhenUsed/>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ff5"/>
    <w:uiPriority w:val="99"/>
    <w:semiHidden/>
    <w:unhideWhenUsed/>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6">
    <w:name w:val="Table List 1"/>
    <w:basedOn w:val="afff5"/>
    <w:uiPriority w:val="99"/>
    <w:semiHidden/>
    <w:unhideWhenUsed/>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ff5"/>
    <w:uiPriority w:val="99"/>
    <w:semiHidden/>
    <w:unhideWhenUsed/>
    <w:qFormat/>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ff5"/>
    <w:uiPriority w:val="99"/>
    <w:semiHidden/>
    <w:unhideWhenUsed/>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6">
    <w:name w:val="Table List 4"/>
    <w:basedOn w:val="afff5"/>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5">
    <w:name w:val="Table List 5"/>
    <w:basedOn w:val="afff5"/>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1">
    <w:name w:val="Table List 6"/>
    <w:basedOn w:val="afff5"/>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1">
    <w:name w:val="Table List 7"/>
    <w:basedOn w:val="afff5"/>
    <w:uiPriority w:val="99"/>
    <w:semiHidden/>
    <w:unhideWhenUsed/>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1">
    <w:name w:val="Table List 8"/>
    <w:basedOn w:val="afff5"/>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fe">
    <w:name w:val="Table Contemporary"/>
    <w:basedOn w:val="afff5"/>
    <w:uiPriority w:val="99"/>
    <w:semiHidden/>
    <w:unhideWhenUsed/>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7">
    <w:name w:val="Table Columns 1"/>
    <w:basedOn w:val="afff5"/>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ff5"/>
    <w:uiPriority w:val="99"/>
    <w:semiHidden/>
    <w:unhideWhenUsed/>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ff5"/>
    <w:uiPriority w:val="99"/>
    <w:semiHidden/>
    <w:unhideWhenUsed/>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7">
    <w:name w:val="Table Columns 4"/>
    <w:basedOn w:val="afff5"/>
    <w:uiPriority w:val="99"/>
    <w:semiHidden/>
    <w:unhideWhenUsed/>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f5"/>
    <w:uiPriority w:val="99"/>
    <w:semiHidden/>
    <w:unhideWhenUsed/>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Grid 1"/>
    <w:basedOn w:val="afff5"/>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2">
    <w:name w:val="Table Grid 2"/>
    <w:basedOn w:val="afff5"/>
    <w:uiPriority w:val="99"/>
    <w:semiHidden/>
    <w:unhideWhenUsed/>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ff5"/>
    <w:uiPriority w:val="99"/>
    <w:semiHidden/>
    <w:unhideWhenUsed/>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8">
    <w:name w:val="Table Grid 4"/>
    <w:basedOn w:val="afff5"/>
    <w:uiPriority w:val="99"/>
    <w:semiHidden/>
    <w:unhideWhenUsed/>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7">
    <w:name w:val="Table Grid 5"/>
    <w:basedOn w:val="afff5"/>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fff5"/>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2">
    <w:name w:val="Table Grid 7"/>
    <w:basedOn w:val="afff5"/>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2">
    <w:name w:val="Table Grid 8"/>
    <w:basedOn w:val="afff5"/>
    <w:uiPriority w:val="99"/>
    <w:semiHidden/>
    <w:unhideWhenUsed/>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9">
    <w:name w:val="Table Web 1"/>
    <w:basedOn w:val="afff5"/>
    <w:uiPriority w:val="99"/>
    <w:semiHidden/>
    <w:unhideWhenUsed/>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3">
    <w:name w:val="Table Web 2"/>
    <w:basedOn w:val="afff5"/>
    <w:uiPriority w:val="99"/>
    <w:semiHidden/>
    <w:unhideWhenUsed/>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0">
    <w:name w:val="Table Web 3"/>
    <w:basedOn w:val="afff5"/>
    <w:uiPriority w:val="99"/>
    <w:semiHidden/>
    <w:unhideWhenUsed/>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ff">
    <w:name w:val="Table Professional"/>
    <w:basedOn w:val="afff5"/>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ffff0">
    <w:name w:val="Light Shading"/>
    <w:basedOn w:val="afff5"/>
    <w:uiPriority w:val="60"/>
    <w:semiHidden/>
    <w:unhideWhenUsed/>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ff5"/>
    <w:uiPriority w:val="60"/>
    <w:semiHidden/>
    <w:unhideWhenUsed/>
    <w:qFormat/>
    <w:rPr>
      <w:color w:val="2E74B5" w:themeColor="accent1" w:themeShade="BF"/>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fff5"/>
    <w:uiPriority w:val="60"/>
    <w:semiHidden/>
    <w:unhideWhenUsed/>
    <w:qFormat/>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f5"/>
    <w:uiPriority w:val="60"/>
    <w:semiHidden/>
    <w:unhideWhenUsed/>
    <w:qFormat/>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f5"/>
    <w:uiPriority w:val="60"/>
    <w:semiHidden/>
    <w:unhideWhenUsed/>
    <w:qFormat/>
    <w:rPr>
      <w:color w:val="BF8F00" w:themeColor="accent4" w:themeShade="BF"/>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f5"/>
    <w:uiPriority w:val="60"/>
    <w:semiHidden/>
    <w:unhideWhenUsed/>
    <w:qFormat/>
    <w:rPr>
      <w:color w:val="2F5496" w:themeColor="accent5" w:themeShade="BF"/>
    </w:rPr>
    <w:tblPr>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f5"/>
    <w:uiPriority w:val="60"/>
    <w:semiHidden/>
    <w:unhideWhenUsed/>
    <w:qFormat/>
    <w:rPr>
      <w:color w:val="538135" w:themeColor="accent6" w:themeShade="BF"/>
    </w:rPr>
    <w:tblPr>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f1">
    <w:name w:val="Light List"/>
    <w:basedOn w:val="afff5"/>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ff5"/>
    <w:uiPriority w:val="61"/>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fff5"/>
    <w:uiPriority w:val="61"/>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f5"/>
    <w:uiPriority w:val="61"/>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f5"/>
    <w:uiPriority w:val="61"/>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f5"/>
    <w:uiPriority w:val="61"/>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f5"/>
    <w:uiPriority w:val="61"/>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2">
    <w:name w:val="Light Grid"/>
    <w:basedOn w:val="afff5"/>
    <w:uiPriority w:val="62"/>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fff5"/>
    <w:uiPriority w:val="62"/>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21">
    <w:name w:val="Light Grid Accent 2"/>
    <w:basedOn w:val="afff5"/>
    <w:uiPriority w:val="62"/>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f5"/>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f5"/>
    <w:uiPriority w:val="62"/>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f5"/>
    <w:uiPriority w:val="62"/>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f5"/>
    <w:uiPriority w:val="62"/>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a">
    <w:name w:val="Medium Shading 1"/>
    <w:basedOn w:val="afff5"/>
    <w:uiPriority w:val="63"/>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5"/>
    <w:uiPriority w:val="63"/>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5"/>
    <w:uiPriority w:val="63"/>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5"/>
    <w:uiPriority w:val="63"/>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5"/>
    <w:uiPriority w:val="63"/>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5"/>
    <w:uiPriority w:val="63"/>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5"/>
    <w:uiPriority w:val="63"/>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4">
    <w:name w:val="Medium Shading 2"/>
    <w:basedOn w:val="afff5"/>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5"/>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5"/>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5"/>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5"/>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5"/>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5"/>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b">
    <w:name w:val="Medium List 1"/>
    <w:basedOn w:val="afff5"/>
    <w:uiPriority w:val="65"/>
    <w:semiHidden/>
    <w:unhideWhenUsed/>
    <w:qFormat/>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5"/>
    <w:uiPriority w:val="65"/>
    <w:semiHidden/>
    <w:unhideWhenUsed/>
    <w:qFormat/>
    <w:rPr>
      <w:color w:val="000000" w:themeColor="text1"/>
    </w:rPr>
    <w:tblPr>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5"/>
    <w:uiPriority w:val="65"/>
    <w:semiHidden/>
    <w:unhideWhenUsed/>
    <w:qFormat/>
    <w:rPr>
      <w:color w:val="000000" w:themeColor="text1"/>
    </w:rPr>
    <w:tblPr>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5"/>
    <w:uiPriority w:val="65"/>
    <w:semiHidden/>
    <w:unhideWhenUsed/>
    <w:qFormat/>
    <w:rPr>
      <w:color w:val="000000" w:themeColor="text1"/>
    </w:rPr>
    <w:tblPr>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5"/>
    <w:uiPriority w:val="65"/>
    <w:semiHidden/>
    <w:unhideWhenUsed/>
    <w:qFormat/>
    <w:rPr>
      <w:color w:val="000000" w:themeColor="text1"/>
    </w:rPr>
    <w:tblPr>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5"/>
    <w:uiPriority w:val="65"/>
    <w:semiHidden/>
    <w:unhideWhenUsed/>
    <w:qFormat/>
    <w:rPr>
      <w:color w:val="000000" w:themeColor="text1"/>
    </w:rPr>
    <w:tblPr>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5"/>
    <w:uiPriority w:val="65"/>
    <w:semiHidden/>
    <w:unhideWhenUsed/>
    <w:qFormat/>
    <w:rPr>
      <w:color w:val="000000" w:themeColor="text1"/>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5">
    <w:name w:val="Medium List 2"/>
    <w:basedOn w:val="afff5"/>
    <w:uiPriority w:val="66"/>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5"/>
    <w:uiPriority w:val="66"/>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5"/>
    <w:uiPriority w:val="66"/>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5"/>
    <w:uiPriority w:val="66"/>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5"/>
    <w:uiPriority w:val="66"/>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5"/>
    <w:uiPriority w:val="66"/>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5"/>
    <w:uiPriority w:val="66"/>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c">
    <w:name w:val="Medium Grid 1"/>
    <w:basedOn w:val="afff5"/>
    <w:uiPriority w:val="67"/>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f5"/>
    <w:uiPriority w:val="67"/>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5"/>
    <w:uiPriority w:val="67"/>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5"/>
    <w:uiPriority w:val="67"/>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5"/>
    <w:uiPriority w:val="67"/>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5"/>
    <w:uiPriority w:val="67"/>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5"/>
    <w:uiPriority w:val="67"/>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6">
    <w:name w:val="Medium Grid 2"/>
    <w:basedOn w:val="afff5"/>
    <w:uiPriority w:val="68"/>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f5"/>
    <w:uiPriority w:val="68"/>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f5"/>
    <w:uiPriority w:val="68"/>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f5"/>
    <w:uiPriority w:val="68"/>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f5"/>
    <w:uiPriority w:val="68"/>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f5"/>
    <w:uiPriority w:val="68"/>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f5"/>
    <w:uiPriority w:val="68"/>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f1">
    <w:name w:val="Medium Grid 3"/>
    <w:basedOn w:val="afff5"/>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ff5"/>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f5"/>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f5"/>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f5"/>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f5"/>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f5"/>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afffffff3">
    <w:name w:val="Dark List"/>
    <w:basedOn w:val="afff5"/>
    <w:uiPriority w:val="70"/>
    <w:semiHidden/>
    <w:unhideWhenUsed/>
    <w:qFormat/>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f5"/>
    <w:uiPriority w:val="70"/>
    <w:semiHidden/>
    <w:unhideWhenUsed/>
    <w:qFormat/>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f5"/>
    <w:uiPriority w:val="70"/>
    <w:semiHidden/>
    <w:unhideWhenUsed/>
    <w:qFormat/>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f5"/>
    <w:uiPriority w:val="70"/>
    <w:semiHidden/>
    <w:unhideWhenUsed/>
    <w:qFormat/>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f5"/>
    <w:uiPriority w:val="70"/>
    <w:semiHidden/>
    <w:unhideWhenUsed/>
    <w:qFormat/>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f5"/>
    <w:uiPriority w:val="70"/>
    <w:semiHidden/>
    <w:unhideWhenUsed/>
    <w:qFormat/>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f5"/>
    <w:uiPriority w:val="70"/>
    <w:semiHidden/>
    <w:unhideWhenUsed/>
    <w:qFormat/>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ff4">
    <w:name w:val="Colorful Shading"/>
    <w:basedOn w:val="afff5"/>
    <w:uiPriority w:val="71"/>
    <w:semiHidden/>
    <w:unhideWhenUsed/>
    <w:qFormat/>
    <w:rPr>
      <w:color w:val="000000" w:themeColor="text1"/>
    </w:rPr>
    <w:tblPr>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fff5"/>
    <w:uiPriority w:val="71"/>
    <w:semiHidden/>
    <w:unhideWhenUsed/>
    <w:qFormat/>
    <w:rPr>
      <w:color w:val="000000" w:themeColor="text1"/>
    </w:rPr>
    <w:tblPr>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f5"/>
    <w:uiPriority w:val="71"/>
    <w:semiHidden/>
    <w:unhideWhenUsed/>
    <w:qFormat/>
    <w:rPr>
      <w:color w:val="000000" w:themeColor="text1"/>
    </w:rPr>
    <w:tblPr>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f5"/>
    <w:uiPriority w:val="71"/>
    <w:semiHidden/>
    <w:unhideWhenUsed/>
    <w:qFormat/>
    <w:rPr>
      <w:color w:val="000000" w:themeColor="text1"/>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f5"/>
    <w:uiPriority w:val="71"/>
    <w:semiHidden/>
    <w:unhideWhenUsed/>
    <w:qFormat/>
    <w:rPr>
      <w:color w:val="000000" w:themeColor="text1"/>
    </w:rPr>
    <w:tblPr>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f5"/>
    <w:uiPriority w:val="71"/>
    <w:semiHidden/>
    <w:unhideWhenUsed/>
    <w:qFormat/>
    <w:rPr>
      <w:color w:val="000000" w:themeColor="text1"/>
    </w:rPr>
    <w:tblPr>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f5"/>
    <w:uiPriority w:val="71"/>
    <w:semiHidden/>
    <w:unhideWhenUsed/>
    <w:qFormat/>
    <w:rPr>
      <w:color w:val="000000" w:themeColor="text1"/>
    </w:rPr>
    <w:tblPr>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5">
    <w:name w:val="Colorful List"/>
    <w:basedOn w:val="afff5"/>
    <w:uiPriority w:val="72"/>
    <w:semiHidden/>
    <w:unhideWhenUsed/>
    <w:qFormat/>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fff5"/>
    <w:uiPriority w:val="72"/>
    <w:semiHidden/>
    <w:unhideWhenUsed/>
    <w:qFormat/>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f5"/>
    <w:uiPriority w:val="72"/>
    <w:semiHidden/>
    <w:unhideWhenUsed/>
    <w:qFormat/>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f5"/>
    <w:uiPriority w:val="72"/>
    <w:semiHidden/>
    <w:unhideWhenUsed/>
    <w:qFormat/>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f5"/>
    <w:uiPriority w:val="72"/>
    <w:semiHidden/>
    <w:unhideWhenUsed/>
    <w:qFormat/>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f5"/>
    <w:uiPriority w:val="72"/>
    <w:semiHidden/>
    <w:unhideWhenUsed/>
    <w:qFormat/>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f5"/>
    <w:uiPriority w:val="72"/>
    <w:semiHidden/>
    <w:unhideWhenUsed/>
    <w:qFormat/>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f6">
    <w:name w:val="Colorful Grid"/>
    <w:basedOn w:val="afff5"/>
    <w:uiPriority w:val="73"/>
    <w:semiHidden/>
    <w:unhideWhenUsed/>
    <w:qFormat/>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ff5"/>
    <w:uiPriority w:val="73"/>
    <w:semiHidden/>
    <w:unhideWhenUsed/>
    <w:qFormat/>
    <w:rPr>
      <w:color w:val="000000" w:themeColor="text1"/>
    </w:rPr>
    <w:tblPr>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f5"/>
    <w:uiPriority w:val="73"/>
    <w:semiHidden/>
    <w:unhideWhenUsed/>
    <w:qFormat/>
    <w:rPr>
      <w:color w:val="000000" w:themeColor="text1"/>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f5"/>
    <w:uiPriority w:val="73"/>
    <w:semiHidden/>
    <w:unhideWhenUsed/>
    <w:qFormat/>
    <w:rPr>
      <w:color w:val="000000" w:themeColor="text1"/>
    </w:rPr>
    <w:tblPr>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f5"/>
    <w:uiPriority w:val="73"/>
    <w:semiHidden/>
    <w:unhideWhenUsed/>
    <w:qFormat/>
    <w:rPr>
      <w:color w:val="000000" w:themeColor="text1"/>
    </w:rPr>
    <w:tblPr>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f5"/>
    <w:uiPriority w:val="73"/>
    <w:semiHidden/>
    <w:unhideWhenUsed/>
    <w:qFormat/>
    <w:rPr>
      <w:color w:val="000000" w:themeColor="text1"/>
    </w:rPr>
    <w:tblPr>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f5"/>
    <w:uiPriority w:val="73"/>
    <w:semiHidden/>
    <w:unhideWhenUsed/>
    <w:qFormat/>
    <w:rPr>
      <w:color w:val="000000" w:themeColor="text1"/>
    </w:rPr>
    <w:tblPr>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ff7">
    <w:name w:val="Strong"/>
    <w:basedOn w:val="afff4"/>
    <w:uiPriority w:val="22"/>
    <w:qFormat/>
    <w:rPr>
      <w:b/>
      <w:bCs/>
    </w:rPr>
  </w:style>
  <w:style w:type="character" w:styleId="afffffff8">
    <w:name w:val="endnote reference"/>
    <w:basedOn w:val="afff4"/>
    <w:uiPriority w:val="99"/>
    <w:semiHidden/>
    <w:unhideWhenUsed/>
    <w:qFormat/>
    <w:rPr>
      <w:vertAlign w:val="superscript"/>
    </w:rPr>
  </w:style>
  <w:style w:type="character" w:styleId="afffffff9">
    <w:name w:val="page number"/>
    <w:basedOn w:val="afff4"/>
    <w:semiHidden/>
    <w:qFormat/>
    <w:rPr>
      <w:rFonts w:ascii="Times New Roman" w:eastAsia="宋体" w:hAnsi="Times New Roman"/>
      <w:sz w:val="18"/>
    </w:rPr>
  </w:style>
  <w:style w:type="character" w:styleId="afffffffa">
    <w:name w:val="FollowedHyperlink"/>
    <w:basedOn w:val="afff4"/>
    <w:uiPriority w:val="99"/>
    <w:semiHidden/>
    <w:unhideWhenUsed/>
    <w:qFormat/>
    <w:rPr>
      <w:color w:val="954F72" w:themeColor="followedHyperlink"/>
      <w:u w:val="single"/>
    </w:rPr>
  </w:style>
  <w:style w:type="character" w:styleId="afffffffb">
    <w:name w:val="Emphasis"/>
    <w:basedOn w:val="afff4"/>
    <w:uiPriority w:val="20"/>
    <w:qFormat/>
    <w:rPr>
      <w:i/>
      <w:iCs/>
    </w:rPr>
  </w:style>
  <w:style w:type="character" w:styleId="afffffffc">
    <w:name w:val="line number"/>
    <w:basedOn w:val="afff4"/>
    <w:uiPriority w:val="99"/>
    <w:semiHidden/>
    <w:unhideWhenUsed/>
    <w:qFormat/>
  </w:style>
  <w:style w:type="character" w:styleId="HTML1">
    <w:name w:val="HTML Definition"/>
    <w:basedOn w:val="afff4"/>
    <w:semiHidden/>
    <w:qFormat/>
    <w:rPr>
      <w:i/>
      <w:iCs/>
    </w:rPr>
  </w:style>
  <w:style w:type="character" w:styleId="HTML2">
    <w:name w:val="HTML Typewriter"/>
    <w:basedOn w:val="afff4"/>
    <w:semiHidden/>
    <w:qFormat/>
    <w:rPr>
      <w:rFonts w:ascii="Courier New" w:hAnsi="Courier New"/>
      <w:sz w:val="20"/>
      <w:szCs w:val="20"/>
    </w:rPr>
  </w:style>
  <w:style w:type="character" w:styleId="HTML3">
    <w:name w:val="HTML Acronym"/>
    <w:basedOn w:val="afff4"/>
    <w:semiHidden/>
    <w:qFormat/>
  </w:style>
  <w:style w:type="character" w:styleId="HTML4">
    <w:name w:val="HTML Variable"/>
    <w:basedOn w:val="afff4"/>
    <w:semiHidden/>
    <w:qFormat/>
    <w:rPr>
      <w:i/>
      <w:iCs/>
    </w:rPr>
  </w:style>
  <w:style w:type="character" w:styleId="afffffffd">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basedOn w:val="afff4"/>
    <w:semiHidden/>
    <w:qFormat/>
    <w:rPr>
      <w:rFonts w:ascii="Courier New" w:hAnsi="Courier New"/>
      <w:sz w:val="20"/>
      <w:szCs w:val="20"/>
    </w:rPr>
  </w:style>
  <w:style w:type="character" w:styleId="afffffffe">
    <w:name w:val="annotation reference"/>
    <w:basedOn w:val="afff4"/>
    <w:uiPriority w:val="99"/>
    <w:semiHidden/>
    <w:unhideWhenUsed/>
    <w:qFormat/>
    <w:rPr>
      <w:sz w:val="21"/>
      <w:szCs w:val="21"/>
    </w:rPr>
  </w:style>
  <w:style w:type="character" w:styleId="HTML6">
    <w:name w:val="HTML Cite"/>
    <w:basedOn w:val="afff4"/>
    <w:semiHidden/>
    <w:qFormat/>
    <w:rPr>
      <w:i/>
      <w:iCs/>
    </w:rPr>
  </w:style>
  <w:style w:type="character" w:styleId="affffffff">
    <w:name w:val="footnote reference"/>
    <w:basedOn w:val="afff4"/>
    <w:semiHidden/>
    <w:qFormat/>
    <w:rPr>
      <w:vertAlign w:val="superscript"/>
    </w:rPr>
  </w:style>
  <w:style w:type="character" w:styleId="HTML7">
    <w:name w:val="HTML Keyboard"/>
    <w:basedOn w:val="afff4"/>
    <w:semiHidden/>
    <w:qFormat/>
    <w:rPr>
      <w:rFonts w:ascii="Courier New" w:hAnsi="Courier New"/>
      <w:sz w:val="20"/>
      <w:szCs w:val="20"/>
    </w:rPr>
  </w:style>
  <w:style w:type="character" w:styleId="HTML8">
    <w:name w:val="HTML Sample"/>
    <w:basedOn w:val="afff4"/>
    <w:semiHidden/>
    <w:qFormat/>
    <w:rPr>
      <w:rFonts w:ascii="Courier New" w:hAnsi="Courier New"/>
    </w:rPr>
  </w:style>
  <w:style w:type="paragraph" w:customStyle="1" w:styleId="HB">
    <w:name w:val="标准标志HB"/>
    <w:next w:val="afff3"/>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f3"/>
    <w:qFormat/>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fffff0">
    <w:name w:val="标准书脚_偶数页"/>
    <w:qFormat/>
    <w:pPr>
      <w:spacing w:before="120"/>
    </w:pPr>
    <w:rPr>
      <w:sz w:val="18"/>
    </w:rPr>
  </w:style>
  <w:style w:type="paragraph" w:customStyle="1" w:styleId="affffffff1">
    <w:name w:val="标准书脚_奇数页"/>
    <w:qFormat/>
    <w:pPr>
      <w:spacing w:before="120"/>
      <w:jc w:val="right"/>
    </w:pPr>
    <w:rPr>
      <w:sz w:val="18"/>
    </w:rPr>
  </w:style>
  <w:style w:type="paragraph" w:customStyle="1" w:styleId="affffffff2">
    <w:name w:val="标准书眉_奇数页"/>
    <w:next w:val="afff3"/>
    <w:qFormat/>
    <w:pPr>
      <w:tabs>
        <w:tab w:val="center" w:pos="4154"/>
        <w:tab w:val="right" w:pos="8306"/>
      </w:tabs>
      <w:spacing w:after="120"/>
      <w:jc w:val="right"/>
    </w:pPr>
    <w:rPr>
      <w:sz w:val="21"/>
    </w:rPr>
  </w:style>
  <w:style w:type="paragraph" w:customStyle="1" w:styleId="affffffff3">
    <w:name w:val="标准书眉_偶数页"/>
    <w:basedOn w:val="affffffff2"/>
    <w:next w:val="afff3"/>
    <w:qFormat/>
    <w:pPr>
      <w:jc w:val="left"/>
    </w:pPr>
  </w:style>
  <w:style w:type="paragraph" w:customStyle="1" w:styleId="affffffff4">
    <w:name w:val="标准书眉一"/>
    <w:qFormat/>
    <w:pPr>
      <w:jc w:val="both"/>
    </w:pPr>
  </w:style>
  <w:style w:type="paragraph" w:customStyle="1" w:styleId="affffffff5">
    <w:name w:val="前言、引言标题"/>
    <w:next w:val="afff3"/>
    <w:qFormat/>
    <w:pPr>
      <w:shd w:val="clear" w:color="FFFFFF" w:fill="FFFFFF"/>
      <w:spacing w:before="640" w:after="560"/>
      <w:jc w:val="center"/>
      <w:outlineLvl w:val="0"/>
    </w:pPr>
    <w:rPr>
      <w:rFonts w:ascii="黑体" w:eastAsia="黑体"/>
      <w:sz w:val="32"/>
    </w:rPr>
  </w:style>
  <w:style w:type="paragraph" w:customStyle="1" w:styleId="affffffff6">
    <w:name w:val="参考文献、索引标题"/>
    <w:basedOn w:val="affffffff5"/>
    <w:next w:val="afff3"/>
    <w:qFormat/>
    <w:pPr>
      <w:spacing w:after="200"/>
    </w:pPr>
    <w:rPr>
      <w:sz w:val="21"/>
    </w:rPr>
  </w:style>
  <w:style w:type="paragraph" w:customStyle="1" w:styleId="affffffff7">
    <w:name w:val="段"/>
    <w:link w:val="Char"/>
    <w:qFormat/>
    <w:pPr>
      <w:ind w:firstLineChars="200" w:firstLine="200"/>
      <w:jc w:val="both"/>
    </w:pPr>
    <w:rPr>
      <w:rFonts w:ascii="宋体"/>
      <w:sz w:val="21"/>
    </w:rPr>
  </w:style>
  <w:style w:type="paragraph" w:customStyle="1" w:styleId="a7">
    <w:name w:val="章标题"/>
    <w:next w:val="affffffff7"/>
    <w:qFormat/>
    <w:pPr>
      <w:numPr>
        <w:numId w:val="10"/>
      </w:numPr>
      <w:spacing w:beforeLines="100" w:before="312" w:afterLines="100" w:after="312"/>
      <w:jc w:val="both"/>
      <w:outlineLvl w:val="1"/>
    </w:pPr>
    <w:rPr>
      <w:rFonts w:ascii="黑体" w:eastAsia="黑体"/>
      <w:sz w:val="21"/>
    </w:rPr>
  </w:style>
  <w:style w:type="paragraph" w:customStyle="1" w:styleId="a8">
    <w:name w:val="一级条标题"/>
    <w:next w:val="affffffff7"/>
    <w:qFormat/>
    <w:pPr>
      <w:numPr>
        <w:ilvl w:val="1"/>
        <w:numId w:val="10"/>
      </w:numPr>
      <w:spacing w:beforeLines="50" w:before="156" w:afterLines="50" w:after="156"/>
      <w:outlineLvl w:val="2"/>
    </w:pPr>
    <w:rPr>
      <w:rFonts w:ascii="黑体" w:eastAsia="黑体"/>
      <w:sz w:val="21"/>
      <w:szCs w:val="21"/>
    </w:rPr>
  </w:style>
  <w:style w:type="paragraph" w:customStyle="1" w:styleId="a9">
    <w:name w:val="二级条标题"/>
    <w:basedOn w:val="a8"/>
    <w:next w:val="affffffff7"/>
    <w:qFormat/>
    <w:pPr>
      <w:numPr>
        <w:ilvl w:val="2"/>
      </w:numPr>
      <w:spacing w:before="50" w:after="50"/>
      <w:outlineLvl w:val="9"/>
    </w:pPr>
  </w:style>
  <w:style w:type="character" w:customStyle="1" w:styleId="1d">
    <w:name w:val="发布_1"/>
    <w:basedOn w:val="afff4"/>
    <w:qFormat/>
    <w:rPr>
      <w:rFonts w:ascii="黑体" w:eastAsia="黑体"/>
      <w:spacing w:val="22"/>
      <w:w w:val="100"/>
      <w:position w:val="3"/>
      <w:sz w:val="28"/>
    </w:rPr>
  </w:style>
  <w:style w:type="paragraph" w:customStyle="1" w:styleId="GB0">
    <w:name w:val="发布部门GB"/>
    <w:next w:val="affffffff7"/>
    <w:qFormat/>
    <w:pPr>
      <w:spacing w:line="360" w:lineRule="exact"/>
      <w:jc w:val="center"/>
    </w:pPr>
    <w:rPr>
      <w:rFonts w:ascii="宋体"/>
      <w:b/>
      <w:sz w:val="36"/>
    </w:rPr>
  </w:style>
  <w:style w:type="paragraph" w:customStyle="1" w:styleId="affffffff8">
    <w:name w:val="发布日期"/>
    <w:qFormat/>
    <w:rPr>
      <w:rFonts w:ascii="黑体" w:eastAsia="黑体" w:hAnsi="黑体"/>
      <w:sz w:val="28"/>
    </w:rPr>
  </w:style>
  <w:style w:type="paragraph" w:customStyle="1" w:styleId="1e">
    <w:name w:val="封面标准号1"/>
    <w:qFormat/>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f7">
    <w:name w:val="封面标准号2"/>
    <w:basedOn w:val="1e"/>
    <w:qFormat/>
    <w:pPr>
      <w:adjustRightInd w:val="0"/>
      <w:spacing w:before="357" w:line="280" w:lineRule="exact"/>
    </w:pPr>
  </w:style>
  <w:style w:type="paragraph" w:customStyle="1" w:styleId="affffffff9">
    <w:name w:val="封面标准代替信息"/>
    <w:basedOn w:val="2f7"/>
    <w:qFormat/>
    <w:pPr>
      <w:spacing w:before="0" w:line="360" w:lineRule="exact"/>
    </w:pPr>
    <w:rPr>
      <w:rFonts w:hAnsi="黑体"/>
      <w:sz w:val="21"/>
    </w:rPr>
  </w:style>
  <w:style w:type="paragraph" w:customStyle="1" w:styleId="affffffffa">
    <w:name w:val="封面标准名称"/>
    <w:qFormat/>
    <w:pPr>
      <w:widowControl w:val="0"/>
      <w:spacing w:line="680" w:lineRule="exact"/>
      <w:jc w:val="center"/>
      <w:textAlignment w:val="center"/>
    </w:pPr>
    <w:rPr>
      <w:rFonts w:ascii="黑体" w:eastAsia="黑体"/>
      <w:sz w:val="52"/>
    </w:rPr>
  </w:style>
  <w:style w:type="paragraph" w:customStyle="1" w:styleId="affffffffb">
    <w:name w:val="封面标准文稿编辑信息"/>
    <w:qFormat/>
    <w:pPr>
      <w:spacing w:before="180" w:line="180" w:lineRule="exact"/>
      <w:jc w:val="center"/>
    </w:pPr>
    <w:rPr>
      <w:rFonts w:ascii="宋体"/>
      <w:sz w:val="21"/>
    </w:rPr>
  </w:style>
  <w:style w:type="paragraph" w:customStyle="1" w:styleId="affffffffc">
    <w:name w:val="封面标准文稿类别"/>
    <w:qFormat/>
    <w:pPr>
      <w:spacing w:before="440" w:line="400" w:lineRule="exact"/>
      <w:jc w:val="center"/>
    </w:pPr>
    <w:rPr>
      <w:rFonts w:ascii="宋体"/>
      <w:sz w:val="24"/>
    </w:rPr>
  </w:style>
  <w:style w:type="paragraph" w:customStyle="1" w:styleId="affffffffd">
    <w:name w:val="封面标准英文名称"/>
    <w:qFormat/>
    <w:pPr>
      <w:widowControl w:val="0"/>
      <w:spacing w:before="330" w:line="400" w:lineRule="exact"/>
      <w:jc w:val="center"/>
    </w:pPr>
    <w:rPr>
      <w:rFonts w:ascii="黑体" w:eastAsia="黑体"/>
      <w:sz w:val="28"/>
    </w:rPr>
  </w:style>
  <w:style w:type="paragraph" w:customStyle="1" w:styleId="affffffffe">
    <w:name w:val="封面一致性程度标识"/>
    <w:qFormat/>
    <w:pPr>
      <w:spacing w:before="680" w:line="400" w:lineRule="exact"/>
      <w:jc w:val="center"/>
    </w:pPr>
    <w:rPr>
      <w:rFonts w:ascii="黑体" w:eastAsia="黑体" w:hAnsi="黑体"/>
      <w:sz w:val="28"/>
    </w:rPr>
  </w:style>
  <w:style w:type="paragraph" w:customStyle="1" w:styleId="afffffffff">
    <w:name w:val="封面正文"/>
    <w:qFormat/>
    <w:pPr>
      <w:jc w:val="both"/>
    </w:pPr>
  </w:style>
  <w:style w:type="paragraph" w:customStyle="1" w:styleId="afb">
    <w:name w:val="附录标识"/>
    <w:basedOn w:val="afff3"/>
    <w:next w:val="afff3"/>
    <w:qFormat/>
    <w:pPr>
      <w:keepNext/>
      <w:widowControl/>
      <w:numPr>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af9">
    <w:name w:val="附录表标题"/>
    <w:basedOn w:val="afff3"/>
    <w:next w:val="afff3"/>
    <w:qFormat/>
    <w:pPr>
      <w:numPr>
        <w:ilvl w:val="1"/>
        <w:numId w:val="12"/>
      </w:numPr>
      <w:spacing w:beforeLines="50" w:before="50" w:afterLines="50" w:after="50"/>
      <w:jc w:val="center"/>
    </w:pPr>
    <w:rPr>
      <w:rFonts w:ascii="黑体" w:eastAsia="黑体"/>
      <w:szCs w:val="21"/>
    </w:rPr>
  </w:style>
  <w:style w:type="paragraph" w:customStyle="1" w:styleId="afc">
    <w:name w:val="附录章标题"/>
    <w:next w:val="affffffff7"/>
    <w:qFormat/>
    <w:pPr>
      <w:numPr>
        <w:ilvl w:val="1"/>
        <w:numId w:val="11"/>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d">
    <w:name w:val="附录一级条标题"/>
    <w:basedOn w:val="afc"/>
    <w:next w:val="affffffff7"/>
    <w:qFormat/>
    <w:pPr>
      <w:numPr>
        <w:ilvl w:val="2"/>
      </w:numPr>
      <w:autoSpaceDN w:val="0"/>
    </w:pPr>
  </w:style>
  <w:style w:type="paragraph" w:customStyle="1" w:styleId="afe">
    <w:name w:val="附录二级条标题"/>
    <w:basedOn w:val="afff3"/>
    <w:next w:val="affffffff7"/>
    <w:qFormat/>
    <w:pPr>
      <w:widowControl/>
      <w:numPr>
        <w:ilvl w:val="3"/>
        <w:numId w:val="11"/>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
    <w:name w:val="附录三级条标题"/>
    <w:basedOn w:val="afe"/>
    <w:next w:val="affffffff7"/>
    <w:qFormat/>
    <w:pPr>
      <w:numPr>
        <w:ilvl w:val="4"/>
      </w:numPr>
    </w:pPr>
  </w:style>
  <w:style w:type="paragraph" w:customStyle="1" w:styleId="aff0">
    <w:name w:val="附录四级条标题"/>
    <w:basedOn w:val="aff"/>
    <w:next w:val="affffffff7"/>
    <w:qFormat/>
    <w:pPr>
      <w:numPr>
        <w:ilvl w:val="5"/>
      </w:numPr>
    </w:pPr>
  </w:style>
  <w:style w:type="paragraph" w:customStyle="1" w:styleId="ae">
    <w:name w:val="附录图标题"/>
    <w:basedOn w:val="afff3"/>
    <w:next w:val="afff3"/>
    <w:qFormat/>
    <w:pPr>
      <w:numPr>
        <w:ilvl w:val="1"/>
        <w:numId w:val="13"/>
      </w:numPr>
      <w:spacing w:beforeLines="50" w:before="50" w:afterLines="50" w:after="50"/>
      <w:jc w:val="center"/>
    </w:pPr>
    <w:rPr>
      <w:rFonts w:ascii="黑体" w:eastAsia="黑体"/>
      <w:szCs w:val="21"/>
    </w:rPr>
  </w:style>
  <w:style w:type="paragraph" w:customStyle="1" w:styleId="aff1">
    <w:name w:val="附录五级条标题"/>
    <w:basedOn w:val="aff0"/>
    <w:next w:val="affffffff7"/>
    <w:qFormat/>
    <w:pPr>
      <w:numPr>
        <w:ilvl w:val="6"/>
      </w:numPr>
      <w:outlineLvl w:val="6"/>
    </w:pPr>
  </w:style>
  <w:style w:type="character" w:customStyle="1" w:styleId="afffffffff0">
    <w:name w:val="个人答复风格"/>
    <w:basedOn w:val="afff4"/>
    <w:qFormat/>
    <w:rPr>
      <w:rFonts w:ascii="Arial" w:eastAsia="宋体" w:hAnsi="Arial" w:cs="Arial"/>
      <w:color w:val="auto"/>
      <w:sz w:val="20"/>
    </w:rPr>
  </w:style>
  <w:style w:type="character" w:customStyle="1" w:styleId="afffffffff1">
    <w:name w:val="个人撰写风格"/>
    <w:basedOn w:val="afff4"/>
    <w:qFormat/>
    <w:rPr>
      <w:rFonts w:ascii="Arial" w:eastAsia="宋体" w:hAnsi="Arial" w:cs="Arial"/>
      <w:color w:val="auto"/>
      <w:sz w:val="20"/>
    </w:rPr>
  </w:style>
  <w:style w:type="paragraph" w:customStyle="1" w:styleId="afff2">
    <w:name w:val="列项——"/>
    <w:qFormat/>
    <w:pPr>
      <w:widowControl w:val="0"/>
      <w:numPr>
        <w:numId w:val="14"/>
      </w:numPr>
      <w:tabs>
        <w:tab w:val="clear" w:pos="1140"/>
        <w:tab w:val="left" w:pos="854"/>
      </w:tabs>
      <w:ind w:leftChars="200" w:left="200" w:hangingChars="200" w:hanging="200"/>
      <w:jc w:val="both"/>
    </w:pPr>
    <w:rPr>
      <w:rFonts w:ascii="宋体"/>
      <w:sz w:val="21"/>
    </w:rPr>
  </w:style>
  <w:style w:type="paragraph" w:customStyle="1" w:styleId="afffffffff2">
    <w:name w:val="目次、标准名称标题"/>
    <w:basedOn w:val="affffffff5"/>
    <w:next w:val="affffffff7"/>
    <w:qFormat/>
    <w:pPr>
      <w:spacing w:line="460" w:lineRule="exact"/>
      <w:outlineLvl w:val="9"/>
    </w:pPr>
  </w:style>
  <w:style w:type="paragraph" w:customStyle="1" w:styleId="afffffffff3">
    <w:name w:val="目次、索引正文"/>
    <w:qFormat/>
    <w:pPr>
      <w:spacing w:line="320" w:lineRule="exact"/>
      <w:jc w:val="both"/>
    </w:pPr>
    <w:rPr>
      <w:rFonts w:ascii="宋体"/>
      <w:sz w:val="21"/>
    </w:rPr>
  </w:style>
  <w:style w:type="paragraph" w:customStyle="1" w:styleId="afffffffff4">
    <w:name w:val="其他标准称谓"/>
    <w:qFormat/>
    <w:pPr>
      <w:spacing w:line="0" w:lineRule="atLeast"/>
      <w:jc w:val="distribute"/>
    </w:pPr>
    <w:rPr>
      <w:rFonts w:ascii="黑体" w:eastAsia="黑体" w:hAnsi="宋体"/>
      <w:sz w:val="52"/>
    </w:rPr>
  </w:style>
  <w:style w:type="paragraph" w:customStyle="1" w:styleId="afffffffff5">
    <w:name w:val="其他发布部门"/>
    <w:basedOn w:val="GB0"/>
    <w:qFormat/>
    <w:pPr>
      <w:framePr w:wrap="around" w:hAnchor="text" w:y="1"/>
      <w:spacing w:line="0" w:lineRule="atLeast"/>
    </w:pPr>
    <w:rPr>
      <w:rFonts w:ascii="黑体" w:eastAsia="黑体"/>
      <w:b w:val="0"/>
    </w:rPr>
  </w:style>
  <w:style w:type="paragraph" w:customStyle="1" w:styleId="aa">
    <w:name w:val="三级条标题"/>
    <w:basedOn w:val="a9"/>
    <w:next w:val="affffffff7"/>
    <w:qFormat/>
    <w:pPr>
      <w:numPr>
        <w:ilvl w:val="3"/>
      </w:numPr>
    </w:pPr>
  </w:style>
  <w:style w:type="paragraph" w:customStyle="1" w:styleId="afffffffff6">
    <w:name w:val="实施日期"/>
    <w:basedOn w:val="affffffff8"/>
    <w:qFormat/>
    <w:pPr>
      <w:jc w:val="right"/>
    </w:pPr>
  </w:style>
  <w:style w:type="paragraph" w:customStyle="1" w:styleId="a5">
    <w:name w:val="示例"/>
    <w:next w:val="afffffffff7"/>
    <w:qFormat/>
    <w:pPr>
      <w:widowControl w:val="0"/>
      <w:numPr>
        <w:numId w:val="15"/>
      </w:numPr>
      <w:jc w:val="both"/>
    </w:pPr>
    <w:rPr>
      <w:rFonts w:ascii="宋体"/>
      <w:sz w:val="18"/>
      <w:szCs w:val="18"/>
    </w:rPr>
  </w:style>
  <w:style w:type="paragraph" w:customStyle="1" w:styleId="afffffffff7">
    <w:name w:val="示例段"/>
    <w:basedOn w:val="affffffff7"/>
    <w:qFormat/>
    <w:pPr>
      <w:ind w:firstLine="420"/>
    </w:pPr>
    <w:rPr>
      <w:sz w:val="18"/>
    </w:rPr>
  </w:style>
  <w:style w:type="paragraph" w:customStyle="1" w:styleId="af2">
    <w:name w:val="数字编号列项（二级）"/>
    <w:qFormat/>
    <w:pPr>
      <w:numPr>
        <w:ilvl w:val="1"/>
        <w:numId w:val="16"/>
      </w:numPr>
      <w:tabs>
        <w:tab w:val="left" w:pos="840"/>
      </w:tabs>
      <w:jc w:val="both"/>
    </w:pPr>
    <w:rPr>
      <w:rFonts w:ascii="宋体"/>
      <w:sz w:val="21"/>
    </w:rPr>
  </w:style>
  <w:style w:type="paragraph" w:customStyle="1" w:styleId="ab">
    <w:name w:val="四级条标题"/>
    <w:basedOn w:val="aa"/>
    <w:next w:val="affffffff7"/>
    <w:qFormat/>
    <w:pPr>
      <w:numPr>
        <w:ilvl w:val="4"/>
      </w:numPr>
    </w:pPr>
  </w:style>
  <w:style w:type="paragraph" w:customStyle="1" w:styleId="af7">
    <w:name w:val="条文脚注"/>
    <w:basedOn w:val="affffff1"/>
    <w:link w:val="Char0"/>
    <w:qFormat/>
    <w:pPr>
      <w:numPr>
        <w:numId w:val="17"/>
      </w:numPr>
      <w:ind w:firstLineChars="0" w:firstLine="0"/>
      <w:jc w:val="both"/>
    </w:pPr>
    <w:rPr>
      <w:rFonts w:ascii="宋体"/>
    </w:rPr>
  </w:style>
  <w:style w:type="paragraph" w:customStyle="1" w:styleId="afffffffff8">
    <w:name w:val="图表脚注"/>
    <w:next w:val="affffffff7"/>
    <w:qFormat/>
    <w:pPr>
      <w:ind w:leftChars="200" w:left="300" w:hangingChars="100" w:hanging="100"/>
      <w:jc w:val="both"/>
    </w:pPr>
    <w:rPr>
      <w:rFonts w:ascii="宋体"/>
      <w:sz w:val="18"/>
    </w:rPr>
  </w:style>
  <w:style w:type="paragraph" w:customStyle="1" w:styleId="afffffffff9">
    <w:name w:val="文献分类号"/>
    <w:qFormat/>
    <w:pPr>
      <w:framePr w:hSpace="180" w:vSpace="180" w:wrap="around" w:hAnchor="margin" w:y="1" w:anchorLock="1"/>
      <w:widowControl w:val="0"/>
      <w:textAlignment w:val="center"/>
    </w:pPr>
    <w:rPr>
      <w:rFonts w:eastAsia="黑体"/>
      <w:sz w:val="21"/>
    </w:rPr>
  </w:style>
  <w:style w:type="paragraph" w:customStyle="1" w:styleId="afffffffffa">
    <w:name w:val="无标题条"/>
    <w:next w:val="affffffff7"/>
    <w:qFormat/>
    <w:pPr>
      <w:jc w:val="both"/>
    </w:pPr>
    <w:rPr>
      <w:sz w:val="21"/>
    </w:rPr>
  </w:style>
  <w:style w:type="paragraph" w:customStyle="1" w:styleId="ac">
    <w:name w:val="五级条标题"/>
    <w:basedOn w:val="ab"/>
    <w:next w:val="affffffff7"/>
    <w:qFormat/>
    <w:pPr>
      <w:numPr>
        <w:ilvl w:val="5"/>
      </w:numPr>
    </w:pPr>
  </w:style>
  <w:style w:type="paragraph" w:customStyle="1" w:styleId="a3">
    <w:name w:val="正文表标题"/>
    <w:next w:val="affffffff7"/>
    <w:qFormat/>
    <w:pPr>
      <w:numPr>
        <w:ilvl w:val="1"/>
        <w:numId w:val="18"/>
      </w:numPr>
      <w:tabs>
        <w:tab w:val="left" w:pos="360"/>
      </w:tabs>
      <w:spacing w:beforeLines="50" w:before="156" w:afterLines="50" w:after="156"/>
      <w:jc w:val="center"/>
    </w:pPr>
    <w:rPr>
      <w:rFonts w:ascii="黑体" w:eastAsia="黑体"/>
      <w:sz w:val="21"/>
      <w:szCs w:val="21"/>
    </w:rPr>
  </w:style>
  <w:style w:type="paragraph" w:customStyle="1" w:styleId="af4">
    <w:name w:val="正文图标题"/>
    <w:basedOn w:val="a3"/>
    <w:next w:val="affffffff7"/>
    <w:qFormat/>
    <w:pPr>
      <w:numPr>
        <w:ilvl w:val="0"/>
        <w:numId w:val="19"/>
      </w:numPr>
      <w:tabs>
        <w:tab w:val="clear" w:pos="360"/>
      </w:tabs>
    </w:pPr>
  </w:style>
  <w:style w:type="paragraph" w:customStyle="1" w:styleId="aff9">
    <w:name w:val="注："/>
    <w:next w:val="afff3"/>
    <w:qFormat/>
    <w:pPr>
      <w:widowControl w:val="0"/>
      <w:numPr>
        <w:numId w:val="20"/>
      </w:numPr>
      <w:autoSpaceDE w:val="0"/>
      <w:autoSpaceDN w:val="0"/>
      <w:jc w:val="both"/>
    </w:pPr>
    <w:rPr>
      <w:rFonts w:ascii="宋体"/>
      <w:sz w:val="18"/>
      <w:szCs w:val="18"/>
    </w:rPr>
  </w:style>
  <w:style w:type="paragraph" w:customStyle="1" w:styleId="a2">
    <w:name w:val="注×："/>
    <w:qFormat/>
    <w:pPr>
      <w:widowControl w:val="0"/>
      <w:numPr>
        <w:numId w:val="21"/>
      </w:numPr>
      <w:autoSpaceDE w:val="0"/>
      <w:autoSpaceDN w:val="0"/>
      <w:jc w:val="both"/>
    </w:pPr>
    <w:rPr>
      <w:rFonts w:ascii="黑体" w:eastAsiaTheme="minorEastAsia"/>
      <w:sz w:val="18"/>
      <w:szCs w:val="18"/>
    </w:rPr>
  </w:style>
  <w:style w:type="paragraph" w:customStyle="1" w:styleId="af1">
    <w:name w:val="字母编号列项（一级）"/>
    <w:qFormat/>
    <w:pPr>
      <w:numPr>
        <w:numId w:val="16"/>
      </w:numPr>
      <w:jc w:val="both"/>
    </w:pPr>
    <w:rPr>
      <w:rFonts w:ascii="宋体"/>
      <w:sz w:val="21"/>
    </w:rPr>
  </w:style>
  <w:style w:type="paragraph" w:customStyle="1" w:styleId="af">
    <w:name w:val="引言一级条标题"/>
    <w:basedOn w:val="afff3"/>
    <w:next w:val="affffffff7"/>
    <w:qFormat/>
    <w:pPr>
      <w:widowControl/>
      <w:numPr>
        <w:numId w:val="22"/>
      </w:numPr>
      <w:tabs>
        <w:tab w:val="clear" w:pos="360"/>
      </w:tabs>
      <w:spacing w:beforeLines="50" w:before="50" w:afterLines="50" w:after="50"/>
    </w:pPr>
    <w:rPr>
      <w:rFonts w:eastAsia="黑体"/>
    </w:rPr>
  </w:style>
  <w:style w:type="paragraph" w:customStyle="1" w:styleId="af3">
    <w:name w:val="示例×："/>
    <w:basedOn w:val="afff3"/>
    <w:next w:val="afffffffff7"/>
    <w:qFormat/>
    <w:pPr>
      <w:widowControl/>
      <w:numPr>
        <w:numId w:val="23"/>
      </w:numPr>
    </w:pPr>
    <w:rPr>
      <w:rFonts w:ascii="宋体"/>
      <w:kern w:val="0"/>
      <w:sz w:val="18"/>
      <w:szCs w:val="18"/>
    </w:rPr>
  </w:style>
  <w:style w:type="paragraph" w:customStyle="1" w:styleId="affa">
    <w:name w:val="工程建设章标题"/>
    <w:next w:val="affffffff7"/>
    <w:qFormat/>
    <w:pPr>
      <w:numPr>
        <w:ilvl w:val="1"/>
        <w:numId w:val="24"/>
      </w:numPr>
      <w:spacing w:before="640" w:after="560" w:line="480" w:lineRule="exact"/>
      <w:jc w:val="center"/>
      <w:outlineLvl w:val="1"/>
    </w:pPr>
    <w:rPr>
      <w:rFonts w:ascii="黑体" w:eastAsia="黑体"/>
      <w:b/>
      <w:sz w:val="28"/>
    </w:rPr>
  </w:style>
  <w:style w:type="paragraph" w:customStyle="1" w:styleId="affb">
    <w:name w:val="工程建设节标题"/>
    <w:basedOn w:val="affa"/>
    <w:next w:val="affffffff7"/>
    <w:qFormat/>
    <w:pPr>
      <w:numPr>
        <w:ilvl w:val="2"/>
      </w:numPr>
      <w:spacing w:before="400" w:after="400" w:line="240" w:lineRule="auto"/>
      <w:outlineLvl w:val="2"/>
    </w:pPr>
    <w:rPr>
      <w:sz w:val="21"/>
    </w:rPr>
  </w:style>
  <w:style w:type="paragraph" w:customStyle="1" w:styleId="affc">
    <w:name w:val="工程建设条标题"/>
    <w:basedOn w:val="affb"/>
    <w:next w:val="affffffff7"/>
    <w:qFormat/>
    <w:pPr>
      <w:numPr>
        <w:ilvl w:val="3"/>
      </w:numPr>
      <w:spacing w:before="0" w:after="0"/>
      <w:jc w:val="left"/>
      <w:outlineLvl w:val="3"/>
    </w:pPr>
    <w:rPr>
      <w:b w:val="0"/>
    </w:rPr>
  </w:style>
  <w:style w:type="paragraph" w:customStyle="1" w:styleId="affd">
    <w:name w:val="工程建设表标题"/>
    <w:basedOn w:val="affc"/>
    <w:qFormat/>
    <w:pPr>
      <w:numPr>
        <w:ilvl w:val="4"/>
      </w:numPr>
      <w:jc w:val="center"/>
      <w:outlineLvl w:val="4"/>
    </w:pPr>
  </w:style>
  <w:style w:type="paragraph" w:customStyle="1" w:styleId="affe">
    <w:name w:val="工程建设图标题"/>
    <w:basedOn w:val="affc"/>
    <w:qFormat/>
    <w:pPr>
      <w:numPr>
        <w:ilvl w:val="5"/>
      </w:numPr>
      <w:jc w:val="center"/>
      <w:outlineLvl w:val="5"/>
    </w:pPr>
  </w:style>
  <w:style w:type="paragraph" w:customStyle="1" w:styleId="afff">
    <w:name w:val="工程建设公式标题"/>
    <w:basedOn w:val="affc"/>
    <w:qFormat/>
    <w:pPr>
      <w:numPr>
        <w:ilvl w:val="6"/>
      </w:numPr>
      <w:jc w:val="center"/>
      <w:outlineLvl w:val="6"/>
    </w:pPr>
  </w:style>
  <w:style w:type="paragraph" w:customStyle="1" w:styleId="afff1">
    <w:name w:val="工程建设无节条标题"/>
    <w:basedOn w:val="afff3"/>
    <w:next w:val="affffffff7"/>
    <w:qFormat/>
    <w:pPr>
      <w:numPr>
        <w:ilvl w:val="8"/>
        <w:numId w:val="24"/>
      </w:numPr>
      <w:tabs>
        <w:tab w:val="clear" w:pos="720"/>
      </w:tabs>
      <w:outlineLvl w:val="3"/>
    </w:pPr>
  </w:style>
  <w:style w:type="paragraph" w:customStyle="1" w:styleId="afff0">
    <w:name w:val="工程建设款标题"/>
    <w:basedOn w:val="affc"/>
    <w:qFormat/>
    <w:pPr>
      <w:numPr>
        <w:ilvl w:val="7"/>
      </w:numPr>
      <w:outlineLvl w:val="9"/>
    </w:pPr>
  </w:style>
  <w:style w:type="paragraph" w:customStyle="1" w:styleId="afffffffffb">
    <w:name w:val="名称"/>
    <w:basedOn w:val="affffffff5"/>
    <w:next w:val="affffffff7"/>
    <w:qFormat/>
    <w:pPr>
      <w:spacing w:line="460" w:lineRule="exact"/>
      <w:outlineLvl w:val="9"/>
    </w:pPr>
  </w:style>
  <w:style w:type="paragraph" w:customStyle="1" w:styleId="a4">
    <w:name w:val="正文表标题续表"/>
    <w:basedOn w:val="a3"/>
    <w:next w:val="affffffff7"/>
    <w:qFormat/>
    <w:pPr>
      <w:numPr>
        <w:ilvl w:val="2"/>
      </w:numPr>
    </w:pPr>
  </w:style>
  <w:style w:type="paragraph" w:customStyle="1" w:styleId="afa">
    <w:name w:val="附录表标题续表"/>
    <w:basedOn w:val="af9"/>
    <w:next w:val="affffffff7"/>
    <w:qFormat/>
    <w:pPr>
      <w:numPr>
        <w:ilvl w:val="2"/>
      </w:numPr>
    </w:pPr>
  </w:style>
  <w:style w:type="paragraph" w:customStyle="1" w:styleId="afffffffffc">
    <w:name w:val="术语定义二级条标题"/>
    <w:basedOn w:val="a9"/>
    <w:next w:val="affffffff7"/>
    <w:qFormat/>
    <w:pPr>
      <w:spacing w:beforeLines="0" w:before="0" w:afterLines="0" w:after="0"/>
    </w:pPr>
  </w:style>
  <w:style w:type="paragraph" w:customStyle="1" w:styleId="afffffffffd">
    <w:name w:val="术语定义三级条标题"/>
    <w:basedOn w:val="aa"/>
    <w:next w:val="affffffff7"/>
    <w:qFormat/>
    <w:pPr>
      <w:spacing w:beforeLines="0" w:before="0" w:afterLines="0" w:after="0"/>
    </w:pPr>
  </w:style>
  <w:style w:type="paragraph" w:customStyle="1" w:styleId="afffffffffe">
    <w:name w:val="式中"/>
    <w:qFormat/>
    <w:pPr>
      <w:ind w:leftChars="200" w:left="200"/>
    </w:pPr>
    <w:rPr>
      <w:rFonts w:ascii="宋体"/>
      <w:sz w:val="21"/>
    </w:rPr>
  </w:style>
  <w:style w:type="paragraph" w:customStyle="1" w:styleId="affffffffff">
    <w:name w:val="术语定义四级条标题"/>
    <w:basedOn w:val="ab"/>
    <w:next w:val="affffffff7"/>
    <w:qFormat/>
    <w:pPr>
      <w:spacing w:beforeLines="0" w:before="0" w:afterLines="0" w:after="0"/>
    </w:pPr>
  </w:style>
  <w:style w:type="paragraph" w:customStyle="1" w:styleId="affffffffff0">
    <w:name w:val="术语定义五级条标题"/>
    <w:basedOn w:val="ac"/>
    <w:next w:val="affffffff7"/>
    <w:qFormat/>
    <w:pPr>
      <w:spacing w:beforeLines="0" w:before="0" w:afterLines="0" w:after="0"/>
    </w:pPr>
  </w:style>
  <w:style w:type="paragraph" w:customStyle="1" w:styleId="affffffffff1">
    <w:name w:val="术语定义一级条标题"/>
    <w:basedOn w:val="a8"/>
    <w:next w:val="affffffff7"/>
    <w:qFormat/>
    <w:pPr>
      <w:spacing w:beforeLines="0" w:before="0" w:afterLines="0" w:after="0"/>
      <w:outlineLvl w:val="9"/>
    </w:pPr>
  </w:style>
  <w:style w:type="paragraph" w:customStyle="1" w:styleId="affffffffff2">
    <w:name w:val="条文说明"/>
    <w:basedOn w:val="afffffffffb"/>
    <w:qFormat/>
  </w:style>
  <w:style w:type="paragraph" w:customStyle="1" w:styleId="a6">
    <w:name w:val="列项·"/>
    <w:qFormat/>
    <w:pPr>
      <w:numPr>
        <w:numId w:val="25"/>
      </w:numPr>
      <w:tabs>
        <w:tab w:val="left" w:pos="840"/>
      </w:tabs>
      <w:ind w:leftChars="200" w:left="200" w:hangingChars="200" w:hanging="200"/>
      <w:jc w:val="both"/>
    </w:pPr>
    <w:rPr>
      <w:rFonts w:ascii="宋体"/>
      <w:sz w:val="21"/>
    </w:rPr>
  </w:style>
  <w:style w:type="paragraph" w:customStyle="1" w:styleId="affffffffff3">
    <w:name w:val="二级无标题条"/>
    <w:basedOn w:val="a9"/>
    <w:qFormat/>
    <w:pPr>
      <w:spacing w:beforeLines="0" w:before="0" w:afterLines="0" w:after="0"/>
    </w:pPr>
    <w:rPr>
      <w:rFonts w:eastAsiaTheme="majorEastAsia"/>
    </w:rPr>
  </w:style>
  <w:style w:type="paragraph" w:customStyle="1" w:styleId="affffffffff4">
    <w:name w:val="三级无标题条"/>
    <w:basedOn w:val="aa"/>
    <w:qFormat/>
    <w:pPr>
      <w:spacing w:beforeLines="0" w:before="0" w:afterLines="0" w:after="0"/>
    </w:pPr>
    <w:rPr>
      <w:rFonts w:eastAsiaTheme="majorEastAsia"/>
    </w:rPr>
  </w:style>
  <w:style w:type="paragraph" w:customStyle="1" w:styleId="affffffffff5">
    <w:name w:val="四级无标题条"/>
    <w:basedOn w:val="ab"/>
    <w:qFormat/>
    <w:pPr>
      <w:spacing w:beforeLines="0" w:before="0" w:afterLines="0" w:after="0"/>
    </w:pPr>
    <w:rPr>
      <w:rFonts w:eastAsiaTheme="majorEastAsia"/>
    </w:rPr>
  </w:style>
  <w:style w:type="paragraph" w:customStyle="1" w:styleId="affffffffff6">
    <w:name w:val="五级无标题条"/>
    <w:basedOn w:val="ac"/>
    <w:qFormat/>
    <w:pPr>
      <w:spacing w:beforeLines="0" w:before="0" w:afterLines="0" w:after="0"/>
    </w:pPr>
    <w:rPr>
      <w:rFonts w:eastAsiaTheme="majorEastAsia"/>
    </w:rPr>
  </w:style>
  <w:style w:type="paragraph" w:customStyle="1" w:styleId="affffffffff7">
    <w:name w:val="一级无标题条"/>
    <w:basedOn w:val="a8"/>
    <w:qFormat/>
    <w:pPr>
      <w:spacing w:beforeLines="0" w:before="0" w:afterLines="0" w:after="0"/>
      <w:outlineLvl w:val="9"/>
    </w:pPr>
    <w:rPr>
      <w:rFonts w:eastAsiaTheme="majorEastAsia"/>
    </w:rPr>
  </w:style>
  <w:style w:type="character" w:customStyle="1" w:styleId="Char0">
    <w:name w:val="条文脚注 Char"/>
    <w:basedOn w:val="affffb"/>
    <w:link w:val="af7"/>
    <w:qFormat/>
    <w:rPr>
      <w:rFonts w:ascii="宋体"/>
      <w:kern w:val="2"/>
      <w:sz w:val="18"/>
      <w:szCs w:val="18"/>
    </w:rPr>
  </w:style>
  <w:style w:type="character" w:customStyle="1" w:styleId="affffb">
    <w:name w:val="正文文本 字符"/>
    <w:basedOn w:val="afff4"/>
    <w:link w:val="affffa"/>
    <w:uiPriority w:val="99"/>
    <w:semiHidden/>
    <w:qFormat/>
    <w:rPr>
      <w:kern w:val="2"/>
      <w:sz w:val="21"/>
      <w:szCs w:val="24"/>
    </w:rPr>
  </w:style>
  <w:style w:type="paragraph" w:customStyle="1" w:styleId="ICS">
    <w:name w:val="ICS"/>
    <w:basedOn w:val="afffffffff"/>
    <w:qFormat/>
    <w:pPr>
      <w:jc w:val="left"/>
    </w:pPr>
    <w:rPr>
      <w:rFonts w:ascii="黑体" w:eastAsia="黑体"/>
      <w:sz w:val="21"/>
    </w:rPr>
  </w:style>
  <w:style w:type="paragraph" w:customStyle="1" w:styleId="HB0">
    <w:name w:val="标准称谓HB"/>
    <w:next w:val="afff3"/>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ffff8">
    <w:name w:val="发布"/>
    <w:basedOn w:val="affffa"/>
    <w:qFormat/>
    <w:pPr>
      <w:spacing w:after="0" w:line="280" w:lineRule="exact"/>
      <w:ind w:left="284"/>
    </w:pPr>
    <w:rPr>
      <w:rFonts w:ascii="黑体" w:eastAsia="黑体"/>
      <w:kern w:val="3"/>
      <w:sz w:val="28"/>
    </w:rPr>
  </w:style>
  <w:style w:type="paragraph" w:customStyle="1" w:styleId="DB">
    <w:name w:val="标准称谓DB"/>
    <w:next w:val="afff3"/>
    <w:link w:val="DBChar"/>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f4"/>
    <w:link w:val="DB"/>
    <w:qFormat/>
    <w:rPr>
      <w:rFonts w:ascii="Britannic Bold" w:eastAsia="黑体" w:hAnsi="Britannic Bold"/>
      <w:bCs/>
      <w:w w:val="135"/>
      <w:sz w:val="44"/>
    </w:rPr>
  </w:style>
  <w:style w:type="paragraph" w:customStyle="1" w:styleId="QB">
    <w:name w:val="标准称谓QB"/>
    <w:next w:val="afff3"/>
    <w:link w:val="QBChar"/>
    <w:qFormat/>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f4"/>
    <w:link w:val="QB"/>
    <w:qFormat/>
    <w:rPr>
      <w:rFonts w:ascii="Arial Black" w:eastAsia="黑体" w:hAnsi="Arial Black"/>
      <w:bCs/>
      <w:w w:val="135"/>
      <w:sz w:val="44"/>
    </w:rPr>
  </w:style>
  <w:style w:type="paragraph" w:customStyle="1" w:styleId="HB1">
    <w:name w:val="发布部门HB"/>
    <w:next w:val="afff3"/>
    <w:qFormat/>
    <w:pPr>
      <w:spacing w:line="360" w:lineRule="exact"/>
      <w:jc w:val="center"/>
    </w:pPr>
    <w:rPr>
      <w:rFonts w:ascii="宋体"/>
      <w:b/>
      <w:sz w:val="36"/>
    </w:rPr>
  </w:style>
  <w:style w:type="paragraph" w:customStyle="1" w:styleId="DB0">
    <w:name w:val="发布部门DB"/>
    <w:next w:val="afff3"/>
    <w:qFormat/>
    <w:pPr>
      <w:spacing w:line="360" w:lineRule="exact"/>
      <w:jc w:val="center"/>
    </w:pPr>
    <w:rPr>
      <w:rFonts w:ascii="宋体"/>
      <w:b/>
      <w:sz w:val="36"/>
    </w:rPr>
  </w:style>
  <w:style w:type="paragraph" w:customStyle="1" w:styleId="QB0">
    <w:name w:val="发布部门QB"/>
    <w:next w:val="afff3"/>
    <w:qFormat/>
    <w:pPr>
      <w:spacing w:line="360" w:lineRule="exact"/>
      <w:jc w:val="center"/>
    </w:pPr>
    <w:rPr>
      <w:rFonts w:ascii="宋体"/>
      <w:b/>
      <w:sz w:val="36"/>
    </w:rPr>
  </w:style>
  <w:style w:type="paragraph" w:customStyle="1" w:styleId="DB1">
    <w:name w:val="标准标志DB"/>
    <w:next w:val="afff3"/>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QB1">
    <w:name w:val="标准标志QB"/>
    <w:next w:val="afff3"/>
    <w:qFormat/>
    <w:pPr>
      <w:shd w:val="solid" w:color="FFFFFF" w:fill="FFFFFF"/>
      <w:spacing w:line="0" w:lineRule="atLeast"/>
      <w:jc w:val="right"/>
    </w:pPr>
    <w:rPr>
      <w:rFonts w:ascii="Arial Black" w:eastAsia="Arial Unicode MS" w:hAnsi="Britannic Bold"/>
      <w:b/>
      <w:w w:val="110"/>
      <w:kern w:val="2"/>
      <w:sz w:val="96"/>
    </w:rPr>
  </w:style>
  <w:style w:type="paragraph" w:customStyle="1" w:styleId="GB1">
    <w:name w:val="标准标志GB"/>
    <w:next w:val="afff3"/>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af0">
    <w:name w:val="引言二级条标题"/>
    <w:basedOn w:val="af"/>
    <w:next w:val="affffffff7"/>
    <w:qFormat/>
    <w:pPr>
      <w:numPr>
        <w:ilvl w:val="1"/>
      </w:numPr>
      <w:spacing w:before="156" w:after="156"/>
    </w:pPr>
    <w:rPr>
      <w:rFonts w:ascii="黑体"/>
    </w:rPr>
  </w:style>
  <w:style w:type="paragraph" w:customStyle="1" w:styleId="X">
    <w:name w:val="示例X"/>
    <w:basedOn w:val="affffffff7"/>
    <w:next w:val="afffffffff7"/>
    <w:qFormat/>
    <w:rPr>
      <w:sz w:val="18"/>
    </w:rPr>
  </w:style>
  <w:style w:type="paragraph" w:customStyle="1" w:styleId="af8">
    <w:name w:val="附录表标号"/>
    <w:basedOn w:val="afff3"/>
    <w:next w:val="affffffff7"/>
    <w:qFormat/>
    <w:pPr>
      <w:numPr>
        <w:numId w:val="12"/>
      </w:numPr>
      <w:snapToGrid w:val="0"/>
      <w:spacing w:line="14" w:lineRule="exact"/>
      <w:jc w:val="center"/>
    </w:pPr>
    <w:rPr>
      <w:color w:val="FFFFFF"/>
    </w:rPr>
  </w:style>
  <w:style w:type="paragraph" w:customStyle="1" w:styleId="ad">
    <w:name w:val="附录图标号"/>
    <w:basedOn w:val="afff3"/>
    <w:next w:val="affffffff7"/>
    <w:qFormat/>
    <w:pPr>
      <w:numPr>
        <w:numId w:val="13"/>
      </w:numPr>
      <w:snapToGrid w:val="0"/>
      <w:spacing w:line="14" w:lineRule="exact"/>
      <w:jc w:val="center"/>
    </w:pPr>
    <w:rPr>
      <w:color w:val="FFFFFF"/>
    </w:rPr>
  </w:style>
  <w:style w:type="paragraph" w:customStyle="1" w:styleId="affffffffff9">
    <w:name w:val="重要提示"/>
    <w:basedOn w:val="affffffff7"/>
    <w:next w:val="affffffff7"/>
    <w:qFormat/>
    <w:rPr>
      <w:rFonts w:eastAsia="黑体"/>
    </w:rPr>
  </w:style>
  <w:style w:type="paragraph" w:customStyle="1" w:styleId="affffffffffa">
    <w:name w:val="公式编号制表符"/>
    <w:basedOn w:val="afff3"/>
    <w:next w:val="afff3"/>
    <w:qFormat/>
    <w:pPr>
      <w:widowControl/>
      <w:tabs>
        <w:tab w:val="center" w:pos="4679"/>
        <w:tab w:val="right" w:leader="dot" w:pos="9299"/>
      </w:tabs>
      <w:autoSpaceDE w:val="0"/>
      <w:autoSpaceDN w:val="0"/>
      <w:textAlignment w:val="center"/>
    </w:pPr>
    <w:rPr>
      <w:rFonts w:ascii="宋体"/>
      <w:kern w:val="0"/>
      <w:szCs w:val="20"/>
    </w:rPr>
  </w:style>
  <w:style w:type="paragraph" w:customStyle="1" w:styleId="TOC10">
    <w:name w:val="TOC 标题1"/>
    <w:basedOn w:val="1"/>
    <w:next w:val="afff3"/>
    <w:uiPriority w:val="39"/>
    <w:semiHidden/>
    <w:unhideWhenUsed/>
    <w:qFormat/>
    <w:pPr>
      <w:outlineLvl w:val="9"/>
    </w:pPr>
  </w:style>
  <w:style w:type="character" w:customStyle="1" w:styleId="1f">
    <w:name w:val="不明显参考1"/>
    <w:basedOn w:val="afff4"/>
    <w:uiPriority w:val="31"/>
    <w:qFormat/>
    <w:rPr>
      <w:smallCaps/>
      <w:color w:val="595959" w:themeColor="text1" w:themeTint="A6"/>
    </w:rPr>
  </w:style>
  <w:style w:type="character" w:customStyle="1" w:styleId="1f0">
    <w:name w:val="不明显强调1"/>
    <w:basedOn w:val="afff4"/>
    <w:uiPriority w:val="19"/>
    <w:qFormat/>
    <w:rPr>
      <w:i/>
      <w:iCs/>
      <w:color w:val="404040" w:themeColor="text1" w:themeTint="BF"/>
    </w:rPr>
  </w:style>
  <w:style w:type="character" w:customStyle="1" w:styleId="affff7">
    <w:name w:val="称呼 字符"/>
    <w:basedOn w:val="afff4"/>
    <w:link w:val="affff6"/>
    <w:uiPriority w:val="99"/>
    <w:semiHidden/>
    <w:qFormat/>
    <w:rPr>
      <w:kern w:val="2"/>
      <w:sz w:val="21"/>
      <w:szCs w:val="24"/>
    </w:rPr>
  </w:style>
  <w:style w:type="character" w:customStyle="1" w:styleId="afffff1">
    <w:name w:val="纯文本 字符"/>
    <w:basedOn w:val="afff4"/>
    <w:link w:val="afffff0"/>
    <w:uiPriority w:val="99"/>
    <w:semiHidden/>
    <w:qFormat/>
    <w:rPr>
      <w:rFonts w:ascii="宋体" w:hAnsi="Courier New" w:cs="Courier New"/>
      <w:kern w:val="2"/>
      <w:sz w:val="21"/>
      <w:szCs w:val="21"/>
    </w:rPr>
  </w:style>
  <w:style w:type="character" w:customStyle="1" w:styleId="afffd">
    <w:name w:val="电子邮件签名 字符"/>
    <w:basedOn w:val="afff4"/>
    <w:link w:val="afffc"/>
    <w:uiPriority w:val="99"/>
    <w:semiHidden/>
    <w:qFormat/>
    <w:rPr>
      <w:kern w:val="2"/>
      <w:sz w:val="21"/>
      <w:szCs w:val="24"/>
    </w:rPr>
  </w:style>
  <w:style w:type="character" w:customStyle="1" w:styleId="affffff">
    <w:name w:val="副标题 字符"/>
    <w:basedOn w:val="afff4"/>
    <w:link w:val="afffffe"/>
    <w:uiPriority w:val="11"/>
    <w:qFormat/>
    <w:rPr>
      <w:rFonts w:asciiTheme="majorHAnsi" w:hAnsiTheme="majorHAnsi" w:cstheme="majorBidi"/>
      <w:b/>
      <w:bCs/>
      <w:kern w:val="28"/>
      <w:sz w:val="32"/>
      <w:szCs w:val="32"/>
    </w:rPr>
  </w:style>
  <w:style w:type="character" w:customStyle="1" w:styleId="afff8">
    <w:name w:val="宏文本 字符"/>
    <w:basedOn w:val="afff4"/>
    <w:link w:val="afff7"/>
    <w:uiPriority w:val="99"/>
    <w:semiHidden/>
    <w:qFormat/>
    <w:rPr>
      <w:rFonts w:ascii="Courier New" w:hAnsi="Courier New" w:cs="Courier New"/>
      <w:kern w:val="2"/>
      <w:sz w:val="24"/>
      <w:szCs w:val="24"/>
    </w:rPr>
  </w:style>
  <w:style w:type="character" w:customStyle="1" w:styleId="affff9">
    <w:name w:val="结束语 字符"/>
    <w:basedOn w:val="afff4"/>
    <w:link w:val="affff8"/>
    <w:uiPriority w:val="99"/>
    <w:semiHidden/>
    <w:qFormat/>
    <w:rPr>
      <w:kern w:val="2"/>
      <w:sz w:val="21"/>
      <w:szCs w:val="24"/>
    </w:rPr>
  </w:style>
  <w:style w:type="paragraph" w:styleId="affffffffffb">
    <w:name w:val="List Paragraph"/>
    <w:basedOn w:val="afff3"/>
    <w:uiPriority w:val="34"/>
    <w:qFormat/>
    <w:pPr>
      <w:ind w:firstLineChars="200" w:firstLine="420"/>
    </w:pPr>
  </w:style>
  <w:style w:type="character" w:customStyle="1" w:styleId="1f1">
    <w:name w:val="明显参考1"/>
    <w:basedOn w:val="afff4"/>
    <w:uiPriority w:val="32"/>
    <w:qFormat/>
    <w:rPr>
      <w:b/>
      <w:bCs/>
      <w:smallCaps/>
      <w:color w:val="5B9BD5" w:themeColor="accent1"/>
      <w:spacing w:val="5"/>
    </w:rPr>
  </w:style>
  <w:style w:type="character" w:customStyle="1" w:styleId="1f2">
    <w:name w:val="明显强调1"/>
    <w:basedOn w:val="afff4"/>
    <w:uiPriority w:val="21"/>
    <w:qFormat/>
    <w:rPr>
      <w:i/>
      <w:iCs/>
      <w:color w:val="5B9BD5" w:themeColor="accent1"/>
    </w:rPr>
  </w:style>
  <w:style w:type="paragraph" w:styleId="affffffffffc">
    <w:name w:val="Intense Quote"/>
    <w:basedOn w:val="afff3"/>
    <w:next w:val="afff3"/>
    <w:link w:val="affffffffffd"/>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fffffd">
    <w:name w:val="明显引用 字符"/>
    <w:basedOn w:val="afff4"/>
    <w:link w:val="affffffffffc"/>
    <w:uiPriority w:val="30"/>
    <w:qFormat/>
    <w:rPr>
      <w:i/>
      <w:iCs/>
      <w:color w:val="5B9BD5" w:themeColor="accent1"/>
      <w:kern w:val="2"/>
      <w:sz w:val="21"/>
      <w:szCs w:val="24"/>
    </w:rPr>
  </w:style>
  <w:style w:type="character" w:customStyle="1" w:styleId="afffff7">
    <w:name w:val="批注框文本 字符"/>
    <w:basedOn w:val="afff4"/>
    <w:link w:val="afffff6"/>
    <w:uiPriority w:val="99"/>
    <w:semiHidden/>
    <w:qFormat/>
    <w:rPr>
      <w:kern w:val="2"/>
      <w:sz w:val="18"/>
      <w:szCs w:val="18"/>
    </w:rPr>
  </w:style>
  <w:style w:type="character" w:customStyle="1" w:styleId="affff5">
    <w:name w:val="批注文字 字符"/>
    <w:basedOn w:val="afff4"/>
    <w:link w:val="affff4"/>
    <w:uiPriority w:val="99"/>
    <w:semiHidden/>
    <w:qFormat/>
    <w:rPr>
      <w:kern w:val="2"/>
      <w:sz w:val="21"/>
      <w:szCs w:val="24"/>
    </w:rPr>
  </w:style>
  <w:style w:type="character" w:customStyle="1" w:styleId="affffff8">
    <w:name w:val="批注主题 字符"/>
    <w:basedOn w:val="affff5"/>
    <w:link w:val="affffff7"/>
    <w:uiPriority w:val="99"/>
    <w:semiHidden/>
    <w:qFormat/>
    <w:rPr>
      <w:b/>
      <w:bCs/>
      <w:kern w:val="2"/>
      <w:sz w:val="21"/>
      <w:szCs w:val="24"/>
    </w:rPr>
  </w:style>
  <w:style w:type="character" w:customStyle="1" w:styleId="afffffc">
    <w:name w:val="签名 字符"/>
    <w:basedOn w:val="afff4"/>
    <w:link w:val="afffffb"/>
    <w:uiPriority w:val="99"/>
    <w:semiHidden/>
    <w:qFormat/>
    <w:rPr>
      <w:kern w:val="2"/>
      <w:sz w:val="21"/>
      <w:szCs w:val="24"/>
    </w:rPr>
  </w:style>
  <w:style w:type="table" w:customStyle="1" w:styleId="110">
    <w:name w:val="清单表 1 浅色1"/>
    <w:basedOn w:val="afff5"/>
    <w:uiPriority w:val="46"/>
    <w:qFormat/>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fff5"/>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清单表 1 浅色 - 着色 21"/>
    <w:basedOn w:val="afff5"/>
    <w:uiPriority w:val="46"/>
    <w:qFormat/>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清单表 1 浅色 - 着色 31"/>
    <w:basedOn w:val="afff5"/>
    <w:uiPriority w:val="46"/>
    <w:qFormat/>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清单表 1 浅色 - 着色 41"/>
    <w:basedOn w:val="afff5"/>
    <w:uiPriority w:val="46"/>
    <w:qFormat/>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清单表 1 浅色 - 着色 51"/>
    <w:basedOn w:val="afff5"/>
    <w:uiPriority w:val="46"/>
    <w:qFormat/>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0">
    <w:name w:val="清单表 1 浅色 - 着色 61"/>
    <w:basedOn w:val="afff5"/>
    <w:uiPriority w:val="46"/>
    <w:qFormat/>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f5"/>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fff5"/>
    <w:uiPriority w:val="47"/>
    <w:qFormat/>
    <w:tblPr>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清单表 2 - 着色 21"/>
    <w:basedOn w:val="afff5"/>
    <w:uiPriority w:val="47"/>
    <w:qFormat/>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清单表 2 - 着色 31"/>
    <w:basedOn w:val="afff5"/>
    <w:uiPriority w:val="47"/>
    <w:qFormat/>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清单表 2 - 着色 41"/>
    <w:basedOn w:val="afff5"/>
    <w:uiPriority w:val="47"/>
    <w:qFormat/>
    <w:tblPr>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清单表 2 - 着色 51"/>
    <w:basedOn w:val="afff5"/>
    <w:uiPriority w:val="47"/>
    <w:qFormat/>
    <w:tblPr>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清单表 2 - 着色 61"/>
    <w:basedOn w:val="afff5"/>
    <w:uiPriority w:val="47"/>
    <w:qFormat/>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f5"/>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5"/>
    <w:uiPriority w:val="48"/>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f5"/>
    <w:uiPriority w:val="48"/>
    <w:qFormat/>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5"/>
    <w:uiPriority w:val="48"/>
    <w:qFormat/>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5"/>
    <w:uiPriority w:val="48"/>
    <w:qFormat/>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5"/>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f5"/>
    <w:uiPriority w:val="48"/>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f5"/>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5"/>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f5"/>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5"/>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5"/>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5"/>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f5"/>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f5"/>
    <w:uiPriority w:val="50"/>
    <w:qFormat/>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5"/>
    <w:uiPriority w:val="50"/>
    <w:qFormat/>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5"/>
    <w:uiPriority w:val="50"/>
    <w:qFormat/>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5"/>
    <w:uiPriority w:val="50"/>
    <w:qFormat/>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5"/>
    <w:uiPriority w:val="50"/>
    <w:qFormat/>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5"/>
    <w:uiPriority w:val="50"/>
    <w:qFormat/>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5"/>
    <w:uiPriority w:val="50"/>
    <w:qFormat/>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f5"/>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5"/>
    <w:uiPriority w:val="51"/>
    <w:qFormat/>
    <w:rPr>
      <w:color w:val="2E74B5" w:themeColor="accent1" w:themeShade="BF"/>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f5"/>
    <w:uiPriority w:val="51"/>
    <w:qFormat/>
    <w:rPr>
      <w:color w:val="C45911" w:themeColor="accent2" w:themeShade="BF"/>
    </w:rPr>
    <w:tblPr>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5"/>
    <w:uiPriority w:val="51"/>
    <w:qFormat/>
    <w:rPr>
      <w:color w:val="7B7B7B" w:themeColor="accent3" w:themeShade="BF"/>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5"/>
    <w:uiPriority w:val="51"/>
    <w:qFormat/>
    <w:rPr>
      <w:color w:val="BF8F00" w:themeColor="accent4" w:themeShade="BF"/>
    </w:rPr>
    <w:tblPr>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5"/>
    <w:uiPriority w:val="51"/>
    <w:qFormat/>
    <w:rPr>
      <w:color w:val="2F5496" w:themeColor="accent5" w:themeShade="BF"/>
    </w:rPr>
    <w:tblPr>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f5"/>
    <w:uiPriority w:val="51"/>
    <w:qFormat/>
    <w:rPr>
      <w:color w:val="538135" w:themeColor="accent6" w:themeShade="BF"/>
    </w:rPr>
    <w:tblPr>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f5"/>
    <w:uiPriority w:val="52"/>
    <w:qFormat/>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5"/>
    <w:uiPriority w:val="52"/>
    <w:qFormat/>
    <w:rPr>
      <w:color w:val="2E74B5" w:themeColor="accent1" w:themeShade="BF"/>
    </w:rP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5"/>
    <w:uiPriority w:val="52"/>
    <w:qFormat/>
    <w:rPr>
      <w:color w:val="C45911" w:themeColor="accent2" w:themeShade="BF"/>
    </w:rP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5"/>
    <w:uiPriority w:val="52"/>
    <w:qFormat/>
    <w:rPr>
      <w:color w:val="7B7B7B" w:themeColor="accent3" w:themeShade="BF"/>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5"/>
    <w:uiPriority w:val="52"/>
    <w:qFormat/>
    <w:rPr>
      <w:color w:val="BF8F00" w:themeColor="accent4" w:themeShade="BF"/>
    </w:rP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5"/>
    <w:uiPriority w:val="52"/>
    <w:qFormat/>
    <w:rPr>
      <w:color w:val="2F5496" w:themeColor="accent5" w:themeShade="BF"/>
    </w:rP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5"/>
    <w:uiPriority w:val="52"/>
    <w:qFormat/>
    <w:rPr>
      <w:color w:val="538135" w:themeColor="accent6" w:themeShade="BF"/>
    </w:rP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fffff3">
    <w:name w:val="日期 字符"/>
    <w:basedOn w:val="afff4"/>
    <w:link w:val="afffff2"/>
    <w:uiPriority w:val="99"/>
    <w:semiHidden/>
    <w:qFormat/>
    <w:rPr>
      <w:kern w:val="2"/>
      <w:sz w:val="21"/>
      <w:szCs w:val="24"/>
    </w:rPr>
  </w:style>
  <w:style w:type="character" w:customStyle="1" w:styleId="1f3">
    <w:name w:val="书籍标题1"/>
    <w:basedOn w:val="afff4"/>
    <w:uiPriority w:val="33"/>
    <w:qFormat/>
    <w:rPr>
      <w:b/>
      <w:bCs/>
      <w:i/>
      <w:iCs/>
      <w:spacing w:val="5"/>
    </w:rPr>
  </w:style>
  <w:style w:type="paragraph" w:customStyle="1" w:styleId="1f4">
    <w:name w:val="书目1"/>
    <w:basedOn w:val="afff3"/>
    <w:next w:val="afff3"/>
    <w:uiPriority w:val="37"/>
    <w:semiHidden/>
    <w:unhideWhenUsed/>
    <w:qFormat/>
  </w:style>
  <w:style w:type="table" w:customStyle="1" w:styleId="111">
    <w:name w:val="网格表 1 浅色1"/>
    <w:basedOn w:val="afff5"/>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网格表 1 浅色 - 着色 11"/>
    <w:basedOn w:val="afff5"/>
    <w:uiPriority w:val="46"/>
    <w:qFormat/>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网格表 1 浅色 - 着色 21"/>
    <w:basedOn w:val="afff5"/>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网格表 1 浅色 - 着色 31"/>
    <w:basedOn w:val="afff5"/>
    <w:uiPriority w:val="46"/>
    <w:qFormat/>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网格表 1 浅色 - 着色 41"/>
    <w:basedOn w:val="afff5"/>
    <w:uiPriority w:val="46"/>
    <w:qFormat/>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
    <w:name w:val="网格表 1 浅色 - 着色 51"/>
    <w:basedOn w:val="afff5"/>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1">
    <w:name w:val="网格表 1 浅色 - 着色 61"/>
    <w:basedOn w:val="afff5"/>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f5"/>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网格表 2 - 着色 11"/>
    <w:basedOn w:val="afff5"/>
    <w:uiPriority w:val="47"/>
    <w:qFormat/>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网格表 2 - 着色 21"/>
    <w:basedOn w:val="afff5"/>
    <w:uiPriority w:val="47"/>
    <w:qFormat/>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网格表 2 - 着色 31"/>
    <w:basedOn w:val="afff5"/>
    <w:uiPriority w:val="47"/>
    <w:qFormat/>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
    <w:name w:val="网格表 2 - 着色 41"/>
    <w:basedOn w:val="afff5"/>
    <w:uiPriority w:val="47"/>
    <w:qFormat/>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
    <w:name w:val="网格表 2 - 着色 51"/>
    <w:basedOn w:val="afff5"/>
    <w:uiPriority w:val="47"/>
    <w:qFormat/>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
    <w:name w:val="网格表 2 - 着色 61"/>
    <w:basedOn w:val="afff5"/>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f5"/>
    <w:uiPriority w:val="48"/>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5"/>
    <w:uiPriority w:val="48"/>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f5"/>
    <w:uiPriority w:val="48"/>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5"/>
    <w:uiPriority w:val="48"/>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5"/>
    <w:uiPriority w:val="48"/>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5"/>
    <w:uiPriority w:val="48"/>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f5"/>
    <w:uiPriority w:val="48"/>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f5"/>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5"/>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f5"/>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5"/>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5"/>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5"/>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f5"/>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f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f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f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f5"/>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5"/>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f5"/>
    <w:uiPriority w:val="51"/>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5"/>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5"/>
    <w:uiPriority w:val="51"/>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5"/>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f5"/>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f5"/>
    <w:uiPriority w:val="52"/>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5"/>
    <w:uiPriority w:val="52"/>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f5"/>
    <w:uiPriority w:val="52"/>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5"/>
    <w:uiPriority w:val="52"/>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5"/>
    <w:uiPriority w:val="52"/>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5"/>
    <w:uiPriority w:val="52"/>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f5"/>
    <w:uiPriority w:val="52"/>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f5">
    <w:name w:val="网格型浅色1"/>
    <w:basedOn w:val="afff5"/>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fff5">
    <w:name w:val="尾注文本 字符"/>
    <w:basedOn w:val="afff4"/>
    <w:link w:val="afffff4"/>
    <w:uiPriority w:val="99"/>
    <w:semiHidden/>
    <w:qFormat/>
    <w:rPr>
      <w:kern w:val="2"/>
      <w:sz w:val="21"/>
      <w:szCs w:val="24"/>
    </w:rPr>
  </w:style>
  <w:style w:type="character" w:customStyle="1" w:styleId="affff2">
    <w:name w:val="文档结构图 字符"/>
    <w:basedOn w:val="afff4"/>
    <w:link w:val="affff1"/>
    <w:uiPriority w:val="99"/>
    <w:semiHidden/>
    <w:qFormat/>
    <w:rPr>
      <w:rFonts w:ascii="Microsoft YaHei UI" w:eastAsia="Microsoft YaHei UI"/>
      <w:kern w:val="2"/>
      <w:sz w:val="18"/>
      <w:szCs w:val="18"/>
    </w:rPr>
  </w:style>
  <w:style w:type="table" w:customStyle="1" w:styleId="112">
    <w:name w:val="无格式表格 11"/>
    <w:basedOn w:val="afff5"/>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f5"/>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f5"/>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f5"/>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f5"/>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fe">
    <w:name w:val="No Spacing"/>
    <w:uiPriority w:val="1"/>
    <w:qFormat/>
    <w:pPr>
      <w:widowControl w:val="0"/>
      <w:jc w:val="both"/>
    </w:pPr>
    <w:rPr>
      <w:kern w:val="2"/>
      <w:sz w:val="21"/>
      <w:szCs w:val="24"/>
    </w:rPr>
  </w:style>
  <w:style w:type="character" w:customStyle="1" w:styleId="affffff4">
    <w:name w:val="信息标题 字符"/>
    <w:basedOn w:val="afff4"/>
    <w:link w:val="affffff3"/>
    <w:uiPriority w:val="99"/>
    <w:semiHidden/>
    <w:qFormat/>
    <w:rPr>
      <w:rFonts w:asciiTheme="majorHAnsi" w:eastAsiaTheme="majorEastAsia" w:hAnsiTheme="majorHAnsi" w:cstheme="majorBidi"/>
      <w:kern w:val="2"/>
      <w:sz w:val="24"/>
      <w:szCs w:val="24"/>
      <w:shd w:val="pct20" w:color="auto" w:fill="auto"/>
    </w:rPr>
  </w:style>
  <w:style w:type="paragraph" w:styleId="afffffffffff">
    <w:name w:val="Quote"/>
    <w:basedOn w:val="afff3"/>
    <w:next w:val="afff3"/>
    <w:link w:val="afffffffffff0"/>
    <w:uiPriority w:val="29"/>
    <w:qFormat/>
    <w:pPr>
      <w:spacing w:before="200" w:after="160"/>
      <w:ind w:left="864" w:right="864"/>
      <w:jc w:val="center"/>
    </w:pPr>
    <w:rPr>
      <w:i/>
      <w:iCs/>
      <w:color w:val="404040" w:themeColor="text1" w:themeTint="BF"/>
    </w:rPr>
  </w:style>
  <w:style w:type="character" w:customStyle="1" w:styleId="afffffffffff0">
    <w:name w:val="引用 字符"/>
    <w:basedOn w:val="afff4"/>
    <w:link w:val="afffffffffff"/>
    <w:uiPriority w:val="29"/>
    <w:qFormat/>
    <w:rPr>
      <w:i/>
      <w:iCs/>
      <w:color w:val="404040" w:themeColor="text1" w:themeTint="BF"/>
      <w:kern w:val="2"/>
      <w:sz w:val="21"/>
      <w:szCs w:val="24"/>
    </w:rPr>
  </w:style>
  <w:style w:type="character" w:styleId="afffffffffff1">
    <w:name w:val="Placeholder Text"/>
    <w:basedOn w:val="afff4"/>
    <w:uiPriority w:val="99"/>
    <w:semiHidden/>
    <w:qFormat/>
    <w:rPr>
      <w:color w:val="808080"/>
    </w:rPr>
  </w:style>
  <w:style w:type="character" w:customStyle="1" w:styleId="affffffa">
    <w:name w:val="正文文本首行缩进 字符"/>
    <w:basedOn w:val="affffb"/>
    <w:link w:val="affffff9"/>
    <w:uiPriority w:val="99"/>
    <w:semiHidden/>
    <w:qFormat/>
    <w:rPr>
      <w:kern w:val="2"/>
      <w:sz w:val="21"/>
      <w:szCs w:val="24"/>
    </w:rPr>
  </w:style>
  <w:style w:type="character" w:customStyle="1" w:styleId="affffd">
    <w:name w:val="正文文本缩进 字符"/>
    <w:basedOn w:val="afff4"/>
    <w:link w:val="affffc"/>
    <w:uiPriority w:val="99"/>
    <w:semiHidden/>
    <w:qFormat/>
    <w:rPr>
      <w:kern w:val="2"/>
      <w:sz w:val="21"/>
      <w:szCs w:val="24"/>
    </w:rPr>
  </w:style>
  <w:style w:type="character" w:customStyle="1" w:styleId="2a">
    <w:name w:val="正文文本首行缩进 2 字符"/>
    <w:basedOn w:val="affffd"/>
    <w:link w:val="29"/>
    <w:uiPriority w:val="99"/>
    <w:semiHidden/>
    <w:qFormat/>
    <w:rPr>
      <w:kern w:val="2"/>
      <w:sz w:val="21"/>
      <w:szCs w:val="24"/>
    </w:rPr>
  </w:style>
  <w:style w:type="character" w:customStyle="1" w:styleId="26">
    <w:name w:val="正文文本 2 字符"/>
    <w:basedOn w:val="afff4"/>
    <w:link w:val="25"/>
    <w:uiPriority w:val="99"/>
    <w:semiHidden/>
    <w:qFormat/>
    <w:rPr>
      <w:kern w:val="2"/>
      <w:sz w:val="21"/>
      <w:szCs w:val="24"/>
    </w:rPr>
  </w:style>
  <w:style w:type="character" w:customStyle="1" w:styleId="34">
    <w:name w:val="正文文本 3 字符"/>
    <w:basedOn w:val="afff4"/>
    <w:link w:val="33"/>
    <w:uiPriority w:val="99"/>
    <w:semiHidden/>
    <w:qFormat/>
    <w:rPr>
      <w:kern w:val="2"/>
      <w:sz w:val="16"/>
      <w:szCs w:val="16"/>
    </w:rPr>
  </w:style>
  <w:style w:type="character" w:customStyle="1" w:styleId="24">
    <w:name w:val="正文文本缩进 2 字符"/>
    <w:basedOn w:val="afff4"/>
    <w:link w:val="23"/>
    <w:uiPriority w:val="99"/>
    <w:semiHidden/>
    <w:qFormat/>
    <w:rPr>
      <w:kern w:val="2"/>
      <w:sz w:val="21"/>
      <w:szCs w:val="24"/>
    </w:rPr>
  </w:style>
  <w:style w:type="character" w:customStyle="1" w:styleId="37">
    <w:name w:val="正文文本缩进 3 字符"/>
    <w:basedOn w:val="afff4"/>
    <w:link w:val="36"/>
    <w:uiPriority w:val="99"/>
    <w:semiHidden/>
    <w:qFormat/>
    <w:rPr>
      <w:kern w:val="2"/>
      <w:sz w:val="16"/>
      <w:szCs w:val="16"/>
    </w:rPr>
  </w:style>
  <w:style w:type="character" w:customStyle="1" w:styleId="afffb">
    <w:name w:val="注释标题 字符"/>
    <w:basedOn w:val="afff4"/>
    <w:link w:val="afffa"/>
    <w:uiPriority w:val="99"/>
    <w:semiHidden/>
    <w:qFormat/>
    <w:rPr>
      <w:kern w:val="2"/>
      <w:sz w:val="21"/>
      <w:szCs w:val="24"/>
    </w:rPr>
  </w:style>
  <w:style w:type="paragraph" w:customStyle="1" w:styleId="afffffffffff2">
    <w:name w:val="附录无标题章"/>
    <w:basedOn w:val="afc"/>
    <w:qFormat/>
    <w:pPr>
      <w:spacing w:beforeLines="0" w:before="0" w:afterLines="0" w:after="0"/>
    </w:pPr>
    <w:rPr>
      <w:rFonts w:asciiTheme="majorEastAsia" w:eastAsiaTheme="majorEastAsia"/>
    </w:rPr>
  </w:style>
  <w:style w:type="paragraph" w:customStyle="1" w:styleId="afffffffffff3">
    <w:name w:val="附录一级无标题条"/>
    <w:basedOn w:val="afd"/>
    <w:qFormat/>
    <w:pPr>
      <w:spacing w:beforeLines="0" w:before="0" w:afterLines="0" w:after="0"/>
    </w:pPr>
    <w:rPr>
      <w:rFonts w:asciiTheme="majorEastAsia" w:eastAsiaTheme="majorEastAsia"/>
    </w:rPr>
  </w:style>
  <w:style w:type="paragraph" w:customStyle="1" w:styleId="afffffffffff4">
    <w:name w:val="附录二级无标题条"/>
    <w:basedOn w:val="afe"/>
    <w:qFormat/>
    <w:pPr>
      <w:spacing w:beforeLines="0" w:before="0" w:afterLines="0" w:after="0"/>
    </w:pPr>
    <w:rPr>
      <w:rFonts w:asciiTheme="majorEastAsia" w:eastAsiaTheme="majorEastAsia"/>
    </w:rPr>
  </w:style>
  <w:style w:type="paragraph" w:customStyle="1" w:styleId="afffffffffff5">
    <w:name w:val="附录三级无标题条"/>
    <w:basedOn w:val="aff"/>
    <w:qFormat/>
    <w:pPr>
      <w:spacing w:beforeLines="0" w:before="0" w:afterLines="0" w:after="0"/>
    </w:pPr>
    <w:rPr>
      <w:rFonts w:asciiTheme="majorEastAsia" w:eastAsiaTheme="majorEastAsia"/>
    </w:rPr>
  </w:style>
  <w:style w:type="paragraph" w:customStyle="1" w:styleId="afffffffffff6">
    <w:name w:val="附录四级无标题条"/>
    <w:basedOn w:val="aff0"/>
    <w:qFormat/>
    <w:pPr>
      <w:spacing w:beforeLines="0" w:before="0" w:afterLines="0" w:after="0"/>
    </w:pPr>
    <w:rPr>
      <w:rFonts w:asciiTheme="majorEastAsia" w:eastAsiaTheme="majorEastAsia"/>
    </w:rPr>
  </w:style>
  <w:style w:type="paragraph" w:customStyle="1" w:styleId="TB">
    <w:name w:val="标准标志TB"/>
    <w:basedOn w:val="afff3"/>
    <w:qFormat/>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f3"/>
    <w:qFormat/>
    <w:pPr>
      <w:kinsoku w:val="0"/>
      <w:overflowPunct w:val="0"/>
      <w:autoSpaceDE w:val="0"/>
      <w:autoSpaceDN w:val="0"/>
      <w:spacing w:line="0" w:lineRule="atLeast"/>
      <w:jc w:val="center"/>
    </w:pPr>
    <w:rPr>
      <w:rFonts w:ascii="黑体" w:eastAsia="黑体" w:hAnsi="黑体"/>
      <w:bCs/>
      <w:spacing w:val="40"/>
      <w:kern w:val="0"/>
      <w:sz w:val="72"/>
      <w:szCs w:val="20"/>
    </w:rPr>
  </w:style>
  <w:style w:type="paragraph" w:customStyle="1" w:styleId="GB2">
    <w:name w:val="发布GB"/>
    <w:basedOn w:val="affffa"/>
    <w:qFormat/>
    <w:pPr>
      <w:spacing w:after="0" w:line="280" w:lineRule="exact"/>
      <w:ind w:left="284"/>
    </w:pPr>
    <w:rPr>
      <w:rFonts w:ascii="黑体" w:eastAsia="黑体"/>
      <w:kern w:val="3"/>
      <w:sz w:val="28"/>
    </w:rPr>
  </w:style>
  <w:style w:type="paragraph" w:customStyle="1" w:styleId="DB2">
    <w:name w:val="发布DB"/>
    <w:basedOn w:val="GB2"/>
    <w:qFormat/>
    <w:pPr>
      <w:ind w:left="567"/>
    </w:pPr>
  </w:style>
  <w:style w:type="paragraph" w:customStyle="1" w:styleId="HB2">
    <w:name w:val="发布HB"/>
    <w:basedOn w:val="GB2"/>
    <w:qFormat/>
    <w:pPr>
      <w:ind w:left="567"/>
    </w:pPr>
  </w:style>
  <w:style w:type="paragraph" w:customStyle="1" w:styleId="QB2">
    <w:name w:val="发布QB"/>
    <w:basedOn w:val="GB2"/>
    <w:qFormat/>
    <w:pPr>
      <w:ind w:left="567"/>
    </w:pPr>
  </w:style>
  <w:style w:type="paragraph" w:customStyle="1" w:styleId="TB1">
    <w:name w:val="发布TB"/>
    <w:basedOn w:val="GB2"/>
    <w:qFormat/>
    <w:pPr>
      <w:ind w:left="567"/>
    </w:pPr>
  </w:style>
  <w:style w:type="paragraph" w:customStyle="1" w:styleId="TB2">
    <w:name w:val="发布部门TB"/>
    <w:basedOn w:val="afff3"/>
    <w:qFormat/>
    <w:pPr>
      <w:widowControl/>
      <w:spacing w:line="360" w:lineRule="exact"/>
      <w:jc w:val="center"/>
    </w:pPr>
    <w:rPr>
      <w:rFonts w:ascii="黑体" w:eastAsia="黑体" w:hAnsi="黑体"/>
      <w:spacing w:val="20"/>
      <w:w w:val="135"/>
      <w:kern w:val="0"/>
      <w:sz w:val="36"/>
      <w:szCs w:val="20"/>
    </w:rPr>
  </w:style>
  <w:style w:type="character" w:customStyle="1" w:styleId="Char">
    <w:name w:val="段 Char"/>
    <w:link w:val="affffffff7"/>
    <w:qFormat/>
    <w:rPr>
      <w:rFonts w:ascii="宋体"/>
      <w:sz w:val="21"/>
    </w:rPr>
  </w:style>
  <w:style w:type="paragraph" w:customStyle="1" w:styleId="afffffffffff7">
    <w:name w:val="标准文件_段"/>
    <w:link w:val="Char1"/>
    <w:qFormat/>
    <w:pPr>
      <w:autoSpaceDE w:val="0"/>
      <w:autoSpaceDN w:val="0"/>
      <w:ind w:firstLineChars="200" w:firstLine="200"/>
      <w:jc w:val="both"/>
    </w:pPr>
    <w:rPr>
      <w:rFonts w:ascii="宋体"/>
      <w:sz w:val="21"/>
    </w:rPr>
  </w:style>
  <w:style w:type="character" w:customStyle="1" w:styleId="Char1">
    <w:name w:val="标准文件_段 Char"/>
    <w:link w:val="afffffffffff7"/>
    <w:qFormat/>
    <w:rPr>
      <w:rFonts w:ascii="宋体"/>
      <w:sz w:val="21"/>
    </w:rPr>
  </w:style>
  <w:style w:type="paragraph" w:customStyle="1" w:styleId="aff5">
    <w:name w:val="标准文件_二级条标题"/>
    <w:next w:val="afffffffffff7"/>
    <w:qFormat/>
    <w:pPr>
      <w:widowControl w:val="0"/>
      <w:numPr>
        <w:ilvl w:val="3"/>
        <w:numId w:val="26"/>
      </w:numPr>
      <w:spacing w:beforeLines="50" w:before="50" w:afterLines="50" w:after="50"/>
      <w:jc w:val="both"/>
      <w:outlineLvl w:val="2"/>
    </w:pPr>
    <w:rPr>
      <w:rFonts w:ascii="黑体" w:eastAsia="黑体"/>
      <w:sz w:val="21"/>
    </w:rPr>
  </w:style>
  <w:style w:type="paragraph" w:customStyle="1" w:styleId="aff6">
    <w:name w:val="标准文件_三级条标题"/>
    <w:basedOn w:val="aff5"/>
    <w:next w:val="afffffffffff7"/>
    <w:qFormat/>
    <w:pPr>
      <w:widowControl/>
      <w:numPr>
        <w:ilvl w:val="4"/>
      </w:numPr>
      <w:outlineLvl w:val="3"/>
    </w:pPr>
  </w:style>
  <w:style w:type="paragraph" w:customStyle="1" w:styleId="aff7">
    <w:name w:val="标准文件_四级条标题"/>
    <w:next w:val="afffffffffff7"/>
    <w:qFormat/>
    <w:pPr>
      <w:widowControl w:val="0"/>
      <w:numPr>
        <w:ilvl w:val="5"/>
        <w:numId w:val="26"/>
      </w:numPr>
      <w:spacing w:beforeLines="50" w:before="50" w:afterLines="50" w:after="50"/>
      <w:jc w:val="both"/>
      <w:outlineLvl w:val="4"/>
    </w:pPr>
    <w:rPr>
      <w:rFonts w:ascii="黑体" w:eastAsia="黑体"/>
      <w:sz w:val="21"/>
    </w:rPr>
  </w:style>
  <w:style w:type="paragraph" w:customStyle="1" w:styleId="aff8">
    <w:name w:val="标准文件_五级条标题"/>
    <w:next w:val="afffffffffff7"/>
    <w:qFormat/>
    <w:pPr>
      <w:widowControl w:val="0"/>
      <w:numPr>
        <w:ilvl w:val="6"/>
        <w:numId w:val="26"/>
      </w:numPr>
      <w:spacing w:beforeLines="50" w:before="50" w:afterLines="50" w:after="50"/>
      <w:jc w:val="both"/>
      <w:outlineLvl w:val="5"/>
    </w:pPr>
    <w:rPr>
      <w:rFonts w:ascii="黑体" w:eastAsia="黑体"/>
      <w:sz w:val="21"/>
    </w:rPr>
  </w:style>
  <w:style w:type="paragraph" w:customStyle="1" w:styleId="aff3">
    <w:name w:val="标准文件_章标题"/>
    <w:next w:val="afffffffffff7"/>
    <w:qFormat/>
    <w:pPr>
      <w:numPr>
        <w:ilvl w:val="1"/>
        <w:numId w:val="26"/>
      </w:numPr>
      <w:spacing w:beforeLines="100" w:before="100" w:afterLines="100" w:after="100"/>
      <w:jc w:val="both"/>
      <w:outlineLvl w:val="0"/>
    </w:pPr>
    <w:rPr>
      <w:rFonts w:ascii="黑体" w:eastAsia="黑体"/>
      <w:sz w:val="21"/>
    </w:rPr>
  </w:style>
  <w:style w:type="paragraph" w:customStyle="1" w:styleId="aff4">
    <w:name w:val="标准文件_一级条标题"/>
    <w:basedOn w:val="aff3"/>
    <w:next w:val="afffffffffff7"/>
    <w:qFormat/>
    <w:pPr>
      <w:numPr>
        <w:ilvl w:val="2"/>
      </w:numPr>
      <w:spacing w:beforeLines="50" w:before="50" w:afterLines="50" w:after="50"/>
      <w:outlineLvl w:val="1"/>
    </w:pPr>
  </w:style>
  <w:style w:type="paragraph" w:customStyle="1" w:styleId="aff2">
    <w:name w:val="前言标题"/>
    <w:next w:val="afff3"/>
    <w:qFormat/>
    <w:pPr>
      <w:numPr>
        <w:numId w:val="26"/>
      </w:numPr>
      <w:shd w:val="clear" w:color="FFFFFF" w:fill="FFFFFF"/>
      <w:spacing w:before="540" w:after="600"/>
      <w:jc w:val="center"/>
      <w:outlineLvl w:val="0"/>
    </w:pPr>
    <w:rPr>
      <w:rFonts w:ascii="黑体" w:eastAsia="黑体"/>
      <w:sz w:val="32"/>
    </w:rPr>
  </w:style>
  <w:style w:type="paragraph" w:customStyle="1" w:styleId="afffffffffff8">
    <w:name w:val="标准文件_术语条一"/>
    <w:basedOn w:val="afff3"/>
    <w:next w:val="afffffffffff7"/>
    <w:qFormat/>
    <w:pPr>
      <w:widowControl/>
      <w:numPr>
        <w:ilvl w:val="2"/>
        <w:numId w:val="27"/>
      </w:numPr>
    </w:pPr>
    <w:rPr>
      <w:rFonts w:ascii="宋体"/>
      <w:kern w:val="0"/>
      <w:szCs w:val="20"/>
    </w:rPr>
  </w:style>
  <w:style w:type="paragraph" w:customStyle="1" w:styleId="afffffffffff9">
    <w:name w:val="标准文件_数字编号列项（二级）"/>
    <w:qFormat/>
    <w:pPr>
      <w:tabs>
        <w:tab w:val="left" w:pos="1276"/>
      </w:tabs>
      <w:ind w:left="1276" w:hanging="425"/>
      <w:jc w:val="both"/>
    </w:pPr>
    <w:rPr>
      <w:rFonts w:ascii="宋体"/>
      <w:sz w:val="21"/>
    </w:rPr>
  </w:style>
  <w:style w:type="paragraph" w:customStyle="1" w:styleId="afffffffffffa">
    <w:name w:val="标准文件_编号列项（三级）"/>
    <w:qFormat/>
    <w:pPr>
      <w:ind w:left="1701" w:hanging="425"/>
    </w:pPr>
    <w:rPr>
      <w:rFonts w:ascii="宋体"/>
      <w:sz w:val="21"/>
    </w:rPr>
  </w:style>
  <w:style w:type="paragraph" w:customStyle="1" w:styleId="a">
    <w:name w:val="标准文件_二级无标题"/>
    <w:basedOn w:val="aff5"/>
    <w:qFormat/>
    <w:pPr>
      <w:numPr>
        <w:numId w:val="27"/>
      </w:numPr>
      <w:spacing w:beforeLines="0" w:before="0" w:afterLines="0" w:after="0"/>
      <w:outlineLvl w:val="9"/>
    </w:pPr>
    <w:rPr>
      <w:rFonts w:ascii="宋体" w:eastAsia="宋体"/>
    </w:rPr>
  </w:style>
  <w:style w:type="paragraph" w:customStyle="1" w:styleId="afffffffffffb">
    <w:name w:val="标准文件_字母编号列项（一级）"/>
    <w:qFormat/>
    <w:pPr>
      <w:tabs>
        <w:tab w:val="left" w:pos="851"/>
      </w:tabs>
      <w:ind w:left="851" w:hanging="426"/>
      <w:jc w:val="both"/>
    </w:pPr>
    <w:rPr>
      <w:rFonts w:ascii="宋体"/>
      <w:sz w:val="21"/>
    </w:rPr>
  </w:style>
  <w:style w:type="paragraph" w:customStyle="1" w:styleId="afffffffffffc">
    <w:name w:val="标准文件_附录标识"/>
    <w:next w:val="afffffffffff7"/>
    <w:qFormat/>
    <w:pPr>
      <w:shd w:val="clear" w:color="FFFFFF" w:fill="FFFFFF"/>
      <w:tabs>
        <w:tab w:val="left" w:pos="6406"/>
      </w:tabs>
      <w:spacing w:before="560" w:afterLines="50" w:after="50"/>
      <w:jc w:val="center"/>
      <w:outlineLvl w:val="0"/>
    </w:pPr>
    <w:rPr>
      <w:rFonts w:ascii="黑体" w:eastAsia="黑体"/>
      <w:sz w:val="21"/>
    </w:rPr>
  </w:style>
  <w:style w:type="paragraph" w:customStyle="1" w:styleId="af6">
    <w:name w:val="标准文件_附录表标题"/>
    <w:next w:val="afffffffffff7"/>
    <w:qFormat/>
    <w:pPr>
      <w:numPr>
        <w:ilvl w:val="1"/>
        <w:numId w:val="28"/>
      </w:numPr>
      <w:adjustRightInd w:val="0"/>
      <w:snapToGrid w:val="0"/>
      <w:spacing w:beforeLines="50" w:before="50" w:afterLines="50" w:after="50"/>
      <w:jc w:val="center"/>
      <w:textAlignment w:val="baseline"/>
    </w:pPr>
    <w:rPr>
      <w:rFonts w:ascii="黑体" w:eastAsia="黑体"/>
      <w:kern w:val="21"/>
      <w:sz w:val="21"/>
    </w:rPr>
  </w:style>
  <w:style w:type="paragraph" w:customStyle="1" w:styleId="afffffffffffd">
    <w:name w:val="标准文件_附录一级条标题"/>
    <w:next w:val="afffffffffff7"/>
    <w:qFormat/>
    <w:pPr>
      <w:widowControl w:val="0"/>
      <w:spacing w:beforeLines="50" w:before="50" w:afterLines="50" w:after="50"/>
      <w:jc w:val="both"/>
      <w:outlineLvl w:val="2"/>
    </w:pPr>
    <w:rPr>
      <w:rFonts w:ascii="黑体" w:eastAsia="黑体"/>
      <w:kern w:val="21"/>
      <w:sz w:val="21"/>
    </w:rPr>
  </w:style>
  <w:style w:type="paragraph" w:customStyle="1" w:styleId="afffffffffffe">
    <w:name w:val="标准文件_附录二级条标题"/>
    <w:basedOn w:val="afffffffffffd"/>
    <w:next w:val="afffffffffff7"/>
    <w:qFormat/>
    <w:pPr>
      <w:widowControl/>
      <w:wordWrap w:val="0"/>
      <w:overflowPunct w:val="0"/>
      <w:autoSpaceDE w:val="0"/>
      <w:autoSpaceDN w:val="0"/>
      <w:textAlignment w:val="baseline"/>
      <w:outlineLvl w:val="3"/>
    </w:pPr>
  </w:style>
  <w:style w:type="paragraph" w:customStyle="1" w:styleId="affffffffffff">
    <w:name w:val="标准文件_附录三级条标题"/>
    <w:next w:val="afffffffffff7"/>
    <w:qFormat/>
    <w:pPr>
      <w:widowControl w:val="0"/>
      <w:spacing w:beforeLines="50" w:before="50" w:afterLines="50" w:after="50"/>
      <w:jc w:val="both"/>
      <w:outlineLvl w:val="4"/>
    </w:pPr>
    <w:rPr>
      <w:rFonts w:ascii="黑体" w:eastAsia="黑体"/>
      <w:kern w:val="21"/>
      <w:sz w:val="21"/>
    </w:rPr>
  </w:style>
  <w:style w:type="paragraph" w:customStyle="1" w:styleId="affffffffffff0">
    <w:name w:val="标准文件_附录四级条标题"/>
    <w:next w:val="afffffffffff7"/>
    <w:qFormat/>
    <w:pPr>
      <w:widowControl w:val="0"/>
      <w:spacing w:beforeLines="50" w:before="50" w:afterLines="50" w:after="50"/>
      <w:jc w:val="both"/>
      <w:outlineLvl w:val="5"/>
    </w:pPr>
    <w:rPr>
      <w:rFonts w:ascii="黑体" w:eastAsia="黑体"/>
      <w:kern w:val="21"/>
      <w:sz w:val="21"/>
    </w:rPr>
  </w:style>
  <w:style w:type="paragraph" w:customStyle="1" w:styleId="affffffffffff1">
    <w:name w:val="标准文件_附录五级条标题"/>
    <w:next w:val="afffffffffff7"/>
    <w:qFormat/>
    <w:pPr>
      <w:widowControl w:val="0"/>
      <w:spacing w:beforeLines="50" w:before="50" w:afterLines="50" w:after="50"/>
      <w:jc w:val="both"/>
      <w:outlineLvl w:val="6"/>
    </w:pPr>
    <w:rPr>
      <w:rFonts w:ascii="黑体" w:eastAsia="黑体"/>
      <w:kern w:val="21"/>
      <w:sz w:val="21"/>
    </w:rPr>
  </w:style>
  <w:style w:type="paragraph" w:customStyle="1" w:styleId="affffffffffff2">
    <w:name w:val="标准文件_表格"/>
    <w:basedOn w:val="afffffffffff7"/>
    <w:qFormat/>
    <w:pPr>
      <w:ind w:firstLineChars="0" w:firstLine="0"/>
      <w:jc w:val="center"/>
    </w:pPr>
    <w:rPr>
      <w:sz w:val="18"/>
    </w:rPr>
  </w:style>
  <w:style w:type="paragraph" w:customStyle="1" w:styleId="af5">
    <w:name w:val="标准文件_附录表标号"/>
    <w:basedOn w:val="afffffffffff7"/>
    <w:next w:val="afffffffffff7"/>
    <w:qFormat/>
    <w:pPr>
      <w:numPr>
        <w:numId w:val="28"/>
      </w:numPr>
      <w:spacing w:line="14" w:lineRule="exact"/>
      <w:ind w:firstLineChars="0" w:firstLine="0"/>
      <w:jc w:val="center"/>
    </w:pPr>
    <w:rPr>
      <w:rFonts w:eastAsia="黑体"/>
      <w:vanish/>
      <w:sz w:val="2"/>
    </w:rPr>
  </w:style>
  <w:style w:type="paragraph" w:customStyle="1" w:styleId="affffffffffff3">
    <w:name w:val="表头"/>
    <w:basedOn w:val="afff3"/>
    <w:qFormat/>
    <w:pPr>
      <w:widowControl/>
      <w:topLinePunct/>
      <w:adjustRightInd w:val="0"/>
      <w:snapToGrid w:val="0"/>
      <w:jc w:val="center"/>
    </w:pPr>
    <w:rPr>
      <w:rFonts w:ascii="宋体" w:hAnsi="宋体" w:cs="宋体"/>
      <w:kern w:val="0"/>
      <w:sz w:val="18"/>
      <w:szCs w:val="18"/>
    </w:rPr>
  </w:style>
  <w:style w:type="paragraph" w:customStyle="1" w:styleId="Compact">
    <w:name w:val="Compact"/>
    <w:basedOn w:val="affffa"/>
    <w:qFormat/>
    <w:pPr>
      <w:widowControl/>
      <w:autoSpaceDE w:val="0"/>
      <w:spacing w:before="36" w:after="36"/>
      <w:jc w:val="left"/>
    </w:pPr>
    <w:rPr>
      <w:rFonts w:ascii="Cambria" w:hAnsi="Cambri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image" Target="media/image3.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7.jpeg"/><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jpeg"/><Relationship Id="rId32"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5.jpeg"/><Relationship Id="rId28" Type="http://schemas.openxmlformats.org/officeDocument/2006/relationships/image" Target="media/image10.jpeg"/><Relationship Id="rId10" Type="http://schemas.openxmlformats.org/officeDocument/2006/relationships/header" Target="header2.xml"/><Relationship Id="rId19" Type="http://schemas.openxmlformats.org/officeDocument/2006/relationships/image" Target="media/image1.png"/><Relationship Id="rId31" Type="http://schemas.openxmlformats.org/officeDocument/2006/relationships/image" Target="media/image13.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0(x86)\&#26631;&#20934;&#32534;&#20889;&#36719;&#20214;\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A1D44E-D167-4756-8B0F-F8A569C44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Template>
  <TotalTime>20</TotalTime>
  <Pages>16</Pages>
  <Words>1180</Words>
  <Characters>6726</Characters>
  <Application>Microsoft Office Word</Application>
  <DocSecurity>0</DocSecurity>
  <Lines>56</Lines>
  <Paragraphs>15</Paragraphs>
  <ScaleCrop>false</ScaleCrop>
  <Company>Microsoft</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oksamm</dc:creator>
  <cp:lastModifiedBy>junhang wu</cp:lastModifiedBy>
  <cp:revision>162</cp:revision>
  <cp:lastPrinted>2022-08-08T08:47:00Z</cp:lastPrinted>
  <dcterms:created xsi:type="dcterms:W3CDTF">2025-04-17T00:57:00Z</dcterms:created>
  <dcterms:modified xsi:type="dcterms:W3CDTF">2025-05-30T02:05:00Z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 XXX.XX</vt:lpwstr>
  </property>
  <property fmtid="{D5CDD505-2E9C-101B-9397-08002B2CF9AE}" pid="6" name="CCS">
    <vt:lpwstr>CCS XXX</vt:lpwstr>
  </property>
  <property fmtid="{D5CDD505-2E9C-101B-9397-08002B2CF9AE}" pid="7" name="BAH">
    <vt:lpwstr>备案号：</vt:lpwstr>
  </property>
  <property fmtid="{D5CDD505-2E9C-101B-9397-08002B2CF9AE}" pid="8" name="BT">
    <vt:lpwstr>团    体    标    准</vt:lpwstr>
  </property>
  <property fmtid="{D5CDD505-2E9C-101B-9397-08002B2CF9AE}" pid="9" name="BZBH">
    <vt:lpwstr>T/ZAII XXX—2022 </vt:lpwstr>
  </property>
  <property fmtid="{D5CDD505-2E9C-101B-9397-08002B2CF9AE}" pid="10" name="TDBH">
    <vt:lpwstr/>
  </property>
  <property fmtid="{D5CDD505-2E9C-101B-9397-08002B2CF9AE}" pid="11" name="BZMC">
    <vt:lpwstr>基于智能门锁数字治理平台技术规范</vt:lpwstr>
  </property>
  <property fmtid="{D5CDD505-2E9C-101B-9397-08002B2CF9AE}" pid="12" name="YWMC">
    <vt:lpwstr>Technical specification of digital management platform based on intelligent lock</vt:lpwstr>
  </property>
  <property fmtid="{D5CDD505-2E9C-101B-9397-08002B2CF9AE}" pid="13" name="CBCD">
    <vt:lpwstr/>
  </property>
  <property fmtid="{D5CDD505-2E9C-101B-9397-08002B2CF9AE}" pid="14" name="WGLB">
    <vt:lpwstr>（草案稿）</vt:lpwstr>
  </property>
  <property fmtid="{D5CDD505-2E9C-101B-9397-08002B2CF9AE}" pid="15" name="FBRQ">
    <vt:lpwstr>2022—XX—XX</vt:lpwstr>
  </property>
  <property fmtid="{D5CDD505-2E9C-101B-9397-08002B2CF9AE}" pid="16" name="SSRQ">
    <vt:lpwstr>2022—XX—XX</vt:lpwstr>
  </property>
  <property fmtid="{D5CDD505-2E9C-101B-9397-08002B2CF9AE}" pid="17" name="BZLX">
    <vt:lpwstr/>
  </property>
  <property fmtid="{D5CDD505-2E9C-101B-9397-08002B2CF9AE}" pid="18" name="标准类型">
    <vt:lpwstr>TB</vt:lpwstr>
  </property>
  <property fmtid="{D5CDD505-2E9C-101B-9397-08002B2CF9AE}" pid="19" name="FBDW">
    <vt:lpwstr>浙江省物联网产业协会</vt:lpwstr>
  </property>
  <property fmtid="{D5CDD505-2E9C-101B-9397-08002B2CF9AE}" pid="20" name="IMAGE">
    <vt:lpwstr/>
  </property>
  <property fmtid="{D5CDD505-2E9C-101B-9397-08002B2CF9AE}" pid="21" name="KSOProductBuildVer">
    <vt:lpwstr>2052-12.1.0.20784</vt:lpwstr>
  </property>
  <property fmtid="{D5CDD505-2E9C-101B-9397-08002B2CF9AE}" pid="22" name="ICV">
    <vt:lpwstr>37DC8BCA39164459B751BC8EAE8428DD</vt:lpwstr>
  </property>
  <property fmtid="{D5CDD505-2E9C-101B-9397-08002B2CF9AE}" pid="23" name="KSOTemplateDocerSaveRecord">
    <vt:lpwstr>eyJoZGlkIjoiOTc2YTU3MmExMGVmYjE3Y2M3ZTU5MTkyNjBkMTU4YWQiLCJ1c2VySWQiOiIxOTE0OTM3MDkifQ==</vt:lpwstr>
  </property>
</Properties>
</file>